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C10" w:rsidP="00E30C10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C33BEF">
        <w:rPr>
          <w:b/>
          <w:noProof/>
          <w:sz w:val="28"/>
          <w:szCs w:val="28"/>
          <w:lang w:val="uk-UA"/>
        </w:rPr>
        <w:t>Дело №05-0</w:t>
      </w:r>
      <w:r>
        <w:rPr>
          <w:b/>
          <w:noProof/>
          <w:sz w:val="28"/>
          <w:szCs w:val="28"/>
          <w:lang w:val="uk-UA"/>
        </w:rPr>
        <w:t>157</w:t>
      </w:r>
      <w:r w:rsidRPr="00C33BEF">
        <w:rPr>
          <w:b/>
          <w:noProof/>
          <w:sz w:val="28"/>
          <w:szCs w:val="28"/>
          <w:lang w:val="uk-UA"/>
        </w:rPr>
        <w:t>/1</w:t>
      </w:r>
      <w:r w:rsidRPr="00C33BEF">
        <w:rPr>
          <w:b/>
          <w:noProof/>
          <w:sz w:val="28"/>
          <w:szCs w:val="28"/>
        </w:rPr>
        <w:t>6</w:t>
      </w:r>
      <w:r w:rsidRPr="00C33BEF">
        <w:rPr>
          <w:b/>
          <w:noProof/>
          <w:sz w:val="28"/>
          <w:szCs w:val="28"/>
          <w:lang w:val="uk-UA"/>
        </w:rPr>
        <w:t>/202</w:t>
      </w:r>
      <w:r>
        <w:rPr>
          <w:b/>
          <w:noProof/>
          <w:sz w:val="28"/>
          <w:szCs w:val="28"/>
          <w:lang w:val="uk-UA"/>
        </w:rPr>
        <w:t>3</w:t>
      </w:r>
    </w:p>
    <w:p w:rsidR="00E30C10" w:rsidRPr="00C33BEF" w:rsidP="00E30C10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E30C10" w:rsidRPr="00C33BEF" w:rsidP="00E30C10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E30C10" w:rsidRPr="00C33BEF" w:rsidP="00E30C10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E30C10" w:rsidRPr="00C33BEF" w:rsidP="00E30C10">
      <w:pPr>
        <w:ind w:right="-2"/>
        <w:jc w:val="center"/>
        <w:rPr>
          <w:b/>
          <w:sz w:val="28"/>
          <w:szCs w:val="28"/>
          <w:lang w:val="uk-UA"/>
        </w:rPr>
      </w:pPr>
    </w:p>
    <w:p w:rsidR="00E30C10" w:rsidRPr="00C33BEF" w:rsidP="00E30C10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27 апреля 2023</w:t>
      </w:r>
      <w:r w:rsidRPr="00C33BEF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гор. Симферополь</w:t>
      </w:r>
    </w:p>
    <w:p w:rsidR="00E30C10" w:rsidRPr="00C33BEF" w:rsidP="00E30C10">
      <w:pPr>
        <w:ind w:right="-2" w:firstLine="567"/>
        <w:jc w:val="both"/>
        <w:outlineLvl w:val="0"/>
        <w:rPr>
          <w:sz w:val="28"/>
          <w:szCs w:val="28"/>
        </w:rPr>
      </w:pPr>
    </w:p>
    <w:p w:rsidR="00E30C10" w:rsidRPr="00F1671C" w:rsidP="00E30C10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F1671C">
        <w:rPr>
          <w:color w:val="000000" w:themeColor="text1"/>
          <w:sz w:val="28"/>
          <w:szCs w:val="2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</w:t>
      </w:r>
      <w:r w:rsidRPr="00F1671C">
        <w:rPr>
          <w:b/>
          <w:i/>
          <w:color w:val="000000" w:themeColor="text1"/>
          <w:sz w:val="28"/>
          <w:szCs w:val="28"/>
        </w:rPr>
        <w:t xml:space="preserve"> </w:t>
      </w:r>
      <w:r w:rsidRPr="00F1671C">
        <w:rPr>
          <w:color w:val="000000" w:themeColor="text1"/>
          <w:sz w:val="28"/>
          <w:szCs w:val="28"/>
        </w:rPr>
        <w:t xml:space="preserve">рассмотрев в </w:t>
      </w:r>
      <w:r w:rsidRPr="00F1671C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E30C10" w:rsidP="00E30C10">
      <w:pPr>
        <w:ind w:left="2835" w:right="-2"/>
        <w:jc w:val="both"/>
        <w:outlineLvl w:val="0"/>
        <w:rPr>
          <w:sz w:val="28"/>
          <w:szCs w:val="28"/>
        </w:rPr>
      </w:pPr>
    </w:p>
    <w:p w:rsidR="00E30C10" w:rsidRPr="00BF59DE" w:rsidP="00E30C10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Якубова </w:t>
      </w:r>
      <w:r>
        <w:rPr>
          <w:sz w:val="28"/>
          <w:szCs w:val="28"/>
        </w:rPr>
        <w:t>Т.Р.</w:t>
      </w:r>
      <w:r>
        <w:rPr>
          <w:sz w:val="28"/>
          <w:szCs w:val="28"/>
        </w:rPr>
        <w:t xml:space="preserve"> угли,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гражданина /изъято/, паспорт иностранного гражданина: /изъято/, проживающего по адресу: /изъято/</w:t>
      </w:r>
    </w:p>
    <w:p w:rsidR="00E30C10" w:rsidRPr="00F1671C" w:rsidP="00E30C10">
      <w:pPr>
        <w:ind w:left="2835" w:right="-2"/>
        <w:jc w:val="both"/>
        <w:outlineLvl w:val="0"/>
        <w:rPr>
          <w:sz w:val="28"/>
          <w:szCs w:val="28"/>
        </w:rPr>
      </w:pPr>
    </w:p>
    <w:p w:rsidR="00E30C10" w:rsidRPr="00F1671C" w:rsidP="00E30C10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по ч.</w:t>
      </w:r>
      <w:r>
        <w:rPr>
          <w:sz w:val="28"/>
          <w:szCs w:val="28"/>
        </w:rPr>
        <w:t>4.1</w:t>
      </w:r>
      <w:r w:rsidRPr="00F1671C">
        <w:rPr>
          <w:sz w:val="28"/>
          <w:szCs w:val="28"/>
        </w:rPr>
        <w:t xml:space="preserve"> ст.12.</w:t>
      </w:r>
      <w:r>
        <w:rPr>
          <w:sz w:val="28"/>
          <w:szCs w:val="28"/>
        </w:rPr>
        <w:t>5</w:t>
      </w:r>
      <w:r w:rsidRPr="00F1671C">
        <w:rPr>
          <w:sz w:val="28"/>
          <w:szCs w:val="28"/>
        </w:rPr>
        <w:t xml:space="preserve"> КоАП РФ,</w:t>
      </w:r>
    </w:p>
    <w:p w:rsidR="00E30C10" w:rsidRPr="00F1671C" w:rsidP="00E30C10">
      <w:pPr>
        <w:ind w:right="-2" w:firstLine="567"/>
        <w:jc w:val="both"/>
        <w:rPr>
          <w:sz w:val="28"/>
          <w:szCs w:val="28"/>
        </w:rPr>
      </w:pPr>
    </w:p>
    <w:p w:rsidR="00E30C10" w:rsidRPr="00F1671C" w:rsidP="00E30C10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E30C10" w:rsidP="00E30C10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/изъято/</w:t>
      </w:r>
      <w:r w:rsidRPr="007418F4">
        <w:rPr>
          <w:sz w:val="28"/>
          <w:szCs w:val="28"/>
        </w:rPr>
        <w:t xml:space="preserve">г. в </w:t>
      </w:r>
      <w:r>
        <w:rPr>
          <w:sz w:val="28"/>
          <w:szCs w:val="28"/>
        </w:rPr>
        <w:t>/изъято/</w:t>
      </w:r>
      <w:r w:rsidRPr="007418F4">
        <w:rPr>
          <w:sz w:val="28"/>
          <w:szCs w:val="28"/>
        </w:rPr>
        <w:t xml:space="preserve">, находясь </w:t>
      </w:r>
      <w:r w:rsidRPr="00D0183E">
        <w:rPr>
          <w:sz w:val="28"/>
          <w:szCs w:val="28"/>
        </w:rPr>
        <w:t xml:space="preserve">на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Якубов Т.Р. угли</w:t>
      </w:r>
      <w:r w:rsidRPr="00F1671C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л</w:t>
      </w:r>
      <w:r w:rsidRPr="00F1671C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– /изъято/</w:t>
      </w:r>
      <w:r w:rsidRPr="00F02CCA">
        <w:rPr>
          <w:sz w:val="28"/>
          <w:szCs w:val="28"/>
        </w:rPr>
        <w:t xml:space="preserve">, государственный регистрационный </w:t>
      </w:r>
      <w:r w:rsidRPr="0092509E">
        <w:rPr>
          <w:sz w:val="28"/>
          <w:szCs w:val="28"/>
        </w:rPr>
        <w:t xml:space="preserve">знак </w:t>
      </w:r>
      <w:r>
        <w:rPr>
          <w:sz w:val="28"/>
          <w:szCs w:val="28"/>
        </w:rPr>
        <w:t>/изъято/</w:t>
      </w:r>
      <w:r w:rsidRPr="0092509E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7D6CBF">
        <w:rPr>
          <w:sz w:val="28"/>
          <w:szCs w:val="28"/>
        </w:rPr>
        <w:t xml:space="preserve">незаконно установленным опознавательным фонарем легкового такси, </w:t>
      </w:r>
      <w:r>
        <w:rPr>
          <w:sz w:val="28"/>
          <w:szCs w:val="28"/>
        </w:rPr>
        <w:t>в нарушение</w:t>
      </w:r>
      <w:r w:rsidRPr="007D6CBF">
        <w:rPr>
          <w:sz w:val="28"/>
          <w:szCs w:val="28"/>
        </w:rPr>
        <w:t xml:space="preserve"> п. 2.3.1 ПДД РФ, то есть совершил административное правонарушение, предусмотренное ст. 12.5 ч. 4.1 КоАП РФ.</w:t>
      </w:r>
    </w:p>
    <w:p w:rsidR="00E30C10" w:rsidP="00E30C10">
      <w:pPr>
        <w:ind w:firstLine="567"/>
        <w:jc w:val="both"/>
        <w:rPr>
          <w:sz w:val="28"/>
          <w:szCs w:val="28"/>
        </w:rPr>
      </w:pPr>
      <w:r w:rsidRPr="007D6CBF">
        <w:rPr>
          <w:sz w:val="28"/>
          <w:szCs w:val="28"/>
        </w:rPr>
        <w:t>В судебное заседание Якубов Т.Р.</w:t>
      </w:r>
      <w:r>
        <w:rPr>
          <w:sz w:val="28"/>
          <w:szCs w:val="28"/>
        </w:rPr>
        <w:t xml:space="preserve"> угли</w:t>
      </w:r>
      <w:r w:rsidRPr="00F1671C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о дате, времени  и месте рассмотрения дела извещен надлежащим образом, подал заявление о рассмотрении дела в своё отсутствие, в котором также указал, что вину признаёт в полном объеме, в содеянном раскаивается, в  связи с тем, что правонарушение совершено впервые, просит назначить минимальное наказание.</w:t>
      </w:r>
    </w:p>
    <w:p w:rsidR="00E30C10" w:rsidP="00E30C10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на основании ч. 2 ст. 25.1 КоАП РФ считает возможным рассмотреть дело в отсутствие </w:t>
      </w:r>
      <w:r w:rsidRPr="007D6CBF">
        <w:rPr>
          <w:sz w:val="28"/>
          <w:szCs w:val="28"/>
        </w:rPr>
        <w:t>Якубов</w:t>
      </w:r>
      <w:r>
        <w:rPr>
          <w:sz w:val="28"/>
          <w:szCs w:val="28"/>
        </w:rPr>
        <w:t>а</w:t>
      </w:r>
      <w:r w:rsidRPr="007D6CBF">
        <w:rPr>
          <w:sz w:val="28"/>
          <w:szCs w:val="28"/>
        </w:rPr>
        <w:t xml:space="preserve"> Т.Р.</w:t>
      </w:r>
      <w:r>
        <w:rPr>
          <w:sz w:val="28"/>
          <w:szCs w:val="28"/>
        </w:rPr>
        <w:t xml:space="preserve"> угли.</w:t>
      </w:r>
    </w:p>
    <w:p w:rsidR="00E30C10" w:rsidP="00E30C10">
      <w:pPr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C33BEF">
        <w:rPr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</w:t>
      </w:r>
      <w:r w:rsidRPr="0092509E">
        <w:rPr>
          <w:sz w:val="28"/>
          <w:szCs w:val="28"/>
        </w:rPr>
        <w:t xml:space="preserve">что </w:t>
      </w:r>
      <w:r w:rsidRPr="007D6CBF">
        <w:rPr>
          <w:sz w:val="28"/>
          <w:szCs w:val="28"/>
        </w:rPr>
        <w:t>Якубов</w:t>
      </w:r>
      <w:r>
        <w:rPr>
          <w:sz w:val="28"/>
          <w:szCs w:val="28"/>
        </w:rPr>
        <w:t xml:space="preserve"> </w:t>
      </w:r>
      <w:r w:rsidRPr="007D6CBF">
        <w:rPr>
          <w:sz w:val="28"/>
          <w:szCs w:val="28"/>
        </w:rPr>
        <w:t>Т.Р.</w:t>
      </w:r>
      <w:r>
        <w:rPr>
          <w:sz w:val="28"/>
          <w:szCs w:val="28"/>
        </w:rPr>
        <w:t xml:space="preserve"> угли</w:t>
      </w:r>
      <w:r w:rsidRPr="00F1671C">
        <w:rPr>
          <w:sz w:val="28"/>
          <w:szCs w:val="28"/>
        </w:rPr>
        <w:t xml:space="preserve"> </w:t>
      </w:r>
      <w:r w:rsidRPr="0092509E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>правонарушение, предусмотренное ч.</w:t>
      </w:r>
      <w:r>
        <w:rPr>
          <w:sz w:val="28"/>
          <w:szCs w:val="28"/>
        </w:rPr>
        <w:t>4.1</w:t>
      </w:r>
      <w:r w:rsidRPr="00C33BEF">
        <w:rPr>
          <w:sz w:val="28"/>
          <w:szCs w:val="28"/>
        </w:rPr>
        <w:t xml:space="preserve"> ст.12.</w:t>
      </w:r>
      <w:r>
        <w:rPr>
          <w:sz w:val="28"/>
          <w:szCs w:val="28"/>
        </w:rPr>
        <w:t>5</w:t>
      </w:r>
      <w:r w:rsidRPr="00C33BEF">
        <w:rPr>
          <w:sz w:val="28"/>
          <w:szCs w:val="28"/>
        </w:rPr>
        <w:t xml:space="preserve"> КоАП РФ, а именно: </w:t>
      </w:r>
      <w:r>
        <w:rPr>
          <w:sz w:val="28"/>
          <w:szCs w:val="28"/>
        </w:rPr>
        <w:t>у</w:t>
      </w:r>
      <w:r w:rsidRPr="006D51D5">
        <w:rPr>
          <w:sz w:val="28"/>
          <w:szCs w:val="28"/>
        </w:rPr>
        <w:t>правление транспортным средством, на котором незаконно установлен опознавательный фонарь легкового такси</w:t>
      </w:r>
      <w:r w:rsidRPr="00836878">
        <w:rPr>
          <w:color w:val="000000" w:themeColor="text1"/>
          <w:sz w:val="28"/>
          <w:szCs w:val="28"/>
        </w:rPr>
        <w:t>.</w:t>
      </w:r>
    </w:p>
    <w:p w:rsidR="00E30C10" w:rsidP="00E30C10">
      <w:pPr>
        <w:ind w:right="-2" w:firstLine="540"/>
        <w:jc w:val="both"/>
        <w:rPr>
          <w:color w:val="000000" w:themeColor="text1"/>
          <w:sz w:val="28"/>
          <w:szCs w:val="28"/>
        </w:rPr>
      </w:pPr>
      <w:r w:rsidRPr="006D51D5">
        <w:rPr>
          <w:color w:val="000000" w:themeColor="text1"/>
          <w:sz w:val="28"/>
          <w:szCs w:val="28"/>
        </w:rPr>
        <w:t xml:space="preserve">В силу пункта 2.3.1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</w:t>
      </w:r>
      <w:r w:rsidRPr="006D51D5">
        <w:rPr>
          <w:color w:val="000000" w:themeColor="text1"/>
          <w:sz w:val="28"/>
          <w:szCs w:val="28"/>
        </w:rPr>
        <w:t>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E30C10" w:rsidP="00E30C10">
      <w:pPr>
        <w:ind w:right="-2" w:firstLine="540"/>
        <w:jc w:val="both"/>
        <w:rPr>
          <w:color w:val="000000" w:themeColor="text1"/>
          <w:sz w:val="28"/>
          <w:szCs w:val="28"/>
        </w:rPr>
      </w:pPr>
      <w:r w:rsidRPr="006D51D5">
        <w:rPr>
          <w:color w:val="000000" w:themeColor="text1"/>
          <w:sz w:val="28"/>
          <w:szCs w:val="28"/>
        </w:rPr>
        <w:t xml:space="preserve">В соответствии с п. 11 </w:t>
      </w:r>
      <w:r>
        <w:rPr>
          <w:color w:val="000000" w:themeColor="text1"/>
          <w:sz w:val="28"/>
          <w:szCs w:val="28"/>
        </w:rPr>
        <w:t>"</w:t>
      </w:r>
      <w:r w:rsidRPr="006D51D5">
        <w:rPr>
          <w:color w:val="000000" w:themeColor="text1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</w:t>
      </w:r>
      <w:r>
        <w:rPr>
          <w:color w:val="000000" w:themeColor="text1"/>
          <w:sz w:val="28"/>
          <w:szCs w:val="28"/>
        </w:rPr>
        <w:t xml:space="preserve">езопасности дорожного движения", утвержденных </w:t>
      </w:r>
      <w:r w:rsidRPr="006D51D5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 xml:space="preserve">ем </w:t>
      </w:r>
      <w:r w:rsidRPr="006D51D5">
        <w:rPr>
          <w:color w:val="000000" w:themeColor="text1"/>
          <w:sz w:val="28"/>
          <w:szCs w:val="28"/>
        </w:rPr>
        <w:t>Правительства РФ от 23.10.1993 N 1090 "О Правилах дорожного движения"</w:t>
      </w:r>
      <w:r>
        <w:rPr>
          <w:color w:val="000000" w:themeColor="text1"/>
          <w:sz w:val="28"/>
          <w:szCs w:val="28"/>
        </w:rPr>
        <w:t xml:space="preserve"> з</w:t>
      </w:r>
      <w:r w:rsidRPr="006D51D5">
        <w:rPr>
          <w:color w:val="000000" w:themeColor="text1"/>
          <w:sz w:val="28"/>
          <w:szCs w:val="28"/>
        </w:rPr>
        <w:t>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E30C10" w:rsidRPr="006D51D5" w:rsidP="00E30C10">
      <w:pPr>
        <w:ind w:right="-2" w:firstLine="540"/>
        <w:jc w:val="both"/>
        <w:rPr>
          <w:color w:val="000000" w:themeColor="text1"/>
          <w:sz w:val="28"/>
          <w:szCs w:val="28"/>
        </w:rPr>
      </w:pPr>
      <w:r w:rsidRPr="006D51D5">
        <w:rPr>
          <w:color w:val="000000" w:themeColor="text1"/>
          <w:sz w:val="28"/>
          <w:szCs w:val="28"/>
        </w:rPr>
        <w:t>В соответствии со статьей 9 Федерального закона от 21 апреля 2011 года</w:t>
      </w:r>
      <w:r>
        <w:rPr>
          <w:color w:val="000000" w:themeColor="text1"/>
          <w:sz w:val="28"/>
          <w:szCs w:val="28"/>
        </w:rPr>
        <w:t xml:space="preserve">            </w:t>
      </w:r>
      <w:r w:rsidRPr="006D51D5">
        <w:rPr>
          <w:color w:val="000000" w:themeColor="text1"/>
          <w:sz w:val="28"/>
          <w:szCs w:val="28"/>
        </w:rPr>
        <w:t>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</w:t>
      </w:r>
    </w:p>
    <w:p w:rsidR="00E30C10" w:rsidP="00E30C10">
      <w:pPr>
        <w:ind w:right="-2" w:firstLine="540"/>
        <w:jc w:val="both"/>
        <w:rPr>
          <w:color w:val="000000" w:themeColor="text1"/>
          <w:sz w:val="28"/>
          <w:szCs w:val="28"/>
        </w:rPr>
      </w:pPr>
      <w:r w:rsidRPr="006D51D5">
        <w:rPr>
          <w:color w:val="000000" w:themeColor="text1"/>
          <w:sz w:val="28"/>
          <w:szCs w:val="28"/>
        </w:rPr>
        <w:t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части 4.1 статьи 12.5 Кодекса.</w:t>
      </w:r>
    </w:p>
    <w:p w:rsidR="00E30C10" w:rsidRPr="00E52E5B" w:rsidP="00E30C10">
      <w:pPr>
        <w:ind w:right="-2" w:firstLine="540"/>
        <w:jc w:val="both"/>
        <w:rPr>
          <w:color w:val="000000" w:themeColor="text1"/>
          <w:sz w:val="28"/>
          <w:szCs w:val="28"/>
        </w:rPr>
      </w:pPr>
      <w:r w:rsidRPr="004F483B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 w:rsidRPr="007418F4">
        <w:rPr>
          <w:sz w:val="28"/>
          <w:szCs w:val="28"/>
        </w:rPr>
        <w:t xml:space="preserve">г. в </w:t>
      </w:r>
      <w:r>
        <w:rPr>
          <w:sz w:val="28"/>
          <w:szCs w:val="28"/>
        </w:rPr>
        <w:t>/изъято/</w:t>
      </w:r>
      <w:r w:rsidRPr="007418F4">
        <w:rPr>
          <w:sz w:val="28"/>
          <w:szCs w:val="28"/>
        </w:rPr>
        <w:t xml:space="preserve">минут, находясь </w:t>
      </w:r>
      <w:r w:rsidRPr="00D0183E">
        <w:rPr>
          <w:sz w:val="28"/>
          <w:szCs w:val="28"/>
        </w:rPr>
        <w:t xml:space="preserve">на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Якубов Т.Р. угли</w:t>
      </w:r>
      <w:r w:rsidRPr="00F1671C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л</w:t>
      </w:r>
      <w:r w:rsidRPr="00F1671C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– /изъято/</w:t>
      </w:r>
      <w:r w:rsidRPr="00F02CCA">
        <w:rPr>
          <w:sz w:val="28"/>
          <w:szCs w:val="28"/>
        </w:rPr>
        <w:t xml:space="preserve">, государственный регистрационный </w:t>
      </w:r>
      <w:r w:rsidRPr="0092509E">
        <w:rPr>
          <w:sz w:val="28"/>
          <w:szCs w:val="28"/>
        </w:rPr>
        <w:t xml:space="preserve">знак </w:t>
      </w:r>
      <w:r>
        <w:rPr>
          <w:sz w:val="28"/>
          <w:szCs w:val="28"/>
        </w:rPr>
        <w:t>/изъято/</w:t>
      </w:r>
      <w:r w:rsidRPr="0092509E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7D6CBF">
        <w:rPr>
          <w:sz w:val="28"/>
          <w:szCs w:val="28"/>
        </w:rPr>
        <w:t xml:space="preserve">незаконно установленным опознавательным фонарем легкового такси, </w:t>
      </w:r>
      <w:r>
        <w:rPr>
          <w:sz w:val="28"/>
          <w:szCs w:val="28"/>
        </w:rPr>
        <w:t>в нарушение</w:t>
      </w:r>
      <w:r w:rsidRPr="007D6CBF">
        <w:rPr>
          <w:sz w:val="28"/>
          <w:szCs w:val="28"/>
        </w:rPr>
        <w:t xml:space="preserve"> п. 2.3.1 ПДД РФ, то есть совершил административное правонарушение, предусмотренное ст. 12.5</w:t>
      </w:r>
      <w:r>
        <w:rPr>
          <w:sz w:val="28"/>
          <w:szCs w:val="28"/>
        </w:rPr>
        <w:t xml:space="preserve">             </w:t>
      </w:r>
      <w:r w:rsidRPr="007D6CBF">
        <w:rPr>
          <w:sz w:val="28"/>
          <w:szCs w:val="28"/>
        </w:rPr>
        <w:t xml:space="preserve"> ч. 4.1 КоАП РФ</w:t>
      </w:r>
      <w:r>
        <w:rPr>
          <w:sz w:val="28"/>
          <w:szCs w:val="28"/>
        </w:rPr>
        <w:t>.</w:t>
      </w:r>
    </w:p>
    <w:p w:rsidR="00E30C10" w:rsidP="00E30C10">
      <w:pPr>
        <w:ind w:right="-2" w:firstLine="540"/>
        <w:jc w:val="both"/>
        <w:rPr>
          <w:sz w:val="28"/>
          <w:szCs w:val="28"/>
        </w:rPr>
      </w:pPr>
      <w:r w:rsidRPr="00DE51BA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</w:rPr>
        <w:t>Якубова Т.Р. угли</w:t>
      </w:r>
      <w:r w:rsidRPr="00F1671C">
        <w:rPr>
          <w:sz w:val="28"/>
          <w:szCs w:val="28"/>
        </w:rPr>
        <w:t xml:space="preserve"> </w:t>
      </w:r>
      <w:r w:rsidRPr="00DE51BA">
        <w:rPr>
          <w:sz w:val="28"/>
          <w:szCs w:val="28"/>
        </w:rPr>
        <w:t xml:space="preserve">имеется состав правонарушения, предусмотренного </w:t>
      </w:r>
      <w:r w:rsidRPr="006D51D5">
        <w:rPr>
          <w:color w:val="000000" w:themeColor="text1"/>
          <w:sz w:val="28"/>
          <w:szCs w:val="28"/>
        </w:rPr>
        <w:t>част</w:t>
      </w:r>
      <w:r>
        <w:rPr>
          <w:color w:val="000000" w:themeColor="text1"/>
          <w:sz w:val="28"/>
          <w:szCs w:val="28"/>
        </w:rPr>
        <w:t>ью</w:t>
      </w:r>
      <w:r w:rsidRPr="006D51D5">
        <w:rPr>
          <w:color w:val="000000" w:themeColor="text1"/>
          <w:sz w:val="28"/>
          <w:szCs w:val="28"/>
        </w:rPr>
        <w:t xml:space="preserve"> 4.1 статьи 12.5</w:t>
      </w:r>
      <w:r>
        <w:rPr>
          <w:color w:val="000000" w:themeColor="text1"/>
          <w:sz w:val="28"/>
          <w:szCs w:val="28"/>
        </w:rPr>
        <w:t xml:space="preserve"> </w:t>
      </w:r>
      <w:r w:rsidRPr="00DE51BA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>у</w:t>
      </w:r>
      <w:r w:rsidRPr="006D51D5">
        <w:rPr>
          <w:sz w:val="28"/>
          <w:szCs w:val="28"/>
        </w:rPr>
        <w:t>правление транспортным средством, на котором незаконно установлен опознавательный фонарь легкового такси</w:t>
      </w:r>
      <w:r w:rsidRPr="00DE51BA">
        <w:rPr>
          <w:sz w:val="28"/>
          <w:szCs w:val="28"/>
        </w:rPr>
        <w:t>.</w:t>
      </w:r>
    </w:p>
    <w:p w:rsidR="00E30C10" w:rsidP="00E30C10">
      <w:pPr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 </w:t>
      </w:r>
      <w:r w:rsidRPr="000E7B00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196DA0">
        <w:rPr>
          <w:rFonts w:eastAsiaTheme="minorHAnsi"/>
          <w:sz w:val="28"/>
          <w:szCs w:val="28"/>
          <w:lang w:eastAsia="en-US"/>
        </w:rPr>
        <w:t xml:space="preserve">правонарушения, предусмотренного </w:t>
      </w:r>
      <w:r>
        <w:rPr>
          <w:rFonts w:eastAsiaTheme="minorHAnsi"/>
          <w:sz w:val="28"/>
          <w:szCs w:val="28"/>
          <w:lang w:eastAsia="en-US"/>
        </w:rPr>
        <w:t xml:space="preserve">ч. </w:t>
      </w:r>
      <w:r w:rsidRPr="006D51D5">
        <w:rPr>
          <w:color w:val="000000" w:themeColor="text1"/>
          <w:sz w:val="28"/>
          <w:szCs w:val="28"/>
        </w:rPr>
        <w:t>4.1 статьи 12.5</w:t>
      </w:r>
      <w:r>
        <w:rPr>
          <w:color w:val="000000" w:themeColor="text1"/>
          <w:sz w:val="28"/>
          <w:szCs w:val="28"/>
        </w:rPr>
        <w:t xml:space="preserve"> </w:t>
      </w:r>
      <w:r w:rsidRPr="00196DA0">
        <w:rPr>
          <w:rFonts w:eastAsiaTheme="minorHAnsi"/>
          <w:sz w:val="28"/>
          <w:szCs w:val="28"/>
          <w:lang w:eastAsia="en-US"/>
        </w:rPr>
        <w:t xml:space="preserve">КоАП РФ, и виновность </w:t>
      </w:r>
      <w:r>
        <w:rPr>
          <w:sz w:val="28"/>
          <w:szCs w:val="28"/>
        </w:rPr>
        <w:t>Якубова Т.Р. угли</w:t>
      </w:r>
      <w:r w:rsidRPr="00F1671C">
        <w:rPr>
          <w:sz w:val="28"/>
          <w:szCs w:val="28"/>
        </w:rPr>
        <w:t xml:space="preserve"> </w:t>
      </w:r>
      <w:r w:rsidRPr="00196DA0">
        <w:rPr>
          <w:rFonts w:eastAsiaTheme="minorHAnsi"/>
          <w:sz w:val="28"/>
          <w:szCs w:val="28"/>
          <w:lang w:eastAsia="en-US"/>
        </w:rPr>
        <w:t>в е</w:t>
      </w:r>
      <w:r>
        <w:rPr>
          <w:rFonts w:eastAsiaTheme="minorHAnsi"/>
          <w:sz w:val="28"/>
          <w:szCs w:val="28"/>
          <w:lang w:eastAsia="en-US"/>
        </w:rPr>
        <w:t>го</w:t>
      </w:r>
      <w:r w:rsidRPr="00196DA0">
        <w:rPr>
          <w:rFonts w:eastAsiaTheme="minorHAnsi"/>
          <w:sz w:val="28"/>
          <w:szCs w:val="28"/>
          <w:lang w:eastAsia="en-US"/>
        </w:rPr>
        <w:t xml:space="preserve"> совершении подтверждены совокупностью доказательств, достоверность и допустимость которых сомнений не вызывают, </w:t>
      </w:r>
      <w:r w:rsidRPr="000E7B00">
        <w:rPr>
          <w:rFonts w:eastAsiaTheme="minorHAnsi"/>
          <w:sz w:val="28"/>
          <w:szCs w:val="28"/>
          <w:lang w:eastAsia="en-US"/>
        </w:rPr>
        <w:t>а именно:</w:t>
      </w:r>
      <w:r w:rsidRPr="0020789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374623">
        <w:rPr>
          <w:rFonts w:eastAsiaTheme="minorHAnsi"/>
          <w:color w:val="000000" w:themeColor="text1"/>
          <w:sz w:val="28"/>
          <w:szCs w:val="28"/>
          <w:lang w:eastAsia="en-US"/>
        </w:rPr>
        <w:t>об административном правонарушении от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г. (л.д.1),</w:t>
      </w:r>
      <w:r w:rsidRPr="00E30AA7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параметрами поиска (л.д.3),</w:t>
      </w:r>
      <w:r w:rsidRPr="00E30AA7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карточкой учета транспортного средства (л.д.4), сообщением</w:t>
      </w:r>
      <w:r w:rsidRPr="00E30AA7">
        <w:rPr>
          <w:sz w:val="28"/>
          <w:szCs w:val="28"/>
        </w:rPr>
        <w:t xml:space="preserve"> </w:t>
      </w:r>
      <w:r w:rsidRPr="00187924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а </w:t>
      </w:r>
      <w:r w:rsidRPr="00187924">
        <w:rPr>
          <w:sz w:val="28"/>
          <w:szCs w:val="28"/>
        </w:rPr>
        <w:t xml:space="preserve">отделения по ИАЗ </w:t>
      </w:r>
      <w:r>
        <w:rPr>
          <w:sz w:val="28"/>
          <w:szCs w:val="28"/>
        </w:rPr>
        <w:t>О</w:t>
      </w:r>
      <w:r w:rsidRPr="00187924">
        <w:rPr>
          <w:sz w:val="28"/>
          <w:szCs w:val="28"/>
        </w:rPr>
        <w:t xml:space="preserve">ГИБДД </w:t>
      </w:r>
      <w:r>
        <w:rPr>
          <w:sz w:val="28"/>
          <w:szCs w:val="28"/>
        </w:rPr>
        <w:t>У</w:t>
      </w:r>
      <w:r w:rsidRPr="00187924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>г. Симферополю  /изъято/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(л.д.5), протоколом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изъятии вещей и документов 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(л.д.6), копией акта приема-передачи №/изъято/ 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(л.д.7), фотоматериалами (л.д.8),</w:t>
      </w:r>
      <w:r w:rsidRPr="00E30AA7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рапортом ИДПС ОВ ДПС ГИБДД УМВД России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Симферополю /изъято/ от /изъято/г. (л.д.9).</w:t>
      </w:r>
    </w:p>
    <w:p w:rsidR="00E30C10" w:rsidP="00E30C1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водителя Якубова Т.Р. угли  в совершении административного правонарушения.</w:t>
      </w:r>
    </w:p>
    <w:p w:rsidR="00E30C10" w:rsidP="00E30C10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Якубова Т.Р. угли при возбуждении дела об административном правонарушении нарушены не были. </w:t>
      </w:r>
    </w:p>
    <w:p w:rsidR="00E30C10" w:rsidRPr="00F1671C" w:rsidP="00E30C10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E30C10" w:rsidP="00E30C10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</w:t>
      </w:r>
      <w:r w:rsidRPr="00D75AD0">
        <w:rPr>
          <w:sz w:val="28"/>
          <w:szCs w:val="28"/>
        </w:rPr>
        <w:t>имущественное положение.</w:t>
      </w:r>
    </w:p>
    <w:p w:rsidR="00E30C10" w:rsidRPr="008D2228" w:rsidP="00E30C10">
      <w:pPr>
        <w:ind w:firstLine="567"/>
        <w:jc w:val="both"/>
        <w:rPr>
          <w:sz w:val="28"/>
          <w:szCs w:val="28"/>
        </w:rPr>
      </w:pPr>
      <w:r w:rsidRPr="008D2228">
        <w:rPr>
          <w:sz w:val="28"/>
          <w:szCs w:val="28"/>
        </w:rPr>
        <w:t>Обстоятельством смягчающим, административную ответственность суд признаёт признание вины, раскаяние в содеянном, совершение административного правонарушения впервые.</w:t>
      </w:r>
    </w:p>
    <w:p w:rsidR="00E30C10" w:rsidRPr="008D2228" w:rsidP="00E30C10">
      <w:pPr>
        <w:ind w:firstLine="567"/>
        <w:jc w:val="both"/>
        <w:rPr>
          <w:sz w:val="28"/>
          <w:szCs w:val="28"/>
        </w:rPr>
      </w:pPr>
      <w:r w:rsidRPr="008D2228">
        <w:rPr>
          <w:sz w:val="28"/>
          <w:szCs w:val="28"/>
        </w:rPr>
        <w:t>Обстоятельств отягчающих административную ответственность, мировым судьей не установлено.</w:t>
      </w:r>
    </w:p>
    <w:p w:rsidR="00E30C10" w:rsidRPr="008D2228" w:rsidP="00E30C10">
      <w:pPr>
        <w:ind w:right="-2" w:firstLine="567"/>
        <w:jc w:val="both"/>
        <w:rPr>
          <w:sz w:val="28"/>
          <w:szCs w:val="28"/>
        </w:rPr>
      </w:pPr>
      <w:r w:rsidRPr="008D2228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наличие обстоятельств смягчающих административную ответственность, отсутстви</w:t>
      </w:r>
      <w:r>
        <w:rPr>
          <w:sz w:val="28"/>
          <w:szCs w:val="28"/>
        </w:rPr>
        <w:t>е</w:t>
      </w:r>
      <w:r w:rsidRPr="008D2228">
        <w:rPr>
          <w:sz w:val="28"/>
          <w:szCs w:val="28"/>
        </w:rPr>
        <w:t xml:space="preserve"> обстоятельств отягчающих административную ответственность,  исходя из </w:t>
      </w:r>
      <w:r w:rsidRPr="008D2228">
        <w:rPr>
          <w:sz w:val="28"/>
          <w:szCs w:val="28"/>
        </w:rPr>
        <w:t>положений санкции ч. 4.1 ст</w:t>
      </w:r>
      <w:r>
        <w:rPr>
          <w:sz w:val="28"/>
          <w:szCs w:val="28"/>
        </w:rPr>
        <w:t>.</w:t>
      </w:r>
      <w:r w:rsidRPr="008D2228">
        <w:rPr>
          <w:sz w:val="28"/>
          <w:szCs w:val="28"/>
        </w:rPr>
        <w:t xml:space="preserve"> 12.5 КоАП РФ, которая не предусматривает альтернативного наказания, суд считает необходимым подвергнуть Якубова Т.Р. </w:t>
      </w:r>
      <w:r>
        <w:rPr>
          <w:sz w:val="28"/>
          <w:szCs w:val="28"/>
        </w:rPr>
        <w:t>у</w:t>
      </w:r>
      <w:r w:rsidRPr="008D2228">
        <w:rPr>
          <w:sz w:val="28"/>
          <w:szCs w:val="28"/>
        </w:rPr>
        <w:t xml:space="preserve">гли  административному наказанию в виде штрафа в </w:t>
      </w:r>
      <w:r>
        <w:rPr>
          <w:sz w:val="28"/>
          <w:szCs w:val="28"/>
        </w:rPr>
        <w:t>размере</w:t>
      </w:r>
      <w:r w:rsidRPr="008D2228">
        <w:rPr>
          <w:sz w:val="28"/>
          <w:szCs w:val="28"/>
        </w:rPr>
        <w:t xml:space="preserve"> 5000 рублей                с конфискацией изъятого опознавательного фонаря легкового такси, согласно акту приема-передачи № </w:t>
      </w:r>
      <w:r>
        <w:rPr>
          <w:sz w:val="28"/>
          <w:szCs w:val="28"/>
        </w:rPr>
        <w:t>/изъято/</w:t>
      </w:r>
      <w:r w:rsidRPr="008D2228">
        <w:rPr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 w:rsidRPr="008D2228">
        <w:rPr>
          <w:sz w:val="28"/>
          <w:szCs w:val="28"/>
        </w:rPr>
        <w:t>г., находящ</w:t>
      </w:r>
      <w:r>
        <w:rPr>
          <w:sz w:val="28"/>
          <w:szCs w:val="28"/>
        </w:rPr>
        <w:t>и</w:t>
      </w:r>
      <w:r w:rsidRPr="008D2228">
        <w:rPr>
          <w:sz w:val="28"/>
          <w:szCs w:val="28"/>
        </w:rPr>
        <w:t xml:space="preserve">йся на хранении в ОГИБДД УМВД России по г. Симферополю по адресу: г. Симферополь, бул. И. Франко, 44.  </w:t>
      </w:r>
    </w:p>
    <w:p w:rsidR="00E30C10" w:rsidP="00E30C10">
      <w:pPr>
        <w:ind w:right="-2" w:firstLine="540"/>
        <w:jc w:val="both"/>
        <w:rPr>
          <w:sz w:val="28"/>
          <w:szCs w:val="28"/>
        </w:rPr>
      </w:pPr>
      <w:r w:rsidRPr="008D2228">
        <w:rPr>
          <w:sz w:val="28"/>
          <w:szCs w:val="28"/>
        </w:rPr>
        <w:t>На основании изложенного, руководствуясь ч.4.1 ст.12.5, ст.ст. 4.1, 26.11, 29.9, 29.10 Кодекса Российской Федерации об административных правонарушениях, мировой судья –</w:t>
      </w:r>
    </w:p>
    <w:p w:rsidR="00E30C10" w:rsidRPr="00BE7964" w:rsidP="00E30C10">
      <w:pPr>
        <w:ind w:right="-2" w:firstLine="540"/>
        <w:jc w:val="both"/>
        <w:rPr>
          <w:sz w:val="28"/>
          <w:szCs w:val="28"/>
        </w:rPr>
      </w:pPr>
    </w:p>
    <w:p w:rsidR="00E30C10" w:rsidRPr="00F1671C" w:rsidP="00E30C10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E30C10" w:rsidRPr="0006185A" w:rsidP="00E30C10">
      <w:pPr>
        <w:pStyle w:val="NoSpacing"/>
        <w:ind w:right="-2" w:firstLine="540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Якубова </w:t>
      </w:r>
      <w:r>
        <w:rPr>
          <w:sz w:val="28"/>
          <w:szCs w:val="28"/>
        </w:rPr>
        <w:t>Т.Р.</w:t>
      </w:r>
      <w:r>
        <w:rPr>
          <w:sz w:val="28"/>
          <w:szCs w:val="28"/>
        </w:rPr>
        <w:t xml:space="preserve"> угли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D2228">
        <w:rPr>
          <w:sz w:val="28"/>
          <w:szCs w:val="28"/>
        </w:rPr>
        <w:t>ч.4.1 ст.12.5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F1671C">
        <w:rPr>
          <w:sz w:val="28"/>
          <w:szCs w:val="28"/>
        </w:rPr>
        <w:t xml:space="preserve"> административное наказание в виде</w:t>
      </w:r>
      <w:r w:rsidRPr="00F1671C">
        <w:rPr>
          <w:i/>
          <w:sz w:val="28"/>
          <w:szCs w:val="28"/>
          <w:shd w:val="clear" w:color="auto" w:fill="FFFFFF"/>
        </w:rPr>
        <w:t xml:space="preserve"> </w:t>
      </w:r>
      <w:r w:rsidRPr="00F1671C">
        <w:rPr>
          <w:sz w:val="28"/>
          <w:szCs w:val="28"/>
          <w:shd w:val="clear" w:color="auto" w:fill="FFFFFF"/>
        </w:rPr>
        <w:t>административного штрафа в размере</w:t>
      </w:r>
      <w:r>
        <w:rPr>
          <w:sz w:val="28"/>
          <w:szCs w:val="28"/>
          <w:shd w:val="clear" w:color="auto" w:fill="FFFFFF"/>
        </w:rPr>
        <w:t xml:space="preserve">           </w:t>
      </w:r>
      <w:r w:rsidRPr="00F167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5</w:t>
      </w:r>
      <w:r w:rsidRPr="00F1671C">
        <w:rPr>
          <w:sz w:val="28"/>
          <w:szCs w:val="28"/>
          <w:shd w:val="clear" w:color="auto" w:fill="FFFFFF"/>
        </w:rPr>
        <w:t xml:space="preserve"> 000 (</w:t>
      </w:r>
      <w:r>
        <w:rPr>
          <w:sz w:val="28"/>
          <w:szCs w:val="28"/>
          <w:shd w:val="clear" w:color="auto" w:fill="FFFFFF"/>
        </w:rPr>
        <w:t xml:space="preserve">пять </w:t>
      </w:r>
      <w:r w:rsidRPr="00F1671C">
        <w:rPr>
          <w:sz w:val="28"/>
          <w:szCs w:val="28"/>
          <w:shd w:val="clear" w:color="auto" w:fill="FFFFFF"/>
        </w:rPr>
        <w:t xml:space="preserve">тысяч) рублей </w:t>
      </w:r>
      <w:r>
        <w:rPr>
          <w:sz w:val="28"/>
          <w:szCs w:val="28"/>
        </w:rPr>
        <w:t xml:space="preserve">с конфискацией предмета административного правонарушения - </w:t>
      </w:r>
      <w:r w:rsidRPr="008D2228">
        <w:rPr>
          <w:sz w:val="28"/>
          <w:szCs w:val="28"/>
        </w:rPr>
        <w:t xml:space="preserve">опознавательного фонаря легкового такси, согласно акту приема-передачи № </w:t>
      </w:r>
      <w:r>
        <w:rPr>
          <w:sz w:val="28"/>
          <w:szCs w:val="28"/>
        </w:rPr>
        <w:t>/изъято/</w:t>
      </w:r>
      <w:r w:rsidRPr="008D2228">
        <w:rPr>
          <w:sz w:val="28"/>
          <w:szCs w:val="28"/>
        </w:rPr>
        <w:t xml:space="preserve"> от </w:t>
      </w:r>
      <w:r>
        <w:rPr>
          <w:sz w:val="28"/>
          <w:szCs w:val="28"/>
        </w:rPr>
        <w:t>/изъято/</w:t>
      </w:r>
      <w:r w:rsidRPr="008D2228">
        <w:rPr>
          <w:sz w:val="28"/>
          <w:szCs w:val="28"/>
        </w:rPr>
        <w:t>г., находящ</w:t>
      </w:r>
      <w:r>
        <w:rPr>
          <w:sz w:val="28"/>
          <w:szCs w:val="28"/>
        </w:rPr>
        <w:t>и</w:t>
      </w:r>
      <w:r w:rsidRPr="008D2228">
        <w:rPr>
          <w:sz w:val="28"/>
          <w:szCs w:val="28"/>
        </w:rPr>
        <w:t>йся на хранении в ОГИБДД УМВД России по г. Симферополю по адресу:</w:t>
      </w:r>
      <w:r w:rsidRPr="00E30C10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1B6937">
        <w:rPr>
          <w:rStyle w:val="cnsl"/>
          <w:sz w:val="28"/>
          <w:szCs w:val="28"/>
        </w:rPr>
        <w:t xml:space="preserve">, </w:t>
      </w:r>
      <w:r w:rsidRPr="001B6937">
        <w:rPr>
          <w:sz w:val="28"/>
          <w:szCs w:val="28"/>
        </w:rPr>
        <w:t xml:space="preserve">с </w:t>
      </w:r>
      <w:r>
        <w:rPr>
          <w:sz w:val="28"/>
          <w:szCs w:val="28"/>
        </w:rPr>
        <w:t>его</w:t>
      </w:r>
      <w:r w:rsidRPr="001B6937">
        <w:rPr>
          <w:sz w:val="28"/>
          <w:szCs w:val="28"/>
        </w:rPr>
        <w:t xml:space="preserve"> последующим уничтожением в установленном порядке.</w:t>
      </w:r>
      <w:r>
        <w:rPr>
          <w:sz w:val="28"/>
          <w:szCs w:val="28"/>
        </w:rPr>
        <w:t xml:space="preserve">  </w:t>
      </w:r>
    </w:p>
    <w:p w:rsidR="00E30C10" w:rsidRPr="001B6937" w:rsidP="00E30C10">
      <w:pPr>
        <w:autoSpaceDE w:val="0"/>
        <w:autoSpaceDN w:val="0"/>
        <w:adjustRightInd w:val="0"/>
        <w:ind w:firstLine="539"/>
        <w:jc w:val="both"/>
        <w:rPr>
          <w:sz w:val="28"/>
          <w:szCs w:val="28"/>
          <w:u w:val="single"/>
        </w:rPr>
      </w:pPr>
      <w:r w:rsidRPr="001B6937">
        <w:rPr>
          <w:sz w:val="28"/>
          <w:szCs w:val="28"/>
          <w:u w:val="single"/>
        </w:rPr>
        <w:t>Акт уничтожения изъятой продукции представить мировому судье в установленные сроки.</w:t>
      </w:r>
    </w:p>
    <w:p w:rsidR="00E30C10" w:rsidRPr="00A320A9" w:rsidP="00E30C10">
      <w:pPr>
        <w:ind w:right="19" w:firstLine="539"/>
        <w:contextualSpacing/>
        <w:jc w:val="both"/>
        <w:rPr>
          <w:sz w:val="28"/>
          <w:szCs w:val="28"/>
        </w:rPr>
      </w:pPr>
      <w:r w:rsidRPr="001B6937">
        <w:rPr>
          <w:sz w:val="28"/>
          <w:szCs w:val="28"/>
        </w:rPr>
        <w:t xml:space="preserve">Уплата  штрафа  производится  по следующим реквизитам: </w:t>
      </w:r>
      <w:r>
        <w:rPr>
          <w:sz w:val="28"/>
          <w:szCs w:val="28"/>
        </w:rPr>
        <w:t xml:space="preserve">Получатель </w:t>
      </w:r>
      <w:r w:rsidRPr="003C48AD">
        <w:rPr>
          <w:sz w:val="28"/>
          <w:szCs w:val="28"/>
        </w:rPr>
        <w:t xml:space="preserve">УФК по Республике Крым (УМВД России но г. Симферополю) Банк получателя Отделение по Республике Крым Банка России // УФК по Республике Крым </w:t>
      </w:r>
      <w:r>
        <w:rPr>
          <w:sz w:val="28"/>
          <w:szCs w:val="28"/>
        </w:rPr>
        <w:t xml:space="preserve">                 </w:t>
      </w:r>
      <w:r w:rsidRPr="003C48AD">
        <w:rPr>
          <w:sz w:val="28"/>
          <w:szCs w:val="28"/>
        </w:rPr>
        <w:t>г. Симферополю, КПП 910201001, ИНН 9102003230, Код ОКТМО 35701000,</w:t>
      </w:r>
      <w:r>
        <w:rPr>
          <w:sz w:val="28"/>
          <w:szCs w:val="28"/>
        </w:rPr>
        <w:t xml:space="preserve"> </w:t>
      </w:r>
      <w:r w:rsidRPr="003C48AD">
        <w:rPr>
          <w:sz w:val="28"/>
          <w:szCs w:val="28"/>
        </w:rPr>
        <w:t xml:space="preserve">сч. 03100643000000017500 в Отделение Республика Крым Банка России, </w:t>
      </w:r>
      <w:r>
        <w:rPr>
          <w:sz w:val="28"/>
          <w:szCs w:val="28"/>
        </w:rPr>
        <w:t xml:space="preserve"> </w:t>
      </w:r>
      <w:r w:rsidRPr="003C48AD">
        <w:rPr>
          <w:sz w:val="28"/>
          <w:szCs w:val="28"/>
        </w:rPr>
        <w:t>БИК 013510002, кор./сч. 40102810645370000035, УИН: 18810491</w:t>
      </w:r>
      <w:r>
        <w:rPr>
          <w:sz w:val="28"/>
          <w:szCs w:val="28"/>
        </w:rPr>
        <w:t>231100003119</w:t>
      </w:r>
      <w:r w:rsidRPr="003C48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C48AD">
        <w:rPr>
          <w:sz w:val="28"/>
          <w:szCs w:val="28"/>
        </w:rPr>
        <w:t xml:space="preserve"> КБК 18811601</w:t>
      </w:r>
      <w:r>
        <w:rPr>
          <w:sz w:val="28"/>
          <w:szCs w:val="28"/>
        </w:rPr>
        <w:t>123010001140 (протокол /изъято/</w:t>
      </w:r>
      <w:r>
        <w:rPr>
          <w:sz w:val="28"/>
          <w:szCs w:val="28"/>
        </w:rPr>
        <w:t xml:space="preserve"> </w:t>
      </w:r>
      <w:r w:rsidRPr="003C48AD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3C48AD">
        <w:rPr>
          <w:sz w:val="28"/>
          <w:szCs w:val="28"/>
        </w:rPr>
        <w:t>г.).</w:t>
      </w:r>
    </w:p>
    <w:p w:rsidR="00E30C10" w:rsidRPr="00D95F5A" w:rsidP="00E30C10">
      <w:pPr>
        <w:ind w:firstLine="539"/>
        <w:jc w:val="both"/>
        <w:rPr>
          <w:color w:val="000000" w:themeColor="text1"/>
          <w:sz w:val="28"/>
          <w:szCs w:val="28"/>
        </w:rPr>
      </w:pPr>
      <w:r w:rsidRPr="001B6937">
        <w:rPr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D95F5A">
        <w:rPr>
          <w:color w:val="000000" w:themeColor="text1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30C10" w:rsidRPr="00D95F5A" w:rsidP="00E30C10">
      <w:pPr>
        <w:ind w:firstLine="539"/>
        <w:jc w:val="both"/>
        <w:rPr>
          <w:color w:val="000000" w:themeColor="text1"/>
          <w:sz w:val="28"/>
          <w:szCs w:val="28"/>
        </w:rPr>
      </w:pPr>
      <w:r w:rsidRPr="00D95F5A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30C10" w:rsidP="00E30C10">
      <w:pPr>
        <w:widowControl w:val="0"/>
        <w:ind w:firstLine="539"/>
        <w:jc w:val="both"/>
        <w:rPr>
          <w:sz w:val="28"/>
          <w:szCs w:val="28"/>
        </w:rPr>
      </w:pPr>
      <w:r w:rsidRPr="00D95F5A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</w:t>
      </w:r>
      <w:r>
        <w:rPr>
          <w:sz w:val="28"/>
          <w:szCs w:val="28"/>
        </w:rPr>
        <w:t>о не менее одной тысячи рублей (ч. 1 ст. 20.25 КоАП РФ).</w:t>
      </w:r>
    </w:p>
    <w:p w:rsidR="00E30C10" w:rsidP="00E30C10">
      <w:pPr>
        <w:pStyle w:val="NoSpacing"/>
        <w:ind w:firstLine="539"/>
        <w:jc w:val="both"/>
        <w:rPr>
          <w:sz w:val="28"/>
          <w:szCs w:val="28"/>
        </w:rPr>
      </w:pPr>
      <w:r w:rsidRPr="00D95F5A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30C10" w:rsidP="00E30C10">
      <w:pPr>
        <w:spacing w:after="200" w:line="276" w:lineRule="auto"/>
        <w:rPr>
          <w:sz w:val="28"/>
          <w:szCs w:val="28"/>
          <w:shd w:val="clear" w:color="auto" w:fill="FFFFFF"/>
        </w:rPr>
      </w:pPr>
    </w:p>
    <w:p w:rsidR="00E30C10" w:rsidP="00E30C10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О.А. Чепиль</w:t>
      </w:r>
    </w:p>
    <w:p w:rsidR="00E30C10" w:rsidP="00E30C10">
      <w:pPr>
        <w:ind w:right="19" w:firstLine="567"/>
        <w:rPr>
          <w:sz w:val="28"/>
          <w:szCs w:val="28"/>
        </w:rPr>
      </w:pPr>
    </w:p>
    <w:p w:rsidR="00E30C10" w:rsidP="00E30C10">
      <w:pPr>
        <w:ind w:right="19" w:firstLine="567"/>
      </w:pPr>
    </w:p>
    <w:p w:rsidR="00E30C10" w:rsidP="00E30C10">
      <w:pPr>
        <w:ind w:right="-142" w:firstLine="567"/>
        <w:jc w:val="both"/>
        <w:rPr>
          <w:color w:val="000000"/>
        </w:rPr>
      </w:pPr>
      <w:r>
        <w:rPr>
          <w:i/>
        </w:rPr>
        <w:t xml:space="preserve"> </w:t>
      </w:r>
    </w:p>
    <w:p w:rsidR="00E30C10" w:rsidRPr="003B12D3" w:rsidP="00E30C10">
      <w:pPr>
        <w:ind w:right="-2" w:firstLine="567"/>
        <w:rPr>
          <w:sz w:val="28"/>
          <w:szCs w:val="28"/>
        </w:rPr>
      </w:pPr>
    </w:p>
    <w:p w:rsidR="00E30C10" w:rsidRPr="00963E4F" w:rsidP="00E30C10">
      <w:pPr>
        <w:ind w:right="-2" w:firstLine="567"/>
      </w:pPr>
    </w:p>
    <w:p w:rsidR="00683010"/>
    <w:sectPr w:rsidSect="00677E02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5"/>
    <w:rsid w:val="0006185A"/>
    <w:rsid w:val="000E7B00"/>
    <w:rsid w:val="00187924"/>
    <w:rsid w:val="00196DA0"/>
    <w:rsid w:val="001B6937"/>
    <w:rsid w:val="00207893"/>
    <w:rsid w:val="00374623"/>
    <w:rsid w:val="003B12D3"/>
    <w:rsid w:val="003C48AD"/>
    <w:rsid w:val="00431E3F"/>
    <w:rsid w:val="004F483B"/>
    <w:rsid w:val="00683010"/>
    <w:rsid w:val="006D51D5"/>
    <w:rsid w:val="007418F4"/>
    <w:rsid w:val="007D6CBF"/>
    <w:rsid w:val="00836878"/>
    <w:rsid w:val="008D2228"/>
    <w:rsid w:val="0092509E"/>
    <w:rsid w:val="00963E4F"/>
    <w:rsid w:val="009E6BF5"/>
    <w:rsid w:val="00A320A9"/>
    <w:rsid w:val="00BE7964"/>
    <w:rsid w:val="00BF59DE"/>
    <w:rsid w:val="00C33BEF"/>
    <w:rsid w:val="00D0183E"/>
    <w:rsid w:val="00D75AD0"/>
    <w:rsid w:val="00D95F5A"/>
    <w:rsid w:val="00DE51BA"/>
    <w:rsid w:val="00E30AA7"/>
    <w:rsid w:val="00E30C10"/>
    <w:rsid w:val="00E52E5B"/>
    <w:rsid w:val="00F02CCA"/>
    <w:rsid w:val="00F16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30C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rsid w:val="00E3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