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64A" w:rsidRPr="008F413C" w:rsidP="008F413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b/>
          <w:sz w:val="28"/>
          <w:szCs w:val="28"/>
        </w:rPr>
        <w:t>Дело №05-01</w:t>
      </w:r>
      <w:r w:rsidRPr="008F413C" w:rsidR="00934456">
        <w:rPr>
          <w:rFonts w:ascii="Times New Roman" w:eastAsia="Times New Roman" w:hAnsi="Times New Roman" w:cs="Times New Roman"/>
          <w:b/>
          <w:sz w:val="28"/>
          <w:szCs w:val="28"/>
        </w:rPr>
        <w:t>77</w:t>
      </w:r>
      <w:r w:rsidRPr="008F413C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8F413C" w:rsidR="002452EC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A2164A" w:rsidRPr="008F413C" w:rsidP="008F413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64A" w:rsidRPr="008F413C" w:rsidP="008F413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2164A" w:rsidRPr="008F413C" w:rsidP="008F413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28 марта 2018 года  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A2164A" w:rsidRPr="008F413C" w:rsidP="008F413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64A" w:rsidRPr="008F413C" w:rsidP="008F413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41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F41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F413C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8F413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F41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F413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2164A" w:rsidRPr="008F413C" w:rsidP="008F413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2164A" w:rsidRPr="008F413C" w:rsidP="008F413C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F413C" w:rsidR="00934456">
        <w:rPr>
          <w:rFonts w:ascii="Times New Roman" w:hAnsi="Times New Roman" w:cs="Times New Roman"/>
          <w:sz w:val="28"/>
          <w:szCs w:val="28"/>
        </w:rPr>
        <w:t xml:space="preserve"> КРЕДИТНОГО ПОТРЕБИТЕЛЬСКОГО КООПЕРАТИВА «КРЫМКРЕДИТСОЮЗ» </w:t>
      </w:r>
      <w:r w:rsidRPr="008F413C" w:rsidR="00934456">
        <w:rPr>
          <w:rFonts w:ascii="Times New Roman" w:hAnsi="Times New Roman" w:cs="Times New Roman"/>
          <w:sz w:val="28"/>
          <w:szCs w:val="28"/>
        </w:rPr>
        <w:t>Белоглазенко</w:t>
      </w:r>
      <w:r w:rsidRPr="008F413C" w:rsidR="00934456">
        <w:rPr>
          <w:rFonts w:ascii="Times New Roman" w:hAnsi="Times New Roman" w:cs="Times New Roman"/>
          <w:sz w:val="28"/>
          <w:szCs w:val="28"/>
        </w:rPr>
        <w:t xml:space="preserve"> Александра Валентиновича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41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7B1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A2164A" w:rsidRPr="008F413C" w:rsidP="008F413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64A" w:rsidRPr="008F413C" w:rsidP="008F413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8F41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2164A" w:rsidRPr="008F413C" w:rsidP="008F413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64A" w:rsidRPr="008F413C" w:rsidP="008F413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F01BB" w:rsidRPr="008F413C" w:rsidP="008F413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hAnsi="Times New Roman" w:cs="Times New Roman"/>
          <w:sz w:val="28"/>
          <w:szCs w:val="28"/>
        </w:rPr>
        <w:t>Белоглазенко А.В.</w:t>
      </w:r>
      <w:r w:rsidRPr="008F413C" w:rsidR="00A216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413C" w:rsidR="00A216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413C" w:rsidR="00A2164A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F413C" w:rsidR="00A2164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8F413C">
        <w:rPr>
          <w:rFonts w:ascii="Times New Roman" w:hAnsi="Times New Roman" w:cs="Times New Roman"/>
          <w:sz w:val="28"/>
          <w:szCs w:val="28"/>
        </w:rPr>
        <w:t>КПК «КРЫМКРЕДИТСОЮЗ»</w:t>
      </w:r>
      <w:r w:rsidRPr="008F413C" w:rsidR="00A2164A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1A7B1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, нарушив требования п.2 ст.230 Налогового Кодекса РФ, не представил в налоговый орган в установленный законодательством о налогах и сборах срок сведения о доходах ф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изических лиц (форма 2- НДФЛ) за 2016 год.</w:t>
      </w:r>
    </w:p>
    <w:p w:rsidR="000F01BB" w:rsidRPr="008F413C" w:rsidP="008F413C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hAnsi="Times New Roman" w:cs="Times New Roman"/>
          <w:sz w:val="28"/>
          <w:szCs w:val="28"/>
        </w:rPr>
        <w:t>Белоглазенко А.В.</w:t>
      </w:r>
      <w:r w:rsidRPr="008F413C" w:rsidR="00A2164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 w:rsidRPr="008F413C" w:rsidR="003906F7">
        <w:rPr>
          <w:rFonts w:ascii="Times New Roman" w:hAnsi="Times New Roman" w:cs="Times New Roman"/>
          <w:sz w:val="28"/>
          <w:szCs w:val="28"/>
        </w:rPr>
        <w:t>я</w:t>
      </w:r>
      <w:r w:rsidRPr="008F413C" w:rsidR="00A2164A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 надлежащим образом, подал заявление о рассмотрении дела в е</w:t>
      </w:r>
      <w:r w:rsidRPr="008F413C" w:rsidR="003906F7">
        <w:rPr>
          <w:rFonts w:ascii="Times New Roman" w:hAnsi="Times New Roman" w:cs="Times New Roman"/>
          <w:sz w:val="28"/>
          <w:szCs w:val="28"/>
        </w:rPr>
        <w:t>го</w:t>
      </w:r>
      <w:r w:rsidRPr="008F413C" w:rsidR="00A2164A">
        <w:rPr>
          <w:rFonts w:ascii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 в полном объеме, просит </w:t>
      </w:r>
      <w:r w:rsidRPr="008F413C" w:rsidR="007E6642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8F413C" w:rsidR="00A2164A">
        <w:rPr>
          <w:rFonts w:ascii="Times New Roman" w:hAnsi="Times New Roman" w:cs="Times New Roman"/>
          <w:sz w:val="28"/>
          <w:szCs w:val="28"/>
        </w:rPr>
        <w:t>минимальн</w:t>
      </w:r>
      <w:r w:rsidRPr="008F413C" w:rsidR="007E6642">
        <w:rPr>
          <w:rFonts w:ascii="Times New Roman" w:hAnsi="Times New Roman" w:cs="Times New Roman"/>
          <w:sz w:val="28"/>
          <w:szCs w:val="28"/>
        </w:rPr>
        <w:t>ое</w:t>
      </w:r>
      <w:r w:rsidRPr="008F413C" w:rsidR="00A2164A">
        <w:rPr>
          <w:rFonts w:ascii="Times New Roman" w:hAnsi="Times New Roman" w:cs="Times New Roman"/>
          <w:sz w:val="28"/>
          <w:szCs w:val="28"/>
        </w:rPr>
        <w:t xml:space="preserve"> </w:t>
      </w:r>
      <w:r w:rsidRPr="008F413C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8F413C" w:rsidR="00A2164A">
        <w:rPr>
          <w:rFonts w:ascii="Times New Roman" w:hAnsi="Times New Roman" w:cs="Times New Roman"/>
          <w:sz w:val="28"/>
          <w:szCs w:val="28"/>
        </w:rPr>
        <w:t>наказание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456" w:rsidRPr="008F413C" w:rsidP="008F413C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административный материал в отсутствие лица, в отношении которого возбуждено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административное дело, на основании ч. 2 ст.25.1 КоАП РФ.</w:t>
      </w:r>
    </w:p>
    <w:p w:rsidR="000F01BB" w:rsidRPr="008F413C" w:rsidP="008F413C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0F01BB" w:rsidRPr="008F413C" w:rsidP="008F41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F01BB" w:rsidRPr="008F413C" w:rsidP="008F413C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сведения о доходах физических лиц за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2016г. (форма 2-НДФЛ) поданы в налоговый орган </w:t>
      </w:r>
      <w:r w:rsidRPr="008F413C" w:rsidR="00934456">
        <w:rPr>
          <w:rFonts w:ascii="Times New Roman" w:hAnsi="Times New Roman" w:cs="Times New Roman"/>
          <w:sz w:val="28"/>
          <w:szCs w:val="28"/>
        </w:rPr>
        <w:t>КПК «КРЫМКРЕДИТСОЮЗ»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13C">
        <w:rPr>
          <w:rFonts w:ascii="Times New Roman" w:hAnsi="Times New Roman" w:cs="Times New Roman"/>
          <w:sz w:val="28"/>
          <w:szCs w:val="28"/>
        </w:rPr>
        <w:t>-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13C" w:rsidR="0093445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413C" w:rsidR="00934456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.2017 года</w:t>
      </w:r>
      <w:r w:rsidRPr="008F413C" w:rsidR="00934456">
        <w:rPr>
          <w:rFonts w:ascii="Times New Roman" w:eastAsia="Times New Roman" w:hAnsi="Times New Roman" w:cs="Times New Roman"/>
          <w:sz w:val="28"/>
          <w:szCs w:val="28"/>
        </w:rPr>
        <w:t xml:space="preserve"> (реестр сведений о доходах физических лиц № 18264 от 13.07.2017 г.)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, предельный срок предоставления сведений о доходах физических лиц за 2016 г. – 03.04.2017</w:t>
      </w:r>
      <w:r w:rsidRPr="008F413C" w:rsidR="00934456">
        <w:rPr>
          <w:rFonts w:ascii="Times New Roman" w:eastAsia="Times New Roman" w:hAnsi="Times New Roman" w:cs="Times New Roman"/>
          <w:sz w:val="28"/>
          <w:szCs w:val="28"/>
        </w:rPr>
        <w:t xml:space="preserve"> г., т.е. сведения были предоставлены на 100 календарных дней после предельного срока предоставления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1BB" w:rsidRPr="008F413C" w:rsidP="008F41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8F413C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</w:t>
      </w:r>
      <w:r w:rsidRPr="008F413C">
        <w:rPr>
          <w:rFonts w:ascii="Times New Roman" w:hAnsi="Times New Roman" w:eastAsiaTheme="minorHAnsi" w:cs="Times New Roman"/>
          <w:sz w:val="28"/>
          <w:szCs w:val="28"/>
          <w:lang w:eastAsia="en-US"/>
        </w:rPr>
        <w:t>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</w:t>
      </w:r>
      <w:r w:rsidRPr="008F413C">
        <w:rPr>
          <w:rFonts w:ascii="Times New Roman" w:hAnsi="Times New Roman" w:eastAsiaTheme="minorHAnsi" w:cs="Times New Roman"/>
          <w:sz w:val="28"/>
          <w:szCs w:val="28"/>
          <w:lang w:eastAsia="en-US"/>
        </w:rPr>
        <w:t>еме или в искаженном виде, за исключением</w:t>
      </w:r>
      <w:r w:rsidRPr="008F413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8F413C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настоящей статьи</w:t>
      </w:r>
      <w:r>
        <w:fldChar w:fldCharType="end"/>
      </w:r>
      <w:r w:rsidRPr="008F413C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F01BB" w:rsidRPr="008F413C" w:rsidP="008F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Pr="008F413C" w:rsidR="00934456">
        <w:rPr>
          <w:rFonts w:ascii="Times New Roman" w:eastAsia="Times New Roman" w:hAnsi="Times New Roman" w:cs="Times New Roman"/>
          <w:sz w:val="28"/>
          <w:szCs w:val="28"/>
        </w:rPr>
        <w:t xml:space="preserve"> (л.д. 8)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, руков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одителем </w:t>
      </w:r>
      <w:r w:rsidRPr="008F413C" w:rsidR="00934456">
        <w:rPr>
          <w:rFonts w:ascii="Times New Roman" w:hAnsi="Times New Roman" w:cs="Times New Roman"/>
          <w:sz w:val="28"/>
          <w:szCs w:val="28"/>
        </w:rPr>
        <w:t>КПК «КРЫМКРЕДИТСОЮЗ»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8F413C" w:rsidR="00934456">
        <w:rPr>
          <w:rFonts w:ascii="Times New Roman" w:hAnsi="Times New Roman" w:cs="Times New Roman"/>
          <w:sz w:val="28"/>
          <w:szCs w:val="28"/>
        </w:rPr>
        <w:t>Белоглазенко А.В.</w:t>
      </w:r>
      <w:r w:rsidRPr="008F413C" w:rsidR="00F40647">
        <w:rPr>
          <w:rFonts w:ascii="Times New Roman" w:hAnsi="Times New Roman" w:cs="Times New Roman"/>
          <w:sz w:val="28"/>
          <w:szCs w:val="28"/>
        </w:rPr>
        <w:t xml:space="preserve">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0F01BB" w:rsidRPr="008F413C" w:rsidP="008F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8F413C" w:rsidR="00934456">
        <w:rPr>
          <w:rFonts w:ascii="Times New Roman" w:hAnsi="Times New Roman" w:cs="Times New Roman"/>
          <w:sz w:val="28"/>
          <w:szCs w:val="28"/>
        </w:rPr>
        <w:t>Белоглазенко А.В.</w:t>
      </w:r>
      <w:r w:rsidRPr="008F413C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ательств мировому судье не представлено.</w:t>
      </w:r>
    </w:p>
    <w:p w:rsidR="000F01BB" w:rsidRPr="008F413C" w:rsidP="008F413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8F413C" w:rsidR="00F4064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8F413C" w:rsidR="00934456">
        <w:rPr>
          <w:rFonts w:ascii="Times New Roman" w:hAnsi="Times New Roman" w:cs="Times New Roman"/>
          <w:sz w:val="28"/>
          <w:szCs w:val="28"/>
        </w:rPr>
        <w:t>КПК «КРЫМКРЕДИТСОЮЗ»</w:t>
      </w:r>
      <w:r w:rsidRPr="008F413C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13C" w:rsidR="00934456">
        <w:rPr>
          <w:rFonts w:ascii="Times New Roman" w:hAnsi="Times New Roman" w:cs="Times New Roman"/>
          <w:sz w:val="28"/>
          <w:szCs w:val="28"/>
        </w:rPr>
        <w:t>Белоглазенко А.В.</w:t>
      </w:r>
      <w:r w:rsidRPr="008F413C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 1 ст.15.6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КоАП РФ, а именно: непредставление в установленный законодательством о налогах и сборах срок в налоговые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органы, оформленных в установленном порядке сведений, необходимых для осуществления налогового контроля.</w:t>
      </w:r>
    </w:p>
    <w:p w:rsidR="000F01BB" w:rsidRPr="008F413C" w:rsidP="008F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8F413C" w:rsidR="00934456">
        <w:rPr>
          <w:rFonts w:ascii="Times New Roman" w:hAnsi="Times New Roman" w:cs="Times New Roman"/>
          <w:sz w:val="28"/>
          <w:szCs w:val="28"/>
        </w:rPr>
        <w:t>Белоглазенко А.В.</w:t>
      </w:r>
      <w:r w:rsidRPr="008F413C" w:rsidR="002C673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совершении инкриминир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ованного правонарушения подтверждается исследованными в судебном заседании документами, а именно: протоколом </w:t>
      </w:r>
      <w:r w:rsidRPr="008F413C" w:rsidR="00F4064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F413C" w:rsidR="00934456">
        <w:rPr>
          <w:rFonts w:ascii="Times New Roman" w:eastAsia="Times New Roman" w:hAnsi="Times New Roman" w:cs="Times New Roman"/>
          <w:sz w:val="28"/>
          <w:szCs w:val="28"/>
        </w:rPr>
        <w:t xml:space="preserve">10316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8F413C" w:rsidR="00F40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8F413C" w:rsidR="00934456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413C" w:rsidR="00F4064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F413C" w:rsidR="000E5AD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8F413C" w:rsidR="00F4064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8F413C" w:rsidR="002C673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), акт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F413C" w:rsidR="00F406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 xml:space="preserve">581 </w:t>
      </w:r>
      <w:r w:rsidRPr="008F413C" w:rsidR="00F40647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Российской Федерации налоговых правонарушениях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8F413C" w:rsidR="002C67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413C" w:rsidR="00F4064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.2017 г. (л.д. </w:t>
      </w:r>
      <w:r w:rsidRPr="008F413C" w:rsidR="002C6736">
        <w:rPr>
          <w:rFonts w:ascii="Times New Roman" w:eastAsia="Times New Roman" w:hAnsi="Times New Roman" w:cs="Times New Roman"/>
          <w:sz w:val="28"/>
          <w:szCs w:val="28"/>
        </w:rPr>
        <w:t>4-</w:t>
      </w:r>
      <w:r w:rsidRPr="008F413C" w:rsidR="00F4064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8F413C" w:rsidR="002C6736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F413C" w:rsidR="00F40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13C" w:rsidR="000E5AD8">
        <w:rPr>
          <w:rFonts w:ascii="Times New Roman" w:eastAsia="Times New Roman" w:hAnsi="Times New Roman" w:cs="Times New Roman"/>
          <w:sz w:val="28"/>
          <w:szCs w:val="28"/>
        </w:rPr>
        <w:t xml:space="preserve">сведений о доходах физических лиц от 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F413C" w:rsidR="000E5A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8F413C" w:rsidR="000E5AD8">
        <w:rPr>
          <w:rFonts w:ascii="Times New Roman" w:eastAsia="Times New Roman" w:hAnsi="Times New Roman" w:cs="Times New Roman"/>
          <w:sz w:val="28"/>
          <w:szCs w:val="28"/>
        </w:rPr>
        <w:t xml:space="preserve">.2017г. № 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 xml:space="preserve">18264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8F413C" w:rsidR="000E5AD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>-7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F413C" w:rsidR="00F406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ЕГРЮЛ (л.д. 8),</w:t>
      </w:r>
      <w:r w:rsidRPr="008F413C" w:rsidR="000E5AD8">
        <w:rPr>
          <w:rFonts w:ascii="Times New Roman" w:eastAsia="Times New Roman" w:hAnsi="Times New Roman" w:cs="Times New Roman"/>
          <w:sz w:val="28"/>
          <w:szCs w:val="28"/>
        </w:rPr>
        <w:t xml:space="preserve"> приказ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>ом № 01</w:t>
      </w:r>
      <w:r w:rsidRPr="008F413C" w:rsidR="000E5AD8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 xml:space="preserve">вступлении в должность </w:t>
      </w:r>
      <w:r w:rsidRPr="008F413C" w:rsidR="000E5AD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F413C" w:rsidR="000E5A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F413C" w:rsidR="000E5AD8">
        <w:rPr>
          <w:rFonts w:ascii="Times New Roman" w:eastAsia="Times New Roman" w:hAnsi="Times New Roman" w:cs="Times New Roman"/>
          <w:sz w:val="28"/>
          <w:szCs w:val="28"/>
        </w:rPr>
        <w:t>.2014г.</w:t>
      </w:r>
      <w:r w:rsidRPr="008F413C" w:rsidR="00767418">
        <w:rPr>
          <w:rFonts w:ascii="Times New Roman" w:eastAsia="Times New Roman" w:hAnsi="Times New Roman" w:cs="Times New Roman"/>
          <w:sz w:val="28"/>
          <w:szCs w:val="28"/>
        </w:rPr>
        <w:t xml:space="preserve"> (л.д. 10)</w:t>
      </w:r>
      <w:r w:rsidRPr="008F413C" w:rsidR="00F406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1BB" w:rsidRPr="008F413C" w:rsidP="008F413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F01BB" w:rsidRPr="008F413C" w:rsidP="008F4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F413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F413C" w:rsidR="00767418">
        <w:rPr>
          <w:rFonts w:ascii="Times New Roman" w:hAnsi="Times New Roman" w:cs="Times New Roman"/>
          <w:sz w:val="28"/>
          <w:szCs w:val="28"/>
        </w:rPr>
        <w:t>КПК «КРЫМКРЕДИТСОЮЗ»</w:t>
      </w:r>
      <w:r w:rsidRPr="008F413C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13C" w:rsidR="00767418">
        <w:rPr>
          <w:rFonts w:ascii="Times New Roman" w:hAnsi="Times New Roman" w:cs="Times New Roman"/>
          <w:sz w:val="28"/>
          <w:szCs w:val="28"/>
        </w:rPr>
        <w:t>Белоглазенко А.В.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0F01BB" w:rsidRPr="008F413C" w:rsidP="008F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767418" w:rsidRPr="008F413C" w:rsidP="008F413C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0F01BB" w:rsidRPr="008F413C" w:rsidP="008F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</w:t>
      </w: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>тоятельств, отягчающих ответственность правонарушителя, при рассмотрении дела не установлено.</w:t>
      </w:r>
    </w:p>
    <w:p w:rsidR="000F01BB" w:rsidRPr="008F413C" w:rsidP="008F41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</w:t>
      </w: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>5.6 Кодекса Российской Федерации об административных правонарушениях в виде штрафа.</w:t>
      </w:r>
    </w:p>
    <w:p w:rsidR="000F01BB" w:rsidRPr="008F413C" w:rsidP="008F4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</w:t>
      </w: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твляющим </w:t>
      </w: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</w:t>
      </w: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>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</w:t>
      </w: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F01BB" w:rsidRPr="008F413C" w:rsidP="008F4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</w:t>
      </w: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</w:t>
      </w: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</w:t>
      </w: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тсутствии имущественного ущерба.</w:t>
      </w:r>
    </w:p>
    <w:p w:rsidR="000F01BB" w:rsidRPr="008F413C" w:rsidP="008F4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8F413C" w:rsidR="00767418">
        <w:rPr>
          <w:rFonts w:ascii="Times New Roman" w:hAnsi="Times New Roman" w:cs="Times New Roman"/>
          <w:sz w:val="28"/>
          <w:szCs w:val="28"/>
        </w:rPr>
        <w:t>КПК «КРЫМКРЕДИТСОЮЗ»</w:t>
      </w:r>
      <w:r w:rsidRPr="008F413C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8F413C" w:rsidR="000E5AD8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1BB" w:rsidRPr="008F413C" w:rsidP="008F41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вышеизложенное, а также отсутствие сведений о привлечении директо</w:t>
      </w: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 </w:t>
      </w:r>
      <w:r w:rsidRPr="008F413C" w:rsidR="00767418">
        <w:rPr>
          <w:rFonts w:ascii="Times New Roman" w:hAnsi="Times New Roman" w:cs="Times New Roman"/>
          <w:sz w:val="28"/>
          <w:szCs w:val="28"/>
        </w:rPr>
        <w:t>КПК «КРЫМКРЕДИТСОЮЗ»</w:t>
      </w:r>
      <w:r w:rsidRPr="008F413C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13C" w:rsidR="00767418">
        <w:rPr>
          <w:rFonts w:ascii="Times New Roman" w:hAnsi="Times New Roman" w:cs="Times New Roman"/>
          <w:sz w:val="28"/>
          <w:szCs w:val="28"/>
        </w:rPr>
        <w:t>Белоглазенко А.В.</w:t>
      </w: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</w:t>
      </w: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ба, мировой судья считает необходимым заменить директору </w:t>
      </w:r>
      <w:r w:rsidRPr="008F413C" w:rsidR="00767418">
        <w:rPr>
          <w:rFonts w:ascii="Times New Roman" w:hAnsi="Times New Roman" w:cs="Times New Roman"/>
          <w:sz w:val="28"/>
          <w:szCs w:val="28"/>
        </w:rPr>
        <w:t>КПК «КРЫМКРЕДИТСОЮЗ»</w:t>
      </w:r>
      <w:r w:rsidRPr="008F413C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13C" w:rsidR="00767418">
        <w:rPr>
          <w:rFonts w:ascii="Times New Roman" w:hAnsi="Times New Roman" w:cs="Times New Roman"/>
          <w:sz w:val="28"/>
          <w:szCs w:val="28"/>
        </w:rPr>
        <w:t>Белоглазенко А.В.</w:t>
      </w:r>
      <w:r w:rsidRPr="008F4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наказание, в виде административного штрафа, предусмотренного санкцией данной статьи, на предупреждение.</w:t>
      </w:r>
    </w:p>
    <w:p w:rsidR="000F01BB" w:rsidRPr="008F413C" w:rsidP="008F4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3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 15.6, ст.ст. 4.1.1, 29.9-29.11 Кодекса Российской Федерации об административных правонарушениях, мировой судья,-</w:t>
      </w:r>
    </w:p>
    <w:p w:rsidR="000F01BB" w:rsidRPr="008F413C" w:rsidP="008F4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1BB" w:rsidRPr="008F413C" w:rsidP="008F413C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F413C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01BB" w:rsidRPr="008F413C" w:rsidP="008F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3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F413C" w:rsidR="00767418">
        <w:rPr>
          <w:rFonts w:ascii="Times New Roman" w:hAnsi="Times New Roman" w:cs="Times New Roman"/>
          <w:sz w:val="28"/>
          <w:szCs w:val="28"/>
        </w:rPr>
        <w:t xml:space="preserve">ПОТРЕБИТЕЛЬСКОГО КООПЕРАТИВА «КРЫМКРЕДИТСОЮЗ» Белоглазенко Александра Валентиновича  </w:t>
      </w:r>
      <w:r w:rsidRPr="008F413C">
        <w:rPr>
          <w:rFonts w:ascii="Times New Roman" w:hAnsi="Times New Roman" w:cs="Times New Roman"/>
          <w:sz w:val="28"/>
          <w:szCs w:val="28"/>
        </w:rPr>
        <w:t>виновн</w:t>
      </w:r>
      <w:r w:rsidRPr="008F413C" w:rsidR="000E5AD8">
        <w:rPr>
          <w:rFonts w:ascii="Times New Roman" w:hAnsi="Times New Roman" w:cs="Times New Roman"/>
          <w:sz w:val="28"/>
          <w:szCs w:val="28"/>
        </w:rPr>
        <w:t>ым</w:t>
      </w:r>
      <w:r w:rsidRPr="008F413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8F413C">
        <w:rPr>
          <w:rFonts w:ascii="Times New Roman" w:hAnsi="Times New Roman" w:cs="Times New Roman"/>
          <w:sz w:val="28"/>
          <w:szCs w:val="28"/>
        </w:rPr>
        <w:t>предусмотренного ч. 1 ст. 15.6 Кодекса Российской Федерации об административных правонарушениях и назначить е</w:t>
      </w:r>
      <w:r w:rsidRPr="008F413C" w:rsidR="000E5AD8">
        <w:rPr>
          <w:rFonts w:ascii="Times New Roman" w:hAnsi="Times New Roman" w:cs="Times New Roman"/>
          <w:sz w:val="28"/>
          <w:szCs w:val="28"/>
        </w:rPr>
        <w:t>му</w:t>
      </w:r>
      <w:r w:rsidRPr="008F413C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0F01BB" w:rsidRPr="008F413C" w:rsidP="008F4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3C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8F413C">
        <w:rPr>
          <w:rFonts w:ascii="Times New Roman" w:hAnsi="Times New Roman" w:cs="Times New Roman"/>
          <w:sz w:val="28"/>
          <w:szCs w:val="28"/>
        </w:rPr>
        <w:t xml:space="preserve">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0F01BB" w:rsidRPr="008F413C" w:rsidP="008F413C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8F413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</w:t>
      </w:r>
      <w:r w:rsidRPr="008F413C">
        <w:rPr>
          <w:rFonts w:ascii="Times New Roman" w:hAnsi="Times New Roman"/>
          <w:sz w:val="28"/>
          <w:szCs w:val="28"/>
        </w:rPr>
        <w:t>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F01BB" w:rsidRPr="008F413C" w:rsidP="008F413C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13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837D5" w:rsidRPr="008F413C" w:rsidP="008F413C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BB" w:rsidRPr="008F413C" w:rsidP="008F41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413C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8F413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8F413C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0F01BB" w:rsidRPr="008F413C" w:rsidP="008F4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1BB" w:rsidRPr="008F413C" w:rsidP="008F41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F01BB" w:rsidP="000F01BB"/>
    <w:p w:rsidR="000F01BB" w:rsidP="000F01BB"/>
    <w:p w:rsidR="00672BEC"/>
    <w:sectPr w:rsidSect="002C6736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B11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08"/>
    <w:rsid w:val="000020E3"/>
    <w:rsid w:val="00057E3B"/>
    <w:rsid w:val="000E2E6C"/>
    <w:rsid w:val="000E5AD8"/>
    <w:rsid w:val="000F01BB"/>
    <w:rsid w:val="001A7B11"/>
    <w:rsid w:val="00200B8F"/>
    <w:rsid w:val="0020286B"/>
    <w:rsid w:val="002452EC"/>
    <w:rsid w:val="002C6736"/>
    <w:rsid w:val="002D37C0"/>
    <w:rsid w:val="003906F7"/>
    <w:rsid w:val="006361CC"/>
    <w:rsid w:val="00672BEC"/>
    <w:rsid w:val="006837D5"/>
    <w:rsid w:val="00767418"/>
    <w:rsid w:val="007E6642"/>
    <w:rsid w:val="007F01F4"/>
    <w:rsid w:val="008B1608"/>
    <w:rsid w:val="008F413C"/>
    <w:rsid w:val="00934456"/>
    <w:rsid w:val="00A02384"/>
    <w:rsid w:val="00A2164A"/>
    <w:rsid w:val="00E746A8"/>
    <w:rsid w:val="00EF40E4"/>
    <w:rsid w:val="00F406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B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1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F01BB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1BB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7E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