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893" w:rsidP="00836C8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</w:t>
      </w:r>
      <w:r w:rsidR="00F22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05-0</w:t>
      </w:r>
      <w:r w:rsidR="00CE0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18</w:t>
      </w:r>
      <w:r w:rsidR="00A47C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="00CE0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 мая </w:t>
      </w:r>
      <w:r w:rsidR="00606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D1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D0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744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F9773F" w:rsidRPr="000A5ACC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CE0E29">
        <w:rPr>
          <w:rFonts w:ascii="Times New Roman" w:hAnsi="Times New Roman" w:cs="Times New Roman"/>
          <w:color w:val="000000" w:themeColor="text1"/>
          <w:sz w:val="28"/>
          <w:szCs w:val="28"/>
        </w:rPr>
        <w:t>Ильгова К.Ю.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адресу:</w:t>
      </w:r>
      <w:r w:rsidR="00F22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074D" w:rsidRPr="00BC3648" w:rsidP="00BC3648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6E5656">
        <w:rPr>
          <w:rFonts w:ascii="Times New Roman" w:hAnsi="Times New Roman" w:cs="Times New Roman"/>
          <w:sz w:val="28"/>
          <w:szCs w:val="28"/>
        </w:rPr>
        <w:t xml:space="preserve"> </w:t>
      </w:r>
      <w:r w:rsidR="00A47CAE">
        <w:rPr>
          <w:rFonts w:ascii="Times New Roman" w:hAnsi="Times New Roman" w:cs="Times New Roman"/>
          <w:sz w:val="28"/>
          <w:szCs w:val="28"/>
        </w:rPr>
        <w:t>Коваленко Натальи Александровны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CE0E29">
        <w:rPr>
          <w:rFonts w:ascii="Times New Roman" w:hAnsi="Times New Roman" w:cs="Times New Roman"/>
          <w:sz w:val="28"/>
          <w:szCs w:val="28"/>
        </w:rPr>
        <w:t>,</w:t>
      </w:r>
    </w:p>
    <w:p w:rsidR="00F9773F" w:rsidP="00836C84">
      <w:pPr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467DD" w:rsidRPr="00606893" w:rsidP="00BC3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Н.А.</w:t>
      </w:r>
      <w:r w:rsidR="00CE0E29">
        <w:rPr>
          <w:rFonts w:ascii="Times New Roman" w:hAnsi="Times New Roman" w:cs="Times New Roman"/>
          <w:sz w:val="28"/>
          <w:szCs w:val="28"/>
        </w:rPr>
        <w:t>, я</w:t>
      </w:r>
      <w:r w:rsidRPr="00200030" w:rsidR="00F9773F">
        <w:rPr>
          <w:rFonts w:ascii="Times New Roman" w:eastAsia="Times New Roman" w:hAnsi="Times New Roman" w:cs="Times New Roman"/>
          <w:sz w:val="28"/>
          <w:szCs w:val="28"/>
        </w:rPr>
        <w:t>вляясь</w:t>
      </w:r>
      <w:r w:rsidR="00CE0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64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, </w:t>
      </w:r>
      <w:r w:rsidRPr="00FC57E2" w:rsidR="00606893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CE0E29">
        <w:rPr>
          <w:rFonts w:ascii="Times New Roman" w:hAnsi="Times New Roman" w:cs="Times New Roman"/>
          <w:sz w:val="28"/>
          <w:szCs w:val="28"/>
        </w:rPr>
        <w:t>ого</w:t>
      </w:r>
      <w:r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606893">
        <w:rPr>
          <w:rFonts w:ascii="Times New Roman" w:hAnsi="Times New Roman" w:cs="Times New Roman"/>
          <w:sz w:val="28"/>
          <w:szCs w:val="28"/>
        </w:rPr>
        <w:t>ИФНС</w:t>
      </w:r>
      <w:r>
        <w:rPr>
          <w:rFonts w:ascii="Times New Roman" w:hAnsi="Times New Roman" w:cs="Times New Roman"/>
          <w:sz w:val="28"/>
          <w:szCs w:val="28"/>
        </w:rPr>
        <w:t xml:space="preserve"> по г. Симферополю </w:t>
      </w:r>
      <w:r w:rsidR="00BC36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BC3648">
        <w:rPr>
          <w:rFonts w:ascii="Times New Roman" w:hAnsi="Times New Roman" w:cs="Times New Roman"/>
          <w:sz w:val="28"/>
          <w:szCs w:val="28"/>
        </w:rPr>
        <w:t>.</w:t>
      </w:r>
      <w:r w:rsidR="00CE0E29">
        <w:rPr>
          <w:rFonts w:ascii="Times New Roman" w:hAnsi="Times New Roman" w:cs="Times New Roman"/>
          <w:sz w:val="28"/>
          <w:szCs w:val="28"/>
        </w:rPr>
        <w:t>07</w:t>
      </w:r>
      <w:r w:rsidR="00BC364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4202C">
        <w:rPr>
          <w:rFonts w:ascii="Times New Roman" w:hAnsi="Times New Roman" w:cs="Times New Roman"/>
          <w:sz w:val="28"/>
          <w:szCs w:val="28"/>
        </w:rPr>
        <w:t>7</w:t>
      </w:r>
      <w:r w:rsidRPr="00606893" w:rsidR="00606893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с присвоением ОГРН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06893" w:rsidR="00BC3648">
        <w:rPr>
          <w:rFonts w:ascii="Times New Roman" w:hAnsi="Times New Roman" w:cs="Times New Roman"/>
          <w:sz w:val="28"/>
          <w:szCs w:val="28"/>
        </w:rPr>
        <w:t>,</w:t>
      </w:r>
      <w:r w:rsidRPr="00BC3648"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ИНН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BC3648">
        <w:rPr>
          <w:rFonts w:ascii="Times New Roman" w:hAnsi="Times New Roman" w:cs="Times New Roman"/>
          <w:sz w:val="28"/>
          <w:szCs w:val="28"/>
        </w:rPr>
        <w:t>,</w:t>
      </w:r>
      <w:r w:rsidRPr="00BC3648"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BC3648">
        <w:rPr>
          <w:rFonts w:ascii="Times New Roman" w:hAnsi="Times New Roman" w:cs="Times New Roman"/>
          <w:sz w:val="28"/>
          <w:szCs w:val="28"/>
        </w:rPr>
        <w:t>по адресу: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BC3648">
        <w:rPr>
          <w:rFonts w:ascii="Times New Roman" w:hAnsi="Times New Roman" w:cs="Times New Roman"/>
          <w:sz w:val="28"/>
          <w:szCs w:val="28"/>
        </w:rPr>
        <w:t xml:space="preserve">, </w:t>
      </w:r>
      <w:r w:rsidRPr="00606893" w:rsidR="00BC3648">
        <w:rPr>
          <w:rFonts w:ascii="Times New Roman" w:hAnsi="Times New Roman" w:cs="Times New Roman"/>
          <w:sz w:val="28"/>
          <w:szCs w:val="28"/>
        </w:rPr>
        <w:t>г. Симфе</w:t>
      </w:r>
      <w:r w:rsidR="00BC3648">
        <w:rPr>
          <w:rFonts w:ascii="Times New Roman" w:hAnsi="Times New Roman" w:cs="Times New Roman"/>
          <w:sz w:val="28"/>
          <w:szCs w:val="28"/>
        </w:rPr>
        <w:t>рополь, Республика Крым, 29500</w:t>
      </w:r>
      <w:r w:rsidR="006D48CC">
        <w:rPr>
          <w:rFonts w:ascii="Times New Roman" w:hAnsi="Times New Roman" w:cs="Times New Roman"/>
          <w:sz w:val="28"/>
          <w:szCs w:val="28"/>
        </w:rPr>
        <w:t>1</w:t>
      </w:r>
      <w:r w:rsidR="00BC3648">
        <w:rPr>
          <w:rFonts w:ascii="Times New Roman" w:hAnsi="Times New Roman" w:cs="Times New Roman"/>
          <w:sz w:val="28"/>
          <w:szCs w:val="28"/>
        </w:rPr>
        <w:t xml:space="preserve">, </w:t>
      </w:r>
      <w:r w:rsidRPr="00FD02CD" w:rsidR="005D074D">
        <w:rPr>
          <w:rFonts w:ascii="Times New Roman" w:hAnsi="Times New Roman" w:cs="Times New Roman"/>
          <w:sz w:val="28"/>
          <w:szCs w:val="28"/>
        </w:rPr>
        <w:t>будучи признанным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23CE" w:rsidR="005D074D">
        <w:rPr>
          <w:rFonts w:ascii="Times New Roman" w:hAnsi="Times New Roman" w:cs="Times New Roman"/>
          <w:sz w:val="28"/>
          <w:szCs w:val="28"/>
        </w:rPr>
        <w:t>000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272D" w:rsidR="005D074D">
        <w:rPr>
          <w:rFonts w:ascii="Times New Roman" w:hAnsi="Times New Roman" w:cs="Times New Roman"/>
          <w:sz w:val="28"/>
          <w:szCs w:val="28"/>
        </w:rPr>
        <w:t>,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на основании постановления по делу об административном правонарушении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780</w:t>
      </w:r>
      <w:r w:rsidR="007A02E4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173249">
        <w:rPr>
          <w:rFonts w:ascii="Times New Roman" w:hAnsi="Times New Roman" w:cs="Times New Roman"/>
          <w:sz w:val="28"/>
          <w:szCs w:val="28"/>
        </w:rPr>
        <w:t>.</w:t>
      </w:r>
      <w:r w:rsidR="006D48C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3249">
        <w:rPr>
          <w:rFonts w:ascii="Times New Roman" w:hAnsi="Times New Roman" w:cs="Times New Roman"/>
          <w:sz w:val="28"/>
          <w:szCs w:val="28"/>
        </w:rPr>
        <w:t>.202</w:t>
      </w:r>
      <w:r w:rsidR="006D48CC">
        <w:rPr>
          <w:rFonts w:ascii="Times New Roman" w:hAnsi="Times New Roman" w:cs="Times New Roman"/>
          <w:sz w:val="28"/>
          <w:szCs w:val="28"/>
        </w:rPr>
        <w:t>3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73249">
        <w:rPr>
          <w:rFonts w:ascii="Times New Roman" w:hAnsi="Times New Roman" w:cs="Times New Roman"/>
          <w:sz w:val="28"/>
          <w:szCs w:val="28"/>
        </w:rPr>
        <w:t>.</w:t>
      </w:r>
      <w:r w:rsidR="006D48C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173249">
        <w:rPr>
          <w:rFonts w:ascii="Times New Roman" w:hAnsi="Times New Roman" w:cs="Times New Roman"/>
          <w:sz w:val="28"/>
          <w:szCs w:val="28"/>
        </w:rPr>
        <w:t>.202</w:t>
      </w:r>
      <w:r w:rsidR="006D48CC">
        <w:rPr>
          <w:rFonts w:ascii="Times New Roman" w:hAnsi="Times New Roman" w:cs="Times New Roman"/>
          <w:sz w:val="28"/>
          <w:szCs w:val="28"/>
        </w:rPr>
        <w:t>3</w:t>
      </w:r>
      <w:r w:rsidR="005D074D">
        <w:rPr>
          <w:rFonts w:ascii="Times New Roman" w:hAnsi="Times New Roman" w:cs="Times New Roman"/>
          <w:sz w:val="28"/>
          <w:szCs w:val="28"/>
        </w:rPr>
        <w:t>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FD02CD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</w:t>
      </w:r>
      <w:r w:rsidR="00FD02C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административных правонарушениях, повторно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272D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4 статьи 14.25 Кодекса Российской Федерации об административных правонарушен</w:t>
      </w:r>
      <w:r w:rsidRPr="0045272D">
        <w:rPr>
          <w:rFonts w:ascii="Times New Roman" w:hAnsi="Times New Roman" w:cs="Times New Roman"/>
          <w:sz w:val="28"/>
          <w:szCs w:val="28"/>
        </w:rPr>
        <w:t>иях, 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 индивидуальных предпринимателей.</w:t>
      </w:r>
    </w:p>
    <w:p w:rsidR="00173249" w:rsidRPr="00171724" w:rsidP="0017324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724"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 w:rsidRPr="00171724"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724" w:rsidR="00A47CAE">
        <w:rPr>
          <w:rFonts w:ascii="Times New Roman" w:eastAsia="Times New Roman" w:hAnsi="Times New Roman" w:cs="Times New Roman"/>
          <w:sz w:val="28"/>
          <w:szCs w:val="28"/>
        </w:rPr>
        <w:t xml:space="preserve">Коваленко Н.А. </w:t>
      </w:r>
      <w:r w:rsidRPr="00171724">
        <w:rPr>
          <w:rFonts w:ascii="Times New Roman" w:eastAsia="Times New Roman" w:hAnsi="Times New Roman" w:cs="Times New Roman"/>
          <w:sz w:val="28"/>
          <w:szCs w:val="28"/>
        </w:rPr>
        <w:t>не явилась</w:t>
      </w:r>
      <w:r w:rsidRPr="00171724">
        <w:rPr>
          <w:rFonts w:ascii="Times New Roman" w:eastAsia="Times New Roman" w:hAnsi="Times New Roman" w:cs="Times New Roman"/>
          <w:sz w:val="28"/>
          <w:szCs w:val="28"/>
        </w:rPr>
        <w:t xml:space="preserve">, о дате, времени и месте рассмотрения дела извещена надлежащим образом, о чём свидетельствует </w:t>
      </w:r>
      <w:r w:rsidRPr="00171724" w:rsidR="00A47CAE">
        <w:rPr>
          <w:rFonts w:ascii="Times New Roman" w:eastAsia="Times New Roman" w:hAnsi="Times New Roman" w:cs="Times New Roman"/>
          <w:sz w:val="28"/>
          <w:szCs w:val="28"/>
        </w:rPr>
        <w:t>уведомление о в</w:t>
      </w:r>
      <w:r w:rsidRPr="00171724" w:rsidR="00E4202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71724" w:rsidR="00A47CAE">
        <w:rPr>
          <w:rFonts w:ascii="Times New Roman" w:eastAsia="Times New Roman" w:hAnsi="Times New Roman" w:cs="Times New Roman"/>
          <w:sz w:val="28"/>
          <w:szCs w:val="28"/>
        </w:rPr>
        <w:t>учении</w:t>
      </w:r>
      <w:r w:rsidRPr="001717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67DD" w:rsidRPr="00242412" w:rsidP="00836C8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724"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считает возможным рассмотреть административный материал в отсутствие лица, в отношении </w:t>
      </w:r>
      <w:r w:rsidRPr="00171724">
        <w:rPr>
          <w:rFonts w:ascii="Times New Roman" w:eastAsia="Times New Roman" w:hAnsi="Times New Roman" w:cs="Times New Roman"/>
          <w:sz w:val="28"/>
          <w:szCs w:val="28"/>
        </w:rPr>
        <w:t>которого в</w:t>
      </w:r>
      <w:r w:rsidRPr="00171724">
        <w:rPr>
          <w:rFonts w:ascii="Times New Roman" w:eastAsia="Times New Roman" w:hAnsi="Times New Roman" w:cs="Times New Roman"/>
          <w:sz w:val="28"/>
          <w:szCs w:val="28"/>
        </w:rPr>
        <w:t>озбуждено административное дело, на основании ч. 2 ст.25.1 КоАП РФ.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76C5">
        <w:rPr>
          <w:rFonts w:ascii="Times New Roman" w:eastAsia="Times New Roman" w:hAnsi="Times New Roman" w:cs="Times New Roman"/>
          <w:sz w:val="28"/>
          <w:szCs w:val="28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3467DD" w:rsidRPr="0045272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AC3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</w:t>
      </w:r>
      <w:r w:rsidRPr="00742AC3">
        <w:rPr>
          <w:rFonts w:ascii="Times New Roman" w:eastAsia="Times New Roman" w:hAnsi="Times New Roman" w:cs="Times New Roman"/>
          <w:sz w:val="28"/>
          <w:szCs w:val="28"/>
        </w:rPr>
        <w:t>арушениях административной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В силу примечания к статье 2.4 Кодекса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Согласно части 1 статьи 2.1 Кодекса Российской Федерации об административных п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ановлена административная ответственность.</w:t>
      </w:r>
    </w:p>
    <w:p w:rsidR="003467DD" w:rsidP="001D077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0770">
        <w:rPr>
          <w:sz w:val="28"/>
          <w:szCs w:val="28"/>
        </w:rPr>
        <w:t xml:space="preserve">Гражданским кодексом РФ предусматривается, что: </w:t>
      </w:r>
      <w:r w:rsidRPr="001D0770" w:rsidR="001D0770">
        <w:rPr>
          <w:sz w:val="28"/>
          <w:szCs w:val="28"/>
        </w:rPr>
        <w:t xml:space="preserve">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 </w:t>
      </w:r>
      <w:r w:rsidRPr="001D0770">
        <w:rPr>
          <w:sz w:val="28"/>
          <w:szCs w:val="28"/>
        </w:rPr>
        <w:t>(п. 3. ст</w:t>
      </w:r>
      <w:r w:rsidRPr="00E54785">
        <w:rPr>
          <w:sz w:val="28"/>
          <w:szCs w:val="28"/>
        </w:rPr>
        <w:t>. 49 ГК РФ); юридическое лицо считается созданным со дня внесения соответствующей записи в единый государственный реестр юридических лиц (п. 2 ст. 51); в предусмотренных законом случаях юридическое</w:t>
      </w:r>
      <w:r w:rsidRPr="00E54785">
        <w:rPr>
          <w:sz w:val="28"/>
          <w:szCs w:val="28"/>
        </w:rPr>
        <w:t xml:space="preserve"> лицо может приобретать гражданские права и принимать на себя гражданские обязанности через своих участников (п. 2 ст. 53).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есто нахождения юридического лица определяется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нахождения его постоянно действующе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овлено законом о государственной регистрации юридических лиц.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стве индивидуальных предпринимателей и крестьянских (фермерских) хозяйств.</w:t>
      </w:r>
    </w:p>
    <w:p w:rsidR="003467DD" w:rsidRPr="00447D7A" w:rsidP="00447D7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</w:t>
      </w:r>
      <w:r w:rsidRPr="0045272D">
        <w:rPr>
          <w:sz w:val="28"/>
          <w:szCs w:val="28"/>
        </w:rPr>
        <w:t xml:space="preserve">ная регистрация юридического лица осуществляется по месту нахождения его постоянно действующего исполнительного </w:t>
      </w:r>
      <w:r w:rsidRPr="00447D7A">
        <w:rPr>
          <w:sz w:val="28"/>
          <w:szCs w:val="28"/>
        </w:rPr>
        <w:t>органа</w:t>
      </w:r>
      <w:r w:rsidRPr="00447D7A" w:rsidR="00447D7A">
        <w:rPr>
          <w:sz w:val="28"/>
          <w:szCs w:val="28"/>
        </w:rPr>
        <w:t>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предусмотрено настоящим Федеральным законом</w:t>
      </w:r>
      <w:r w:rsidRPr="00447D7A">
        <w:rPr>
          <w:sz w:val="28"/>
          <w:szCs w:val="28"/>
        </w:rPr>
        <w:t>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государственной регистрации юридических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3467DD" w:rsidRPr="00D22CCA" w:rsidP="00D22CC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</w:t>
      </w:r>
      <w:r w:rsidRPr="00D22CCA" w:rsidR="00D22CCA">
        <w:rPr>
          <w:sz w:val="28"/>
          <w:szCs w:val="28"/>
        </w:rPr>
        <w:t>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абзацами вторым и третьим настоящего пункта, а также с Федеральным законом от 3 августа 2018 года N 290-ФЗ "О международных компаниях и международных фондах"</w:t>
      </w:r>
      <w:r w:rsidRPr="00D22CCA">
        <w:rPr>
          <w:sz w:val="28"/>
          <w:szCs w:val="28"/>
        </w:rPr>
        <w:t>.</w:t>
      </w:r>
    </w:p>
    <w:p w:rsidR="003467DD" w:rsidP="00836C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ою очередь, уже должно являться гарантией достоверности.</w:t>
      </w:r>
    </w:p>
    <w:p w:rsidR="003467DD" w:rsidRPr="00854F23" w:rsidP="00854F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54F23">
        <w:rPr>
          <w:sz w:val="28"/>
          <w:szCs w:val="28"/>
        </w:rPr>
        <w:t xml:space="preserve"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</w:t>
      </w:r>
      <w:r w:rsidRPr="00854F23" w:rsidR="00854F23">
        <w:rPr>
          <w:sz w:val="28"/>
          <w:szCs w:val="28"/>
        </w:rPr>
        <w:t xml:space="preserve">юридическое лицо и индивидуальный предприниматель в течение семи рабочих дней со дня изменения содержащихся </w:t>
      </w:r>
      <w:r w:rsidRPr="00854F23" w:rsidR="00854F23">
        <w:rPr>
          <w:sz w:val="28"/>
          <w:szCs w:val="28"/>
        </w:rPr>
        <w:t>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</w:t>
      </w:r>
      <w:r w:rsidRPr="00854F23">
        <w:rPr>
          <w:sz w:val="28"/>
          <w:szCs w:val="28"/>
        </w:rPr>
        <w:t>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и (или) индивидуальные предприниматели несут ответственность, установленную законодательством Российской Федерации.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ение предусмотрено законом.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содержит уголовно наказуемого деяния.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ушениях.</w:t>
      </w:r>
    </w:p>
    <w:p w:rsidR="006469DF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онную силу постановления о назначении административного наказания до истечения одного года со дня окончания исполнения данного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173249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93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чт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02E4" w:rsidR="007A02E4">
        <w:rPr>
          <w:rFonts w:ascii="Times New Roman" w:hAnsi="Times New Roman" w:cs="Times New Roman"/>
          <w:sz w:val="28"/>
          <w:szCs w:val="28"/>
        </w:rPr>
        <w:t xml:space="preserve"> </w:t>
      </w:r>
      <w:r w:rsidR="003A627A">
        <w:rPr>
          <w:rFonts w:ascii="Times New Roman" w:hAnsi="Times New Roman" w:cs="Times New Roman"/>
          <w:sz w:val="28"/>
          <w:szCs w:val="28"/>
        </w:rPr>
        <w:t>ООО</w:t>
      </w:r>
      <w:r w:rsidR="003A627A">
        <w:rPr>
          <w:rFonts w:ascii="Times New Roman" w:hAnsi="Times New Roman" w:cs="Times New Roman"/>
          <w:sz w:val="28"/>
          <w:szCs w:val="28"/>
        </w:rPr>
        <w:t xml:space="preserve">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E4202C">
        <w:rPr>
          <w:rFonts w:ascii="Times New Roman" w:hAnsi="Times New Roman" w:cs="Times New Roman"/>
          <w:sz w:val="28"/>
          <w:szCs w:val="28"/>
        </w:rPr>
        <w:t xml:space="preserve"> </w:t>
      </w:r>
      <w:r w:rsidRPr="00FC57E2" w:rsidR="003A627A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3A627A">
        <w:rPr>
          <w:rFonts w:ascii="Times New Roman" w:hAnsi="Times New Roman" w:cs="Times New Roman"/>
          <w:sz w:val="28"/>
          <w:szCs w:val="28"/>
        </w:rPr>
        <w:t xml:space="preserve">о </w:t>
      </w:r>
      <w:r w:rsidRPr="00A968EF" w:rsidR="00E4202C">
        <w:rPr>
          <w:rFonts w:ascii="Times New Roman" w:hAnsi="Times New Roman" w:cs="Times New Roman"/>
          <w:sz w:val="28"/>
          <w:szCs w:val="28"/>
        </w:rPr>
        <w:t>ИФНС</w:t>
      </w:r>
      <w:r w:rsidR="00E4202C">
        <w:rPr>
          <w:rFonts w:ascii="Times New Roman" w:hAnsi="Times New Roman" w:cs="Times New Roman"/>
          <w:sz w:val="28"/>
          <w:szCs w:val="28"/>
        </w:rPr>
        <w:t xml:space="preserve"> по г. Симферополю 28.07.2017</w:t>
      </w:r>
      <w:r w:rsidRPr="00606893" w:rsidR="00E4202C">
        <w:rPr>
          <w:rFonts w:ascii="Times New Roman" w:hAnsi="Times New Roman" w:cs="Times New Roman"/>
          <w:sz w:val="28"/>
          <w:szCs w:val="28"/>
        </w:rPr>
        <w:t xml:space="preserve"> с присвоением ОГРН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06893" w:rsidR="00E4202C">
        <w:rPr>
          <w:rFonts w:ascii="Times New Roman" w:hAnsi="Times New Roman" w:cs="Times New Roman"/>
          <w:sz w:val="28"/>
          <w:szCs w:val="28"/>
        </w:rPr>
        <w:t>,</w:t>
      </w:r>
      <w:r w:rsidRPr="00BC3648" w:rsidR="00E4202C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E4202C">
        <w:rPr>
          <w:rFonts w:ascii="Times New Roman" w:hAnsi="Times New Roman" w:cs="Times New Roman"/>
          <w:sz w:val="28"/>
          <w:szCs w:val="28"/>
        </w:rPr>
        <w:t xml:space="preserve">ИНН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E4202C">
        <w:rPr>
          <w:rFonts w:ascii="Times New Roman" w:hAnsi="Times New Roman" w:cs="Times New Roman"/>
          <w:sz w:val="28"/>
          <w:szCs w:val="28"/>
        </w:rPr>
        <w:t>,</w:t>
      </w:r>
      <w:r w:rsidRPr="00BC3648" w:rsidR="00E4202C"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E4202C">
        <w:rPr>
          <w:rFonts w:ascii="Times New Roman" w:hAnsi="Times New Roman" w:cs="Times New Roman"/>
          <w:sz w:val="28"/>
          <w:szCs w:val="28"/>
        </w:rPr>
        <w:t>по адресу:</w:t>
      </w:r>
      <w:r w:rsidRPr="00606893" w:rsidR="00E4202C">
        <w:rPr>
          <w:rFonts w:ascii="Times New Roman" w:hAnsi="Times New Roman" w:cs="Times New Roman"/>
          <w:sz w:val="28"/>
          <w:szCs w:val="28"/>
        </w:rPr>
        <w:t xml:space="preserve">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E4202C">
        <w:rPr>
          <w:rFonts w:ascii="Times New Roman" w:hAnsi="Times New Roman" w:cs="Times New Roman"/>
          <w:sz w:val="28"/>
          <w:szCs w:val="28"/>
        </w:rPr>
        <w:t>,</w:t>
      </w:r>
      <w:r w:rsidRPr="00173249" w:rsidR="007A02E4">
        <w:rPr>
          <w:rFonts w:ascii="Times New Roman" w:eastAsia="Times New Roman" w:hAnsi="Times New Roman" w:cs="Times New Roman"/>
          <w:sz w:val="28"/>
          <w:szCs w:val="28"/>
        </w:rPr>
        <w:t xml:space="preserve">  о чем внесена соответствующая запись в ЕГРЮЛ.</w:t>
      </w:r>
    </w:p>
    <w:p w:rsidR="003467DD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249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4C1DE5">
        <w:rPr>
          <w:rFonts w:ascii="Times New Roman" w:hAnsi="Times New Roman" w:cs="Times New Roman"/>
          <w:sz w:val="28"/>
          <w:szCs w:val="28"/>
        </w:rPr>
        <w:t xml:space="preserve"> Коваленко Н.А.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DE5">
        <w:rPr>
          <w:rFonts w:ascii="Times New Roman" w:eastAsia="Times New Roman" w:hAnsi="Times New Roman" w:cs="Times New Roman"/>
          <w:sz w:val="28"/>
          <w:szCs w:val="28"/>
        </w:rPr>
        <w:t>780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645" w:rsidR="005D074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C1DE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1732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33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C1DE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324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933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0645" w:rsidR="005D07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 </w:t>
      </w:r>
      <w:r w:rsidR="004C1DE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732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4662">
        <w:rPr>
          <w:rFonts w:ascii="Times New Roman" w:eastAsia="Times New Roman" w:hAnsi="Times New Roman" w:cs="Times New Roman"/>
          <w:sz w:val="28"/>
          <w:szCs w:val="28"/>
        </w:rPr>
        <w:t>0</w:t>
      </w:r>
      <w:r w:rsidR="004C1DE5">
        <w:rPr>
          <w:rFonts w:ascii="Times New Roman" w:eastAsia="Times New Roman" w:hAnsi="Times New Roman" w:cs="Times New Roman"/>
          <w:sz w:val="28"/>
          <w:szCs w:val="28"/>
        </w:rPr>
        <w:t>6</w:t>
      </w:r>
      <w:r w:rsidR="0017324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546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признан</w:t>
      </w:r>
      <w:r w:rsidR="004C1D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 w:rsidR="004C1DE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</w:t>
      </w:r>
      <w:r w:rsidR="004C1DE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назначено административное наказание в виде административного штрафа в 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4C1DE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:rsidR="004C1DE5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 w:rsidRPr="00DD37C4" w:rsidR="00CD17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</w:t>
      </w:r>
      <w:r w:rsidRPr="00DD37C4" w:rsidR="00CD17B9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  проведен повторный осмотр места </w:t>
      </w:r>
      <w:r w:rsidRPr="00DD37C4" w:rsidR="006469DF">
        <w:rPr>
          <w:rFonts w:ascii="Times New Roman" w:eastAsia="Times New Roman" w:hAnsi="Times New Roman" w:cs="Times New Roman"/>
          <w:sz w:val="28"/>
          <w:szCs w:val="28"/>
        </w:rPr>
        <w:t>регистрации юридического лиц</w:t>
      </w:r>
      <w:r w:rsidRPr="00DD37C4" w:rsidR="006469D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347370">
        <w:rPr>
          <w:rFonts w:ascii="Times New Roman" w:hAnsi="Times New Roman" w:cs="Times New Roman"/>
          <w:sz w:val="28"/>
          <w:szCs w:val="28"/>
        </w:rPr>
        <w:t>ООО</w:t>
      </w:r>
      <w:r w:rsidR="00347370">
        <w:rPr>
          <w:rFonts w:ascii="Times New Roman" w:hAnsi="Times New Roman" w:cs="Times New Roman"/>
          <w:sz w:val="28"/>
          <w:szCs w:val="28"/>
        </w:rPr>
        <w:t xml:space="preserve">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6E5656">
        <w:rPr>
          <w:rFonts w:ascii="Times New Roman" w:hAnsi="Times New Roman" w:cs="Times New Roman"/>
          <w:sz w:val="28"/>
          <w:szCs w:val="28"/>
        </w:rPr>
        <w:t xml:space="preserve"> </w:t>
      </w:r>
      <w:r w:rsidRPr="00DD37C4" w:rsidR="006469DF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47370" w:rsidR="00347370">
        <w:rPr>
          <w:rFonts w:ascii="Times New Roman" w:hAnsi="Times New Roman" w:cs="Times New Roman"/>
          <w:sz w:val="28"/>
          <w:szCs w:val="28"/>
        </w:rPr>
        <w:t xml:space="preserve">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D37C4" w:rsidR="00DD37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69DF" w:rsidR="0064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6469DF">
        <w:rPr>
          <w:rFonts w:ascii="Times New Roman" w:eastAsia="Times New Roman" w:hAnsi="Times New Roman" w:cs="Times New Roman"/>
          <w:sz w:val="28"/>
          <w:szCs w:val="28"/>
        </w:rPr>
        <w:t>По результатам осмотра адреса составлен</w:t>
      </w:r>
      <w:r w:rsidR="00DD37C4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9DF">
        <w:rPr>
          <w:rFonts w:ascii="Times New Roman" w:eastAsia="Times New Roman" w:hAnsi="Times New Roman" w:cs="Times New Roman"/>
          <w:sz w:val="28"/>
          <w:szCs w:val="28"/>
        </w:rPr>
        <w:t xml:space="preserve">осмотра объекта недвижимости от </w:t>
      </w:r>
      <w:r w:rsidR="0018420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842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8420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№2/1</w:t>
      </w:r>
      <w:r w:rsidR="006469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47370" w:rsidP="00347370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обследования установлено, ч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то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вышеуказанному адресу </w:t>
      </w:r>
      <w:r w:rsidR="000E75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расположено </w:t>
      </w:r>
      <w:r w:rsidR="00DB1C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3–х </w:t>
      </w:r>
      <w:r w:rsidR="000E75DC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этажное</w:t>
      </w:r>
      <w:r w:rsidR="00DB1C7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административное</w:t>
      </w:r>
      <w:r w:rsidR="000E75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здание с </w:t>
      </w:r>
      <w:r w:rsidR="00DB1C7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офисными помещениями</w:t>
      </w:r>
      <w:r w:rsidR="000E75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ходе проведения обследования, установить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DB1C7F">
        <w:rPr>
          <w:rFonts w:ascii="Times New Roman" w:hAnsi="Times New Roman" w:cs="Times New Roman"/>
          <w:sz w:val="28"/>
          <w:szCs w:val="28"/>
        </w:rPr>
        <w:t xml:space="preserve">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адресу не удалось. Директор, должностные лица, сотрудники, законные представители на месте проведения осмотра не установлены. Вывески, таблички, указатели с наименованием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режимом работы отсутствуют. Таким образом, согласно проведенн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ому осмотру объекта недвижимости,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адресу: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BB24C3">
        <w:rPr>
          <w:rFonts w:ascii="Times New Roman" w:hAnsi="Times New Roman" w:cs="Times New Roman"/>
          <w:sz w:val="28"/>
          <w:szCs w:val="28"/>
        </w:rPr>
        <w:t xml:space="preserve">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находится.</w:t>
      </w:r>
    </w:p>
    <w:p w:rsidR="00390DDE" w:rsidRPr="00720645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Таким образом,</w:t>
      </w:r>
      <w:r w:rsidR="008639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94418">
        <w:rPr>
          <w:rFonts w:ascii="Times New Roman" w:hAnsi="Times New Roman" w:cs="Times New Roman"/>
          <w:sz w:val="28"/>
          <w:szCs w:val="28"/>
        </w:rPr>
        <w:t>директор ООО «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6E5656">
        <w:rPr>
          <w:rFonts w:ascii="Times New Roman" w:hAnsi="Times New Roman" w:cs="Times New Roman"/>
          <w:sz w:val="28"/>
          <w:szCs w:val="28"/>
        </w:rPr>
        <w:t xml:space="preserve"> </w:t>
      </w:r>
      <w:r w:rsidR="00DB1C7F">
        <w:rPr>
          <w:rFonts w:ascii="Times New Roman" w:hAnsi="Times New Roman" w:cs="Times New Roman"/>
          <w:sz w:val="28"/>
          <w:szCs w:val="28"/>
        </w:rPr>
        <w:t>Коваленко Н.А.</w:t>
      </w:r>
      <w:r w:rsidR="001779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местонахожден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ии</w:t>
      </w:r>
      <w:r w:rsidR="008639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94418">
        <w:rPr>
          <w:rFonts w:ascii="Times New Roman" w:hAnsi="Times New Roman" w:cs="Times New Roman"/>
          <w:sz w:val="28"/>
          <w:szCs w:val="28"/>
        </w:rPr>
        <w:t>ООО</w:t>
      </w:r>
      <w:r w:rsidR="00B94418">
        <w:rPr>
          <w:rFonts w:ascii="Times New Roman" w:hAnsi="Times New Roman" w:cs="Times New Roman"/>
          <w:sz w:val="28"/>
          <w:szCs w:val="28"/>
        </w:rPr>
        <w:t xml:space="preserve">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B94418">
        <w:rPr>
          <w:rFonts w:ascii="Times New Roman" w:hAnsi="Times New Roman" w:cs="Times New Roman"/>
          <w:sz w:val="28"/>
          <w:szCs w:val="28"/>
        </w:rPr>
        <w:t xml:space="preserve">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исполнил</w:t>
      </w:r>
      <w:r w:rsidR="00796E2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C23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DDE">
        <w:rPr>
          <w:rFonts w:ascii="Times New Roman" w:hAnsi="Times New Roman" w:cs="Times New Roman"/>
          <w:sz w:val="28"/>
          <w:szCs w:val="28"/>
        </w:rPr>
        <w:t xml:space="preserve"> 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Комплект документов, предусмотренных статьей 17 </w:t>
      </w:r>
      <w:r w:rsidRPr="00390DDE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08 августа 20</w:t>
      </w:r>
      <w:r w:rsidR="00826D6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1 года №129-ФЗ «О государственной регистрации юридических лиц и индивидуальных предпринимателей», в регистрирующий орган не предоставил. </w:t>
      </w:r>
      <w:r w:rsidR="00857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67DD" w:rsidRPr="0045272D" w:rsidP="00836C8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 w:rsidR="00B94418">
        <w:rPr>
          <w:rFonts w:ascii="Times New Roman" w:hAnsi="Times New Roman" w:cs="Times New Roman"/>
          <w:sz w:val="28"/>
          <w:szCs w:val="28"/>
        </w:rPr>
        <w:t>директор</w:t>
      </w:r>
      <w:r w:rsidR="00B94418">
        <w:rPr>
          <w:rFonts w:ascii="Times New Roman" w:hAnsi="Times New Roman" w:cs="Times New Roman"/>
          <w:sz w:val="28"/>
          <w:szCs w:val="28"/>
        </w:rPr>
        <w:t>а ООО</w:t>
      </w:r>
      <w:r w:rsidR="00B94418">
        <w:rPr>
          <w:rFonts w:ascii="Times New Roman" w:hAnsi="Times New Roman" w:cs="Times New Roman"/>
          <w:sz w:val="28"/>
          <w:szCs w:val="28"/>
        </w:rPr>
        <w:t xml:space="preserve">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242777">
        <w:rPr>
          <w:rFonts w:ascii="Times New Roman" w:hAnsi="Times New Roman" w:cs="Times New Roman"/>
          <w:sz w:val="28"/>
          <w:szCs w:val="28"/>
        </w:rPr>
        <w:t xml:space="preserve"> </w:t>
      </w:r>
      <w:r w:rsidR="00796E20">
        <w:rPr>
          <w:rFonts w:ascii="Times New Roman" w:hAnsi="Times New Roman" w:cs="Times New Roman"/>
          <w:sz w:val="28"/>
          <w:szCs w:val="28"/>
        </w:rPr>
        <w:t xml:space="preserve">Коваленко Н.А.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в ЕГРЮЛ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FC2372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Таким образом, материалы дела свидетельствуют, что</w:t>
      </w:r>
      <w:r w:rsidR="00B94418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="00B9441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242777">
        <w:rPr>
          <w:rFonts w:ascii="Times New Roman" w:hAnsi="Times New Roman" w:cs="Times New Roman"/>
          <w:sz w:val="28"/>
          <w:szCs w:val="28"/>
        </w:rPr>
        <w:t xml:space="preserve"> </w:t>
      </w:r>
      <w:r w:rsidR="00796E20">
        <w:rPr>
          <w:rFonts w:ascii="Times New Roman" w:hAnsi="Times New Roman" w:cs="Times New Roman"/>
          <w:sz w:val="28"/>
          <w:szCs w:val="28"/>
        </w:rPr>
        <w:t>Коваленко Н.А.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котор</w:t>
      </w:r>
      <w:r w:rsidR="00796E2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призн</w:t>
      </w:r>
      <w:r w:rsidR="00B94418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="00796E2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виновн</w:t>
      </w:r>
      <w:r w:rsidR="00796E2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 со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вершение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</w:t>
      </w:r>
      <w:r w:rsidR="00796E2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аналогичное ранее совершенному административное правонарушение.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418">
        <w:rPr>
          <w:rFonts w:ascii="Times New Roman" w:hAnsi="Times New Roman" w:cs="Times New Roman"/>
          <w:sz w:val="28"/>
          <w:szCs w:val="28"/>
        </w:rPr>
        <w:t>директор</w:t>
      </w:r>
      <w:r w:rsidR="00B94418">
        <w:rPr>
          <w:rFonts w:ascii="Times New Roman" w:hAnsi="Times New Roman" w:cs="Times New Roman"/>
          <w:sz w:val="28"/>
          <w:szCs w:val="28"/>
        </w:rPr>
        <w:t>а ООО</w:t>
      </w:r>
      <w:r w:rsidR="00B94418">
        <w:rPr>
          <w:rFonts w:ascii="Times New Roman" w:hAnsi="Times New Roman" w:cs="Times New Roman"/>
          <w:sz w:val="28"/>
          <w:szCs w:val="28"/>
        </w:rPr>
        <w:t xml:space="preserve">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426361">
        <w:rPr>
          <w:rFonts w:ascii="Times New Roman" w:hAnsi="Times New Roman" w:cs="Times New Roman"/>
          <w:sz w:val="28"/>
          <w:szCs w:val="28"/>
        </w:rPr>
        <w:t xml:space="preserve"> </w:t>
      </w:r>
      <w:r w:rsidR="00796E20">
        <w:rPr>
          <w:rFonts w:ascii="Times New Roman" w:hAnsi="Times New Roman" w:cs="Times New Roman"/>
          <w:sz w:val="28"/>
          <w:szCs w:val="28"/>
        </w:rPr>
        <w:t xml:space="preserve">Коваленко Н.А. </w:t>
      </w:r>
      <w:r w:rsidRPr="00B944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административного правонарушения, предусмотренного ч. 5 ст. 14.25 КоАП РФ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 w:rsidRPr="006E5656" w:rsidR="006E56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«данные изъяты»</w:t>
      </w:r>
      <w:r w:rsidR="006E56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796E2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содержащим сведения о лице, совершившем правонарушение, и обстоятельства его совершения, отвечающим требованиям ч. 2 ст. 28.2 КоАП РФ;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протокола осмотра объекта недвижимости от 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1E5C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6E5656" w:rsidR="006E56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«данные изъяты»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котором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6E5656">
        <w:rPr>
          <w:rFonts w:ascii="Times New Roman" w:hAnsi="Times New Roman" w:cs="Times New Roman"/>
          <w:sz w:val="28"/>
          <w:szCs w:val="28"/>
        </w:rPr>
        <w:t xml:space="preserve"> </w:t>
      </w:r>
      <w:r w:rsidRPr="00A60F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606893" w:rsidR="00BB24C3">
        <w:rPr>
          <w:rFonts w:ascii="Times New Roman" w:hAnsi="Times New Roman" w:cs="Times New Roman"/>
          <w:sz w:val="28"/>
          <w:szCs w:val="28"/>
        </w:rPr>
        <w:t xml:space="preserve">ул.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60F24">
        <w:rPr>
          <w:rFonts w:ascii="Times New Roman" w:hAnsi="Times New Roman" w:cs="Times New Roman"/>
          <w:sz w:val="28"/>
          <w:szCs w:val="28"/>
        </w:rPr>
        <w:t>, не находится;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</w:t>
      </w:r>
      <w:r w:rsidRPr="009A78D6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8D6">
        <w:rPr>
          <w:rFonts w:ascii="Times New Roman" w:hAnsi="Times New Roman" w:cs="Times New Roman"/>
          <w:sz w:val="28"/>
          <w:szCs w:val="28"/>
        </w:rPr>
        <w:t xml:space="preserve"> </w:t>
      </w:r>
      <w:r w:rsidRPr="00857B7D">
        <w:rPr>
          <w:rFonts w:ascii="Times New Roman" w:hAnsi="Times New Roman" w:cs="Times New Roman"/>
          <w:sz w:val="28"/>
          <w:szCs w:val="28"/>
        </w:rPr>
        <w:t xml:space="preserve">№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6E5656">
        <w:rPr>
          <w:rFonts w:ascii="Times New Roman" w:hAnsi="Times New Roman" w:cs="Times New Roman"/>
          <w:sz w:val="28"/>
          <w:szCs w:val="28"/>
        </w:rPr>
        <w:t xml:space="preserve"> </w:t>
      </w:r>
      <w:r w:rsidRPr="00857B7D">
        <w:rPr>
          <w:rFonts w:ascii="Times New Roman" w:hAnsi="Times New Roman" w:cs="Times New Roman"/>
          <w:sz w:val="28"/>
          <w:szCs w:val="28"/>
        </w:rPr>
        <w:t xml:space="preserve">от </w:t>
      </w:r>
      <w:r w:rsidR="00796E2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43FE">
        <w:rPr>
          <w:rFonts w:ascii="Times New Roman" w:hAnsi="Times New Roman" w:cs="Times New Roman"/>
          <w:sz w:val="28"/>
          <w:szCs w:val="28"/>
        </w:rPr>
        <w:t>0</w:t>
      </w:r>
      <w:r w:rsidR="00796E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C43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67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копией </w:t>
      </w:r>
      <w:r w:rsidRPr="00467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467F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</w:t>
      </w:r>
      <w:r w:rsidRPr="00467F3D"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 при создании организации</w:t>
      </w:r>
      <w:r>
        <w:rPr>
          <w:rFonts w:ascii="Times New Roman" w:hAnsi="Times New Roman" w:cs="Times New Roman"/>
          <w:sz w:val="28"/>
          <w:szCs w:val="28"/>
        </w:rPr>
        <w:t>, в котором указан адрес регистрации юридического лиц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6E5656">
        <w:rPr>
          <w:rFonts w:ascii="Times New Roman" w:hAnsi="Times New Roman" w:cs="Times New Roman"/>
          <w:sz w:val="28"/>
          <w:szCs w:val="28"/>
        </w:rPr>
        <w:t xml:space="preserve"> </w:t>
      </w:r>
      <w:r w:rsidRPr="00A60F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решения единственного учредителя №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6E5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5600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67E4">
        <w:rPr>
          <w:rFonts w:ascii="Times New Roman" w:hAnsi="Times New Roman" w:cs="Times New Roman"/>
          <w:sz w:val="28"/>
          <w:szCs w:val="28"/>
        </w:rPr>
        <w:t>0</w:t>
      </w:r>
      <w:r w:rsidR="00E756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7560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 согласно котором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6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E75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располагается по адресу:</w:t>
      </w:r>
      <w:r w:rsidRPr="00467F3D">
        <w:rPr>
          <w:rFonts w:ascii="Times New Roman" w:hAnsi="Times New Roman" w:cs="Times New Roman"/>
          <w:sz w:val="28"/>
          <w:szCs w:val="28"/>
        </w:rPr>
        <w:t xml:space="preserve">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00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решение подписано единственным учредителем ООО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600">
        <w:rPr>
          <w:rFonts w:ascii="Times New Roman" w:hAnsi="Times New Roman" w:cs="Times New Roman"/>
          <w:sz w:val="28"/>
          <w:szCs w:val="28"/>
        </w:rPr>
        <w:t>Коваленко Н.А.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</w:t>
      </w:r>
      <w:r w:rsidR="00E75600">
        <w:rPr>
          <w:rFonts w:ascii="Times New Roman" w:hAnsi="Times New Roman" w:cs="Times New Roman"/>
          <w:sz w:val="28"/>
          <w:szCs w:val="28"/>
        </w:rPr>
        <w:t>договора аренды нежилого помещения №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6E5656">
        <w:rPr>
          <w:rFonts w:ascii="Times New Roman" w:hAnsi="Times New Roman" w:cs="Times New Roman"/>
          <w:sz w:val="28"/>
          <w:szCs w:val="28"/>
        </w:rPr>
        <w:t xml:space="preserve"> </w:t>
      </w:r>
      <w:r w:rsidR="00E75600">
        <w:rPr>
          <w:rFonts w:ascii="Times New Roman" w:hAnsi="Times New Roman" w:cs="Times New Roman"/>
          <w:sz w:val="28"/>
          <w:szCs w:val="28"/>
        </w:rPr>
        <w:t>от 01.08.2018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копией свидетельства о государственной регистрации права;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F3D">
        <w:rPr>
          <w:rFonts w:ascii="Times New Roman" w:hAnsi="Times New Roman" w:cs="Times New Roman"/>
          <w:sz w:val="28"/>
          <w:szCs w:val="28"/>
        </w:rPr>
        <w:t>- копией выписки из ЕГРЮЛ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DD" w:rsidRPr="00104B46" w:rsidP="00836C8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указанным доказательствам у суда не имеется, так как они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получены в соответствии с 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3467DD" w:rsidRPr="002E272B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енив их в совокупности на предмет допустимости, достоверности и достаточности, бездействи</w:t>
      </w:r>
      <w:r w:rsidR="00760E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636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6E5656">
        <w:rPr>
          <w:rFonts w:ascii="Times New Roman" w:hAnsi="Times New Roman" w:cs="Times New Roman"/>
          <w:sz w:val="28"/>
          <w:szCs w:val="28"/>
        </w:rPr>
        <w:t xml:space="preserve"> </w:t>
      </w:r>
      <w:r w:rsidR="00E75600">
        <w:rPr>
          <w:rFonts w:ascii="Times New Roman" w:hAnsi="Times New Roman" w:cs="Times New Roman"/>
          <w:sz w:val="28"/>
          <w:szCs w:val="28"/>
        </w:rPr>
        <w:t xml:space="preserve">Коваленко Н.А.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квалифицирую по части 5 статьи 14.25 Кодекса Российской Федерации об административных правонарушениях как повторное соверш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части 1 статьи 4.5 Код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E98">
        <w:rPr>
          <w:rFonts w:ascii="Times New Roman" w:hAnsi="Times New Roman" w:cs="Times New Roman"/>
          <w:sz w:val="28"/>
          <w:szCs w:val="28"/>
        </w:rPr>
        <w:t>директор</w:t>
      </w:r>
      <w:r w:rsidR="00B24E98">
        <w:rPr>
          <w:rFonts w:ascii="Times New Roman" w:hAnsi="Times New Roman" w:cs="Times New Roman"/>
          <w:sz w:val="28"/>
          <w:szCs w:val="28"/>
        </w:rPr>
        <w:t>а ООО</w:t>
      </w:r>
      <w:r w:rsidR="00B24E98">
        <w:rPr>
          <w:rFonts w:ascii="Times New Roman" w:hAnsi="Times New Roman" w:cs="Times New Roman"/>
          <w:sz w:val="28"/>
          <w:szCs w:val="28"/>
        </w:rPr>
        <w:t xml:space="preserve">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E75600">
        <w:rPr>
          <w:rFonts w:ascii="Times New Roman" w:hAnsi="Times New Roman" w:cs="Times New Roman"/>
          <w:sz w:val="28"/>
          <w:szCs w:val="28"/>
        </w:rPr>
        <w:t xml:space="preserve"> Коваленко Н.А.</w:t>
      </w:r>
      <w:r w:rsidR="006965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467DD" w:rsidRPr="001D486E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личность виновного, его имущественное положение, а также наличие обстоятельств, смягчающих или отягчающих административную </w:t>
      </w:r>
      <w:r w:rsidRPr="001D486E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3467DD" w:rsidRPr="007D3C4E" w:rsidP="00836C8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724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Пр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E98">
        <w:rPr>
          <w:rFonts w:ascii="Times New Roman" w:hAnsi="Times New Roman" w:cs="Times New Roman"/>
          <w:sz w:val="28"/>
          <w:szCs w:val="28"/>
        </w:rPr>
        <w:t>директор</w:t>
      </w:r>
      <w:r w:rsidR="00B24E98">
        <w:rPr>
          <w:rFonts w:ascii="Times New Roman" w:hAnsi="Times New Roman" w:cs="Times New Roman"/>
          <w:sz w:val="28"/>
          <w:szCs w:val="28"/>
        </w:rPr>
        <w:t>у ООО</w:t>
      </w:r>
      <w:r w:rsidR="00B24E98">
        <w:rPr>
          <w:rFonts w:ascii="Times New Roman" w:hAnsi="Times New Roman" w:cs="Times New Roman"/>
          <w:sz w:val="28"/>
          <w:szCs w:val="28"/>
        </w:rPr>
        <w:t xml:space="preserve">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E75600">
        <w:rPr>
          <w:rFonts w:ascii="Times New Roman" w:hAnsi="Times New Roman" w:cs="Times New Roman"/>
          <w:sz w:val="28"/>
          <w:szCs w:val="28"/>
        </w:rPr>
        <w:t xml:space="preserve"> Коваленко Н.А.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квалифицированы его бездействие.</w:t>
      </w:r>
    </w:p>
    <w:p w:rsidR="003467DD" w:rsidP="00836C8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</w:t>
      </w:r>
      <w:r w:rsidRPr="0045272D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правонарушениях, мировой судья,-</w:t>
      </w:r>
    </w:p>
    <w:p w:rsidR="00104B46" w:rsidP="00836C84">
      <w:pPr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3467DD" w:rsidRPr="0045272D" w:rsidP="00836C84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E9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06893" w:rsidR="00B24E9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B24E98">
        <w:rPr>
          <w:rFonts w:ascii="Times New Roman" w:hAnsi="Times New Roman" w:cs="Times New Roman"/>
          <w:sz w:val="28"/>
          <w:szCs w:val="28"/>
        </w:rPr>
        <w:t xml:space="preserve"> </w:t>
      </w:r>
      <w:r w:rsidRPr="006E5656" w:rsidR="006E5656">
        <w:rPr>
          <w:rFonts w:ascii="Times New Roman" w:hAnsi="Times New Roman" w:cs="Times New Roman"/>
          <w:sz w:val="28"/>
          <w:szCs w:val="28"/>
        </w:rPr>
        <w:t>«данные изъяты»</w:t>
      </w:r>
      <w:r w:rsidR="00E75600">
        <w:rPr>
          <w:rFonts w:ascii="Times New Roman" w:hAnsi="Times New Roman" w:cs="Times New Roman"/>
          <w:sz w:val="28"/>
          <w:szCs w:val="28"/>
        </w:rPr>
        <w:t xml:space="preserve"> Коваленко Наталью Александровну </w:t>
      </w:r>
      <w:r w:rsidRPr="0045272D">
        <w:rPr>
          <w:rFonts w:ascii="Times New Roman" w:hAnsi="Times New Roman" w:cs="Times New Roman"/>
          <w:sz w:val="28"/>
          <w:szCs w:val="28"/>
        </w:rPr>
        <w:t>виновн</w:t>
      </w:r>
      <w:r w:rsidR="00E75600">
        <w:rPr>
          <w:rFonts w:ascii="Times New Roman" w:hAnsi="Times New Roman" w:cs="Times New Roman"/>
          <w:sz w:val="28"/>
          <w:szCs w:val="28"/>
        </w:rPr>
        <w:t>ой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</w:t>
      </w:r>
      <w:r w:rsidR="00171724">
        <w:rPr>
          <w:rFonts w:ascii="Times New Roman" w:hAnsi="Times New Roman" w:cs="Times New Roman"/>
          <w:sz w:val="28"/>
          <w:szCs w:val="28"/>
        </w:rPr>
        <w:t>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5600">
        <w:rPr>
          <w:rFonts w:ascii="Times New Roman" w:hAnsi="Times New Roman" w:cs="Times New Roman"/>
          <w:sz w:val="28"/>
          <w:szCs w:val="28"/>
        </w:rPr>
        <w:t>й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  <w:r w:rsidR="006965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 xml:space="preserve">Разъяснить, что  согласно  </w:t>
      </w:r>
      <w:r w:rsidRPr="0045272D">
        <w:rPr>
          <w:rFonts w:ascii="Times New Roman" w:hAnsi="Times New Roman" w:cs="Times New Roman"/>
          <w:sz w:val="28"/>
          <w:szCs w:val="28"/>
        </w:rPr>
        <w:t>положениям  статьи  32.11  Кодекса Российской Федерации об административных правонарушениях</w:t>
      </w:r>
      <w:r w:rsidR="00171724">
        <w:rPr>
          <w:rFonts w:ascii="Times New Roman" w:hAnsi="Times New Roman" w:cs="Times New Roman"/>
          <w:sz w:val="28"/>
          <w:szCs w:val="28"/>
        </w:rPr>
        <w:t xml:space="preserve">,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</w:t>
      </w:r>
      <w:r w:rsidRPr="0045272D">
        <w:rPr>
          <w:rFonts w:ascii="Times New Roman" w:hAnsi="Times New Roman" w:cs="Times New Roman"/>
          <w:sz w:val="28"/>
          <w:szCs w:val="28"/>
        </w:rPr>
        <w:t>сти.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  заключении  договора (контракта) уполномоченное  заключить  договор (контракт) лицо обязано запросить  информацию 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о  наличии  дисквалификации физического  лица  в  органе, ведущем  реестр  дисквалифицированных  лиц.</w:t>
      </w:r>
    </w:p>
    <w:p w:rsidR="003467D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90DDE" w:rsidRPr="00390DDE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DDE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 w:rsidR="00426361">
        <w:rPr>
          <w:rFonts w:ascii="Times New Roman" w:hAnsi="Times New Roman" w:cs="Times New Roman"/>
          <w:sz w:val="28"/>
          <w:szCs w:val="28"/>
        </w:rPr>
        <w:t xml:space="preserve">                                              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636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6361">
        <w:rPr>
          <w:rFonts w:ascii="Times New Roman" w:hAnsi="Times New Roman" w:cs="Times New Roman"/>
          <w:sz w:val="28"/>
          <w:szCs w:val="28"/>
        </w:rPr>
        <w:t>Ильгова</w:t>
      </w:r>
    </w:p>
    <w:sectPr w:rsidSect="00390DDE">
      <w:headerReference w:type="default" r:id="rId5"/>
      <w:pgSz w:w="11906" w:h="16838"/>
      <w:pgMar w:top="1440" w:right="1080" w:bottom="993" w:left="108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 w:rsidR="00A17825">
          <w:instrText>PAGE   \* MERGEFORMAT</w:instrText>
        </w:r>
        <w:r>
          <w:fldChar w:fldCharType="separate"/>
        </w:r>
        <w:r w:rsidR="006E5656">
          <w:rPr>
            <w:noProof/>
          </w:rPr>
          <w:t>7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70"/>
    <w:rsid w:val="00081CD9"/>
    <w:rsid w:val="000A21B6"/>
    <w:rsid w:val="000A25E4"/>
    <w:rsid w:val="000A5ACC"/>
    <w:rsid w:val="000D5636"/>
    <w:rsid w:val="000E75DC"/>
    <w:rsid w:val="00103DE4"/>
    <w:rsid w:val="00104B46"/>
    <w:rsid w:val="00106B40"/>
    <w:rsid w:val="00115DBC"/>
    <w:rsid w:val="00135896"/>
    <w:rsid w:val="001576C5"/>
    <w:rsid w:val="00171724"/>
    <w:rsid w:val="00173249"/>
    <w:rsid w:val="00177957"/>
    <w:rsid w:val="00184207"/>
    <w:rsid w:val="0019392C"/>
    <w:rsid w:val="001D0770"/>
    <w:rsid w:val="001D486E"/>
    <w:rsid w:val="001E5C9B"/>
    <w:rsid w:val="00200030"/>
    <w:rsid w:val="00212393"/>
    <w:rsid w:val="00216275"/>
    <w:rsid w:val="00242412"/>
    <w:rsid w:val="00242777"/>
    <w:rsid w:val="00244FAF"/>
    <w:rsid w:val="002C07B3"/>
    <w:rsid w:val="002E272B"/>
    <w:rsid w:val="002E4AE5"/>
    <w:rsid w:val="00300835"/>
    <w:rsid w:val="00307E95"/>
    <w:rsid w:val="003467DD"/>
    <w:rsid w:val="00347370"/>
    <w:rsid w:val="003518DF"/>
    <w:rsid w:val="003774B0"/>
    <w:rsid w:val="003804BA"/>
    <w:rsid w:val="00390DDE"/>
    <w:rsid w:val="003A627A"/>
    <w:rsid w:val="003C43FE"/>
    <w:rsid w:val="00426361"/>
    <w:rsid w:val="004446AE"/>
    <w:rsid w:val="00447D7A"/>
    <w:rsid w:val="0045272D"/>
    <w:rsid w:val="00463210"/>
    <w:rsid w:val="00467F3D"/>
    <w:rsid w:val="00492483"/>
    <w:rsid w:val="004C1DE5"/>
    <w:rsid w:val="004D63BF"/>
    <w:rsid w:val="00522E54"/>
    <w:rsid w:val="00523745"/>
    <w:rsid w:val="00546942"/>
    <w:rsid w:val="005A5A06"/>
    <w:rsid w:val="005B508A"/>
    <w:rsid w:val="005D074D"/>
    <w:rsid w:val="00606893"/>
    <w:rsid w:val="006469DF"/>
    <w:rsid w:val="00670FB2"/>
    <w:rsid w:val="0069655A"/>
    <w:rsid w:val="0069673A"/>
    <w:rsid w:val="006D48CC"/>
    <w:rsid w:val="006D57F8"/>
    <w:rsid w:val="006D6FCB"/>
    <w:rsid w:val="006E5656"/>
    <w:rsid w:val="00720645"/>
    <w:rsid w:val="00742AC3"/>
    <w:rsid w:val="00755176"/>
    <w:rsid w:val="00760ED5"/>
    <w:rsid w:val="00796E20"/>
    <w:rsid w:val="00797BE0"/>
    <w:rsid w:val="007A02E4"/>
    <w:rsid w:val="007A7D99"/>
    <w:rsid w:val="007D3C4E"/>
    <w:rsid w:val="00805FEA"/>
    <w:rsid w:val="00823979"/>
    <w:rsid w:val="00826D64"/>
    <w:rsid w:val="00827E0A"/>
    <w:rsid w:val="00836C84"/>
    <w:rsid w:val="0084435D"/>
    <w:rsid w:val="00854F23"/>
    <w:rsid w:val="00857B7D"/>
    <w:rsid w:val="008639A2"/>
    <w:rsid w:val="008874BB"/>
    <w:rsid w:val="008F02B5"/>
    <w:rsid w:val="00903625"/>
    <w:rsid w:val="00954662"/>
    <w:rsid w:val="0097442B"/>
    <w:rsid w:val="009867E4"/>
    <w:rsid w:val="009A70E0"/>
    <w:rsid w:val="009A78D6"/>
    <w:rsid w:val="00A17825"/>
    <w:rsid w:val="00A336F5"/>
    <w:rsid w:val="00A47CAE"/>
    <w:rsid w:val="00A500F4"/>
    <w:rsid w:val="00A60F24"/>
    <w:rsid w:val="00A968EF"/>
    <w:rsid w:val="00AB0AED"/>
    <w:rsid w:val="00AB6BDA"/>
    <w:rsid w:val="00AE5FF0"/>
    <w:rsid w:val="00AE6FCC"/>
    <w:rsid w:val="00B00877"/>
    <w:rsid w:val="00B04CE4"/>
    <w:rsid w:val="00B11504"/>
    <w:rsid w:val="00B24E98"/>
    <w:rsid w:val="00B352FF"/>
    <w:rsid w:val="00B46249"/>
    <w:rsid w:val="00B7767F"/>
    <w:rsid w:val="00B94418"/>
    <w:rsid w:val="00BA6262"/>
    <w:rsid w:val="00BB24C3"/>
    <w:rsid w:val="00BC3648"/>
    <w:rsid w:val="00BF10F9"/>
    <w:rsid w:val="00C73DE6"/>
    <w:rsid w:val="00CD17B9"/>
    <w:rsid w:val="00CE0E29"/>
    <w:rsid w:val="00D004BF"/>
    <w:rsid w:val="00D22CCA"/>
    <w:rsid w:val="00D677B1"/>
    <w:rsid w:val="00D84901"/>
    <w:rsid w:val="00DB1C7F"/>
    <w:rsid w:val="00DC5C70"/>
    <w:rsid w:val="00DD37C4"/>
    <w:rsid w:val="00DD5DCA"/>
    <w:rsid w:val="00DE7D99"/>
    <w:rsid w:val="00E004F2"/>
    <w:rsid w:val="00E025EF"/>
    <w:rsid w:val="00E4202C"/>
    <w:rsid w:val="00E54785"/>
    <w:rsid w:val="00E75600"/>
    <w:rsid w:val="00E93375"/>
    <w:rsid w:val="00EA1570"/>
    <w:rsid w:val="00ED0592"/>
    <w:rsid w:val="00F05253"/>
    <w:rsid w:val="00F115AE"/>
    <w:rsid w:val="00F223CE"/>
    <w:rsid w:val="00F25A10"/>
    <w:rsid w:val="00F9321D"/>
    <w:rsid w:val="00F9773F"/>
    <w:rsid w:val="00FC2372"/>
    <w:rsid w:val="00FC57E2"/>
    <w:rsid w:val="00FD02CD"/>
    <w:rsid w:val="00FE7D40"/>
    <w:rsid w:val="00FF7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773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6B40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1D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