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06131B" w:rsidP="0006131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06131B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Pr="0006131B" w:rsidR="00854296">
        <w:rPr>
          <w:rFonts w:ascii="Times New Roman" w:hAnsi="Times New Roman" w:cs="Times New Roman"/>
          <w:sz w:val="26"/>
          <w:szCs w:val="26"/>
        </w:rPr>
        <w:t>0</w:t>
      </w:r>
      <w:r w:rsidRPr="0006131B" w:rsidR="00962944">
        <w:rPr>
          <w:rFonts w:ascii="Times New Roman" w:hAnsi="Times New Roman" w:cs="Times New Roman"/>
          <w:sz w:val="26"/>
          <w:szCs w:val="26"/>
        </w:rPr>
        <w:t>1</w:t>
      </w:r>
      <w:r w:rsidRPr="0006131B" w:rsidR="00A97FE8">
        <w:rPr>
          <w:rFonts w:ascii="Times New Roman" w:hAnsi="Times New Roman" w:cs="Times New Roman"/>
          <w:sz w:val="26"/>
          <w:szCs w:val="26"/>
        </w:rPr>
        <w:t>87</w:t>
      </w:r>
      <w:r w:rsidRPr="0006131B">
        <w:rPr>
          <w:rFonts w:ascii="Times New Roman" w:hAnsi="Times New Roman" w:cs="Times New Roman"/>
          <w:sz w:val="26"/>
          <w:szCs w:val="26"/>
        </w:rPr>
        <w:t>/16/202</w:t>
      </w:r>
      <w:r w:rsidRPr="0006131B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RPr="0006131B" w:rsidP="0006131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165AD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2</w:t>
      </w:r>
      <w:r w:rsidRPr="0006131B" w:rsidR="00346014">
        <w:rPr>
          <w:rFonts w:ascii="Times New Roman" w:hAnsi="Times New Roman" w:cs="Times New Roman"/>
          <w:sz w:val="26"/>
          <w:szCs w:val="26"/>
        </w:rPr>
        <w:t xml:space="preserve">2 мая </w:t>
      </w:r>
      <w:r w:rsidRPr="0006131B" w:rsidR="00644783">
        <w:rPr>
          <w:rFonts w:ascii="Times New Roman" w:hAnsi="Times New Roman" w:cs="Times New Roman"/>
          <w:sz w:val="26"/>
          <w:szCs w:val="26"/>
        </w:rPr>
        <w:t>202</w:t>
      </w:r>
      <w:r w:rsidRPr="0006131B" w:rsidR="00907ACD">
        <w:rPr>
          <w:rFonts w:ascii="Times New Roman" w:hAnsi="Times New Roman" w:cs="Times New Roman"/>
          <w:sz w:val="26"/>
          <w:szCs w:val="26"/>
        </w:rPr>
        <w:t>4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131B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Pr="0006131B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06131B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06131B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6131B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BC0B0F">
        <w:rPr>
          <w:rFonts w:ascii="Times New Roman" w:hAnsi="Times New Roman" w:cs="Times New Roman"/>
          <w:sz w:val="26"/>
          <w:szCs w:val="26"/>
        </w:rPr>
        <w:t>г.</w:t>
      </w:r>
      <w:r w:rsidRPr="0006131B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06131B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FE8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93F2B" w:rsidRPr="0006131B" w:rsidP="000613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И</w:t>
      </w:r>
      <w:r w:rsidRPr="0006131B">
        <w:rPr>
          <w:rFonts w:ascii="Times New Roman" w:hAnsi="Times New Roman" w:cs="Times New Roman"/>
          <w:sz w:val="26"/>
          <w:szCs w:val="26"/>
        </w:rPr>
        <w:t>сполняющий обязанности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 м</w:t>
      </w:r>
      <w:r w:rsidRPr="0006131B" w:rsidR="00E34B52">
        <w:rPr>
          <w:rFonts w:ascii="Times New Roman" w:hAnsi="Times New Roman" w:cs="Times New Roman"/>
          <w:sz w:val="26"/>
          <w:szCs w:val="26"/>
        </w:rPr>
        <w:t>ировой судья судебного участка №1</w:t>
      </w:r>
      <w:r w:rsidRPr="0006131B" w:rsidR="00A97FE8">
        <w:rPr>
          <w:rFonts w:ascii="Times New Roman" w:hAnsi="Times New Roman" w:cs="Times New Roman"/>
          <w:sz w:val="26"/>
          <w:szCs w:val="26"/>
        </w:rPr>
        <w:t>7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</w:t>
      </w:r>
      <w:r w:rsidRPr="0006131B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(Центрального районного городского округа Симферополь) Республики Крым </w:t>
      </w:r>
      <w:r w:rsidRPr="0006131B">
        <w:rPr>
          <w:rFonts w:ascii="Times New Roman" w:hAnsi="Times New Roman" w:cs="Times New Roman"/>
          <w:sz w:val="26"/>
          <w:szCs w:val="26"/>
        </w:rPr>
        <w:t>Тоскина А.Л.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23D99" w:rsidRPr="0006131B" w:rsidP="000613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рассмотрев в помещении мировых судей Центрального судебного района города Симферополь, по адресу: г. Симферополь, </w:t>
      </w:r>
      <w:r w:rsidRPr="0006131B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06131B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06131B" w:rsidR="007F08B1">
        <w:rPr>
          <w:rFonts w:ascii="Times New Roman" w:hAnsi="Times New Roman" w:cs="Times New Roman"/>
          <w:sz w:val="26"/>
          <w:szCs w:val="26"/>
        </w:rPr>
        <w:t>3</w:t>
      </w:r>
      <w:r w:rsidRPr="0006131B">
        <w:rPr>
          <w:rFonts w:ascii="Times New Roman" w:hAnsi="Times New Roman" w:cs="Times New Roman"/>
          <w:sz w:val="26"/>
          <w:szCs w:val="26"/>
        </w:rPr>
        <w:t xml:space="preserve">а, дело об </w:t>
      </w:r>
      <w:r w:rsidRPr="0006131B">
        <w:rPr>
          <w:rFonts w:ascii="Times New Roman" w:hAnsi="Times New Roman" w:cs="Times New Roman"/>
          <w:sz w:val="26"/>
          <w:szCs w:val="26"/>
        </w:rPr>
        <w:t>административном правонарушении в отношении:</w:t>
      </w:r>
      <w:r w:rsidRPr="0006131B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8B1" w:rsidRPr="0006131B" w:rsidP="0006131B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должностного лица - г</w:t>
      </w:r>
      <w:r w:rsidRPr="0006131B" w:rsidR="00A97FE8">
        <w:rPr>
          <w:rFonts w:ascii="Times New Roman" w:hAnsi="Times New Roman" w:cs="Times New Roman"/>
          <w:sz w:val="26"/>
          <w:szCs w:val="26"/>
        </w:rPr>
        <w:t>енерального директора общества с ограниченной ответственностью «Алафа-Геострой» Яковлевой Ольги Григорьевны</w:t>
      </w:r>
      <w:r w:rsidRPr="0006131B" w:rsidR="00027F20">
        <w:rPr>
          <w:rFonts w:ascii="Times New Roman" w:hAnsi="Times New Roman" w:cs="Times New Roman"/>
          <w:sz w:val="26"/>
          <w:szCs w:val="26"/>
        </w:rPr>
        <w:t xml:space="preserve">, </w:t>
      </w:r>
      <w:r w:rsidRPr="00C34C1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6131B" w:rsidR="00907ACD">
        <w:rPr>
          <w:rFonts w:ascii="Times New Roman" w:hAnsi="Times New Roman" w:cs="Times New Roman"/>
          <w:sz w:val="26"/>
          <w:szCs w:val="26"/>
        </w:rPr>
        <w:t>,</w:t>
      </w:r>
    </w:p>
    <w:p w:rsidR="00E34B52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по </w:t>
      </w:r>
      <w:r w:rsidRPr="0006131B" w:rsidR="00693F2B">
        <w:rPr>
          <w:rFonts w:ascii="Times New Roman" w:hAnsi="Times New Roman" w:cs="Times New Roman"/>
          <w:sz w:val="26"/>
          <w:szCs w:val="26"/>
        </w:rPr>
        <w:t xml:space="preserve">признакам состава правонарушения, предусмотренного </w:t>
      </w:r>
      <w:r w:rsidRPr="0006131B">
        <w:rPr>
          <w:rFonts w:ascii="Times New Roman" w:hAnsi="Times New Roman" w:cs="Times New Roman"/>
          <w:sz w:val="26"/>
          <w:szCs w:val="26"/>
        </w:rPr>
        <w:t>ч. 1</w:t>
      </w:r>
      <w:r w:rsidRPr="0006131B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06131B">
        <w:rPr>
          <w:rFonts w:ascii="Times New Roman" w:hAnsi="Times New Roman" w:cs="Times New Roman"/>
          <w:sz w:val="26"/>
          <w:szCs w:val="26"/>
        </w:rPr>
        <w:t xml:space="preserve">ст. 15.33.2 Кодекса </w:t>
      </w:r>
      <w:r w:rsidRPr="0006131B" w:rsidR="00693F2B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06131B">
        <w:rPr>
          <w:rFonts w:ascii="Times New Roman" w:hAnsi="Times New Roman" w:cs="Times New Roman"/>
          <w:sz w:val="26"/>
          <w:szCs w:val="26"/>
        </w:rPr>
        <w:t>об административных правонарушениях,</w:t>
      </w:r>
    </w:p>
    <w:p w:rsidR="00E34B52" w:rsidRPr="0006131B" w:rsidP="0006131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УСТАНОВИЛ:</w:t>
      </w:r>
    </w:p>
    <w:p w:rsidR="00357601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Яковлева О.Г.</w:t>
      </w:r>
      <w:r w:rsidRPr="0006131B" w:rsidR="008553EB">
        <w:rPr>
          <w:rFonts w:ascii="Times New Roman" w:hAnsi="Times New Roman" w:cs="Times New Roman"/>
          <w:sz w:val="26"/>
          <w:szCs w:val="26"/>
        </w:rPr>
        <w:t xml:space="preserve">, </w:t>
      </w:r>
      <w:r w:rsidRPr="0006131B" w:rsidR="0006131B">
        <w:rPr>
          <w:rFonts w:ascii="Times New Roman" w:hAnsi="Times New Roman" w:cs="Times New Roman"/>
          <w:sz w:val="26"/>
          <w:szCs w:val="26"/>
        </w:rPr>
        <w:t>будучи</w:t>
      </w:r>
      <w:r w:rsidRPr="0006131B"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Pr="0006131B">
        <w:rPr>
          <w:rFonts w:ascii="Times New Roman" w:hAnsi="Times New Roman" w:cs="Times New Roman"/>
          <w:sz w:val="26"/>
          <w:szCs w:val="26"/>
        </w:rPr>
        <w:t>генеральным директором общества с ограниченной ответственностью «Алафа-Геострой» (далее – ООО «АГС»</w:t>
      </w:r>
      <w:r w:rsidR="0006131B"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06131B">
        <w:rPr>
          <w:rFonts w:ascii="Times New Roman" w:hAnsi="Times New Roman" w:cs="Times New Roman"/>
          <w:sz w:val="26"/>
          <w:szCs w:val="26"/>
        </w:rPr>
        <w:t xml:space="preserve">), </w:t>
      </w:r>
      <w:r w:rsidR="0006131B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C34C1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6131B">
        <w:rPr>
          <w:rFonts w:ascii="Times New Roman" w:hAnsi="Times New Roman" w:cs="Times New Roman"/>
          <w:sz w:val="26"/>
          <w:szCs w:val="26"/>
        </w:rPr>
        <w:t>,</w:t>
      </w:r>
      <w:r w:rsidRPr="0006131B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06131B">
        <w:rPr>
          <w:rFonts w:ascii="Times New Roman" w:hAnsi="Times New Roman" w:cs="Times New Roman"/>
          <w:sz w:val="26"/>
          <w:szCs w:val="26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</w:t>
      </w:r>
      <w:r w:rsidRPr="0006131B" w:rsidR="0006131B">
        <w:rPr>
          <w:rFonts w:ascii="Times New Roman" w:hAnsi="Times New Roman" w:cs="Times New Roman"/>
          <w:sz w:val="26"/>
          <w:szCs w:val="26"/>
        </w:rPr>
        <w:t xml:space="preserve"> системе обязательного пенсионного страхования и обязательного социального страхования: подраздел 1.1 формы ЕФС-1 </w:t>
      </w:r>
      <w:r w:rsidRPr="0006131B" w:rsidR="00693F2B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131B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693F2B">
        <w:rPr>
          <w:rFonts w:ascii="Times New Roman" w:hAnsi="Times New Roman" w:cs="Times New Roman"/>
          <w:sz w:val="26"/>
          <w:szCs w:val="26"/>
        </w:rPr>
        <w:t>(сведения о кадровом мероприятии «начало договора ГПХ» от 29.11.2023),</w:t>
      </w:r>
      <w:r w:rsidRPr="0006131B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693F2B">
        <w:rPr>
          <w:rFonts w:ascii="Times New Roman" w:hAnsi="Times New Roman" w:cs="Times New Roman"/>
          <w:sz w:val="26"/>
          <w:szCs w:val="26"/>
        </w:rPr>
        <w:t>по сроку предоставления не позднее 30.11.2023, фактически сведения представлены 22.12.2023</w:t>
      </w:r>
      <w:r w:rsidRPr="0006131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6131B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В судебное заседание Яковлева О.</w:t>
      </w:r>
      <w:r w:rsidRPr="0006131B">
        <w:rPr>
          <w:rFonts w:ascii="Times New Roman" w:hAnsi="Times New Roman" w:cs="Times New Roman"/>
          <w:sz w:val="26"/>
          <w:szCs w:val="26"/>
        </w:rPr>
        <w:t>Г. не явилась, о дате, времени и месте рассмотрения дела уведомлена надлежащим образом, о причинах неявки не сообщила, ходатайств мировому судье не направила.</w:t>
      </w:r>
    </w:p>
    <w:p w:rsidR="0006131B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</w:t>
      </w:r>
      <w:r w:rsidRPr="0006131B">
        <w:rPr>
          <w:rFonts w:ascii="Times New Roman" w:hAnsi="Times New Roman" w:cs="Times New Roman"/>
          <w:sz w:val="26"/>
          <w:szCs w:val="26"/>
        </w:rPr>
        <w:t>ративном правонарушении, считаю возможным рассмотреть дело в отсутствие Яковлевой О.Г.</w:t>
      </w:r>
    </w:p>
    <w:p w:rsidR="0006131B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06131B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</w:t>
      </w:r>
      <w:r w:rsidRPr="0006131B">
        <w:rPr>
          <w:rFonts w:ascii="Times New Roman" w:hAnsi="Times New Roman" w:cs="Times New Roman"/>
          <w:sz w:val="26"/>
          <w:szCs w:val="26"/>
        </w:rPr>
        <w:t xml:space="preserve"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6131B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В соответствии с п. 5 п. 2 ст.11 Федерального закона от 01.04.1996 №27-ФЗ «Об индивидуальном </w:t>
      </w:r>
      <w:r w:rsidRPr="0006131B">
        <w:rPr>
          <w:rFonts w:ascii="Times New Roman" w:hAnsi="Times New Roman" w:cs="Times New Roman"/>
          <w:sz w:val="26"/>
          <w:szCs w:val="26"/>
        </w:rPr>
        <w:t xml:space="preserve">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</w:t>
      </w:r>
      <w:r w:rsidRPr="0006131B">
        <w:rPr>
          <w:rFonts w:ascii="Times New Roman" w:hAnsi="Times New Roman" w:cs="Times New Roman"/>
          <w:sz w:val="26"/>
          <w:szCs w:val="26"/>
        </w:rPr>
        <w:t>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</w:t>
      </w:r>
      <w:r w:rsidRPr="0006131B">
        <w:rPr>
          <w:rFonts w:ascii="Times New Roman" w:hAnsi="Times New Roman" w:cs="Times New Roman"/>
          <w:sz w:val="26"/>
          <w:szCs w:val="26"/>
        </w:rPr>
        <w:t>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</w:t>
      </w:r>
      <w:r w:rsidRPr="0006131B">
        <w:rPr>
          <w:rFonts w:ascii="Times New Roman" w:hAnsi="Times New Roman" w:cs="Times New Roman"/>
          <w:sz w:val="26"/>
          <w:szCs w:val="26"/>
        </w:rPr>
        <w:t xml:space="preserve">вого характера о выполнении </w:t>
      </w:r>
      <w:r w:rsidRPr="0006131B">
        <w:rPr>
          <w:rFonts w:ascii="Times New Roman" w:hAnsi="Times New Roman" w:cs="Times New Roman"/>
          <w:sz w:val="26"/>
          <w:szCs w:val="26"/>
        </w:rPr>
        <w:t>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</w:t>
      </w:r>
      <w:r w:rsidRPr="0006131B">
        <w:rPr>
          <w:rFonts w:ascii="Times New Roman" w:hAnsi="Times New Roman" w:cs="Times New Roman"/>
          <w:sz w:val="26"/>
          <w:szCs w:val="26"/>
        </w:rPr>
        <w:t>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</w:t>
      </w:r>
      <w:r w:rsidRPr="0006131B">
        <w:rPr>
          <w:rFonts w:ascii="Times New Roman" w:hAnsi="Times New Roman" w:cs="Times New Roman"/>
          <w:sz w:val="26"/>
          <w:szCs w:val="26"/>
        </w:rPr>
        <w:t>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06131B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В</w:t>
      </w:r>
      <w:r w:rsidR="001356C4">
        <w:rPr>
          <w:rFonts w:ascii="Times New Roman" w:hAnsi="Times New Roman" w:cs="Times New Roman"/>
          <w:sz w:val="26"/>
          <w:szCs w:val="26"/>
        </w:rPr>
        <w:t xml:space="preserve"> с</w:t>
      </w:r>
      <w:r w:rsidRPr="0006131B">
        <w:rPr>
          <w:rFonts w:ascii="Times New Roman" w:hAnsi="Times New Roman" w:cs="Times New Roman"/>
          <w:sz w:val="26"/>
          <w:szCs w:val="26"/>
        </w:rPr>
        <w:t>илу п. 6 ст. 11 Федерального закона от 01.04.1996 №27-ФЗ «Об индивидуальном (персонифицированном) учете в систем</w:t>
      </w:r>
      <w:r w:rsidRPr="0006131B">
        <w:rPr>
          <w:rFonts w:ascii="Times New Roman" w:hAnsi="Times New Roman" w:cs="Times New Roman"/>
          <w:sz w:val="26"/>
          <w:szCs w:val="26"/>
        </w:rPr>
        <w:t>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</w:t>
      </w:r>
      <w:r w:rsidRPr="0006131B">
        <w:rPr>
          <w:rFonts w:ascii="Times New Roman" w:hAnsi="Times New Roman" w:cs="Times New Roman"/>
          <w:sz w:val="26"/>
          <w:szCs w:val="26"/>
        </w:rPr>
        <w:t xml:space="preserve"> позднее рабочего дня, следующего за днем его прекращения</w:t>
      </w:r>
    </w:p>
    <w:p w:rsidR="00533A57" w:rsidRPr="0006131B" w:rsidP="00061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06131B" w:rsidR="0006131B">
        <w:rPr>
          <w:rFonts w:ascii="Times New Roman" w:hAnsi="Times New Roman" w:cs="Times New Roman"/>
          <w:sz w:val="26"/>
          <w:szCs w:val="26"/>
        </w:rPr>
        <w:t>Яковлева О.Г., будучи генеральным директором ООО «Алафа-Геострой»,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06131B" w:rsidR="0006131B">
        <w:rPr>
          <w:rFonts w:ascii="Times New Roman" w:hAnsi="Times New Roman" w:cs="Times New Roman"/>
          <w:sz w:val="26"/>
          <w:szCs w:val="26"/>
        </w:rPr>
        <w:t xml:space="preserve">: подраздел 1.1 формы ЕФС-1 в отношении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131B" w:rsidR="0006131B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«начало договора ГПХ» от 29.11.2023), по сроку предоставления не позднее 30.11.2023, фактически сведения представлены 22.12.2023</w:t>
      </w:r>
      <w:r w:rsidRPr="0006131B" w:rsidR="005B0290">
        <w:rPr>
          <w:rFonts w:ascii="Times New Roman" w:hAnsi="Times New Roman" w:cs="Times New Roman"/>
          <w:sz w:val="26"/>
          <w:szCs w:val="26"/>
        </w:rPr>
        <w:t>.</w:t>
      </w:r>
      <w:r w:rsidRPr="000613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</w:t>
      </w:r>
      <w:r w:rsidRPr="0006131B">
        <w:rPr>
          <w:rFonts w:ascii="Times New Roman" w:hAnsi="Times New Roman" w:cs="Times New Roman"/>
          <w:sz w:val="26"/>
          <w:szCs w:val="26"/>
        </w:rPr>
        <w:t>страхования в территориальный орган Фонда пенсионного и социального страхования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</w:t>
      </w:r>
      <w:r w:rsidRPr="0006131B">
        <w:rPr>
          <w:rFonts w:ascii="Times New Roman" w:hAnsi="Times New Roman" w:cs="Times New Roman"/>
          <w:sz w:val="26"/>
          <w:szCs w:val="26"/>
        </w:rPr>
        <w:t>ство по делу об административном правонарушении.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</w:t>
      </w:r>
      <w:r w:rsidRPr="0006131B">
        <w:rPr>
          <w:rFonts w:ascii="Times New Roman" w:hAnsi="Times New Roman" w:cs="Times New Roman"/>
          <w:sz w:val="26"/>
          <w:szCs w:val="26"/>
        </w:rPr>
        <w:t>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 w:rsidRPr="0006131B">
        <w:rPr>
          <w:rFonts w:ascii="Times New Roman" w:hAnsi="Times New Roman" w:cs="Times New Roman"/>
          <w:sz w:val="26"/>
          <w:szCs w:val="26"/>
        </w:rPr>
        <w:t>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</w:t>
      </w:r>
      <w:r w:rsidRPr="0006131B">
        <w:rPr>
          <w:rFonts w:ascii="Times New Roman" w:hAnsi="Times New Roman" w:cs="Times New Roman"/>
          <w:sz w:val="26"/>
          <w:szCs w:val="26"/>
        </w:rPr>
        <w:t xml:space="preserve">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Согласно сведениям из ЕГРЮЛ руководителем юридического лица является Яковлева О.Г.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Яковлева О.Г. Опровергающих указан</w:t>
      </w:r>
      <w:r w:rsidRPr="0006131B">
        <w:rPr>
          <w:rFonts w:ascii="Times New Roman" w:hAnsi="Times New Roman" w:cs="Times New Roman"/>
          <w:sz w:val="26"/>
          <w:szCs w:val="26"/>
        </w:rPr>
        <w:t>ные обстоятельства доказательств мировому судье не представлено.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Вина Яковлевой О.Г. в совершении вмененного правонарушения подтверждается исследованными в судебном заседании доказательствами: протоколом об </w:t>
      </w:r>
      <w:r w:rsidRPr="0006131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</w:t>
      </w:r>
      <w:r w:rsidRPr="00C34C1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6131B">
        <w:rPr>
          <w:rFonts w:ascii="Times New Roman" w:hAnsi="Times New Roman" w:cs="Times New Roman"/>
          <w:sz w:val="26"/>
          <w:szCs w:val="26"/>
        </w:rPr>
        <w:t>, копией сведений  по форме ЕФС-1, копией уведомления о доставке, копией протокола проверки отчетности,  копией акта, копией решения, выпиской из ЕГРЮЛ.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их совокупнос</w:t>
      </w:r>
      <w:r w:rsidRPr="0006131B">
        <w:rPr>
          <w:rFonts w:ascii="Times New Roman" w:hAnsi="Times New Roman" w:cs="Times New Roman"/>
          <w:sz w:val="26"/>
          <w:szCs w:val="26"/>
        </w:rPr>
        <w:t>ти, прихожу к выводу, что Яковлева О.Г. совершила правонарушение, предусмотренное ч. 1 ст.15.33.2 Кодекса Российской Федерации об административных правонарушениях, а именно: не представила в установленный законодательством Российской Федерации об индивидуа</w:t>
      </w:r>
      <w:r w:rsidRPr="0006131B">
        <w:rPr>
          <w:rFonts w:ascii="Times New Roman" w:hAnsi="Times New Roman" w:cs="Times New Roman"/>
          <w:sz w:val="26"/>
          <w:szCs w:val="26"/>
        </w:rPr>
        <w:t>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</w:t>
      </w:r>
      <w:r w:rsidRPr="0006131B">
        <w:rPr>
          <w:rFonts w:ascii="Times New Roman" w:hAnsi="Times New Roman" w:cs="Times New Roman"/>
          <w:sz w:val="26"/>
          <w:szCs w:val="26"/>
        </w:rPr>
        <w:t xml:space="preserve">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сведений. 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</w:t>
      </w:r>
      <w:r w:rsidRPr="0006131B">
        <w:rPr>
          <w:rFonts w:ascii="Times New Roman" w:hAnsi="Times New Roman" w:cs="Times New Roman"/>
          <w:sz w:val="26"/>
          <w:szCs w:val="26"/>
        </w:rPr>
        <w:t xml:space="preserve">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</w:t>
      </w:r>
      <w:r w:rsidRPr="0006131B">
        <w:rPr>
          <w:rFonts w:ascii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</w:t>
      </w:r>
      <w:r w:rsidRPr="0006131B">
        <w:rPr>
          <w:rFonts w:ascii="Times New Roman" w:hAnsi="Times New Roman" w:cs="Times New Roman"/>
          <w:sz w:val="26"/>
          <w:szCs w:val="26"/>
        </w:rPr>
        <w:t xml:space="preserve"> правонарушении составлен с соблюдением требований закона, противоречий не содержит. Права и законные интересы Яковлевой О.Г. при возбуждении производства по делу об административном правонарушении соблюдены.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</w:t>
      </w:r>
      <w:r w:rsidRPr="0006131B">
        <w:rPr>
          <w:rFonts w:ascii="Times New Roman" w:hAnsi="Times New Roman" w:cs="Times New Roman"/>
          <w:sz w:val="26"/>
          <w:szCs w:val="26"/>
        </w:rPr>
        <w:t xml:space="preserve">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</w:t>
      </w:r>
      <w:r w:rsidRPr="0006131B">
        <w:rPr>
          <w:rFonts w:ascii="Times New Roman" w:hAnsi="Times New Roman" w:cs="Times New Roman"/>
          <w:sz w:val="26"/>
          <w:szCs w:val="26"/>
        </w:rPr>
        <w:t>ое положение, а также наличие обстоятельств, смягчающих или отягчающих административную ответственность.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</w:t>
      </w:r>
      <w:r w:rsidRPr="0006131B">
        <w:rPr>
          <w:rFonts w:ascii="Times New Roman" w:hAnsi="Times New Roman" w:cs="Times New Roman"/>
          <w:sz w:val="26"/>
          <w:szCs w:val="26"/>
        </w:rPr>
        <w:t xml:space="preserve">сть лица, в отношении которого ведется производство об административном правонарушении, по делу не установлено. 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</w:t>
      </w:r>
      <w:r w:rsidRPr="0006131B">
        <w:rPr>
          <w:rFonts w:ascii="Times New Roman" w:hAnsi="Times New Roman" w:cs="Times New Roman"/>
          <w:sz w:val="26"/>
          <w:szCs w:val="26"/>
        </w:rPr>
        <w:t>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</w:t>
      </w:r>
      <w:r w:rsidRPr="0006131B">
        <w:rPr>
          <w:rFonts w:ascii="Times New Roman" w:hAnsi="Times New Roman" w:cs="Times New Roman"/>
          <w:sz w:val="26"/>
          <w:szCs w:val="26"/>
        </w:rPr>
        <w:t>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</w:t>
      </w:r>
      <w:r w:rsidRPr="0006131B">
        <w:rPr>
          <w:rFonts w:ascii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</w:t>
      </w:r>
      <w:r w:rsidRPr="0006131B">
        <w:rPr>
          <w:rFonts w:ascii="Times New Roman" w:hAnsi="Times New Roman" w:cs="Times New Roman"/>
          <w:sz w:val="26"/>
          <w:szCs w:val="26"/>
        </w:rPr>
        <w:t>еского лица. Предупреждение выносится в письменной форме.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</w:t>
      </w:r>
      <w:r w:rsidRPr="0006131B">
        <w:rPr>
          <w:rFonts w:ascii="Times New Roman" w:hAnsi="Times New Roman" w:cs="Times New Roman"/>
          <w:sz w:val="26"/>
          <w:szCs w:val="26"/>
        </w:rPr>
        <w:t>административные правонарушения при отсутствии причинения в</w:t>
      </w:r>
      <w:r w:rsidRPr="0006131B">
        <w:rPr>
          <w:rFonts w:ascii="Times New Roman" w:hAnsi="Times New Roman" w:cs="Times New Roman"/>
          <w:sz w:val="26"/>
          <w:szCs w:val="26"/>
        </w:rPr>
        <w:t>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</w:t>
      </w:r>
      <w:r w:rsidRPr="0006131B">
        <w:rPr>
          <w:rFonts w:ascii="Times New Roman" w:hAnsi="Times New Roman" w:cs="Times New Roman"/>
          <w:sz w:val="26"/>
          <w:szCs w:val="26"/>
        </w:rPr>
        <w:t>резвычайных ситуаций природного и техногенного характера, а также при отсутствии имущественного ущерба.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06131B">
        <w:rPr>
          <w:rFonts w:ascii="Times New Roman" w:hAnsi="Times New Roman" w:cs="Times New Roman"/>
          <w:sz w:val="26"/>
          <w:szCs w:val="26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</w:t>
      </w:r>
      <w:r w:rsidRPr="0006131B"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правонарушениях).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</w:t>
      </w:r>
      <w:r w:rsidRPr="0006131B">
        <w:rPr>
          <w:rFonts w:ascii="Times New Roman" w:hAnsi="Times New Roman" w:cs="Times New Roman"/>
          <w:sz w:val="26"/>
          <w:szCs w:val="26"/>
        </w:rPr>
        <w:t xml:space="preserve">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06131B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06131B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правонарушениях, принимая во внимание обстоятельства дела, данные о личности виновной, которая ранее к административной ответственности за совершение однородных правонарушений не привлекалась (иные данные в материалах дел</w:t>
      </w:r>
      <w:r w:rsidRPr="0006131B">
        <w:rPr>
          <w:rFonts w:ascii="Times New Roman" w:hAnsi="Times New Roman" w:cs="Times New Roman"/>
          <w:sz w:val="26"/>
          <w:szCs w:val="26"/>
        </w:rPr>
        <w:t>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негативных посл</w:t>
      </w:r>
      <w:r w:rsidRPr="0006131B">
        <w:rPr>
          <w:rFonts w:ascii="Times New Roman" w:hAnsi="Times New Roman" w:cs="Times New Roman"/>
          <w:sz w:val="26"/>
          <w:szCs w:val="26"/>
        </w:rPr>
        <w:t xml:space="preserve">едствий, предусмотренных ч. 2 ст. 3.4 Кодекса Российской Федерации об административных правонарушениях, считаю возможным назначить Яковлевой О.Г. наказание с применением ч. 1 ст. 4.1.1 Кодекса Российской Федерации об административных правонарушениях. </w:t>
      </w:r>
    </w:p>
    <w:p w:rsidR="003469D2" w:rsidRPr="0006131B" w:rsidP="0006131B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31B">
        <w:rPr>
          <w:rFonts w:ascii="Times New Roman" w:eastAsia="Times New Roman" w:hAnsi="Times New Roman" w:cs="Times New Roman"/>
          <w:sz w:val="26"/>
          <w:szCs w:val="26"/>
        </w:rPr>
        <w:t>Руко</w:t>
      </w:r>
      <w:r w:rsidRPr="0006131B">
        <w:rPr>
          <w:rFonts w:ascii="Times New Roman" w:eastAsia="Times New Roman" w:hAnsi="Times New Roman" w:cs="Times New Roman"/>
          <w:sz w:val="26"/>
          <w:szCs w:val="26"/>
        </w:rPr>
        <w:t xml:space="preserve">водствуясь ч.1 ст.15.33.2, ст.ст. </w:t>
      </w:r>
      <w:r w:rsidRPr="0006131B">
        <w:rPr>
          <w:rFonts w:ascii="Times New Roman" w:hAnsi="Times New Roman" w:cs="Times New Roman"/>
          <w:sz w:val="26"/>
          <w:szCs w:val="26"/>
        </w:rPr>
        <w:t xml:space="preserve">4.1.1, </w:t>
      </w:r>
      <w:r w:rsidRPr="0006131B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06131B" w:rsidP="0006131B">
      <w:pPr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131B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34B52" w:rsidRPr="0006131B" w:rsidP="0006131B">
      <w:pPr>
        <w:spacing w:after="0" w:line="240" w:lineRule="auto"/>
        <w:ind w:right="2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31B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06131B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31B" w:rsidR="000D4C74">
        <w:rPr>
          <w:rFonts w:ascii="Times New Roman" w:hAnsi="Times New Roman" w:cs="Times New Roman"/>
          <w:sz w:val="26"/>
          <w:szCs w:val="26"/>
        </w:rPr>
        <w:t>Яковлеву Ольгу Григорьевну</w:t>
      </w:r>
      <w:r w:rsidRPr="0006131B" w:rsidR="000D4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31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06131B" w:rsidR="000D4C74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6131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06131B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31B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6131B" w:rsidR="0006131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131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06131B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Pr="0006131B" w:rsidR="000D4C74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0613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06131B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06131B" w:rsidP="0006131B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В соответствии со ст. 4</w:t>
      </w:r>
      <w:r w:rsidRPr="0006131B">
        <w:rPr>
          <w:rFonts w:ascii="Times New Roman" w:hAnsi="Times New Roman" w:cs="Times New Roman"/>
          <w:sz w:val="26"/>
          <w:szCs w:val="26"/>
        </w:rPr>
        <w:t>.1.1 Кодекса Российской Федерации об ад</w:t>
      </w:r>
      <w:r w:rsidRPr="0006131B" w:rsidR="0006131B">
        <w:rPr>
          <w:rFonts w:ascii="Times New Roman" w:hAnsi="Times New Roman" w:cs="Times New Roman"/>
          <w:sz w:val="26"/>
          <w:szCs w:val="26"/>
        </w:rPr>
        <w:t xml:space="preserve">министративных правонарушениях назначенное наказание </w:t>
      </w:r>
      <w:r w:rsidRPr="0006131B">
        <w:rPr>
          <w:rFonts w:ascii="Times New Roman" w:hAnsi="Times New Roman" w:cs="Times New Roman"/>
          <w:sz w:val="26"/>
          <w:szCs w:val="26"/>
        </w:rPr>
        <w:t xml:space="preserve">заменить на предупреждение. </w:t>
      </w:r>
    </w:p>
    <w:p w:rsidR="009D708D" w:rsidRPr="0006131B" w:rsidP="0006131B">
      <w:pPr>
        <w:pStyle w:val="NoSpacing"/>
        <w:ind w:right="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06131B">
        <w:rPr>
          <w:rFonts w:ascii="Times New Roman" w:hAnsi="Times New Roman" w:cs="Times New Roman"/>
          <w:sz w:val="26"/>
          <w:szCs w:val="26"/>
        </w:rPr>
        <w:t xml:space="preserve">ли получения копии постановления. </w:t>
      </w:r>
    </w:p>
    <w:p w:rsidR="00D45933" w:rsidRPr="0006131B" w:rsidP="0006131B">
      <w:pPr>
        <w:spacing w:after="0" w:line="240" w:lineRule="auto"/>
        <w:ind w:right="19" w:firstLine="851"/>
        <w:rPr>
          <w:rFonts w:ascii="Times New Roman" w:hAnsi="Times New Roman" w:cs="Times New Roman"/>
          <w:sz w:val="26"/>
          <w:szCs w:val="26"/>
        </w:rPr>
      </w:pPr>
      <w:r w:rsidRPr="0006131B">
        <w:rPr>
          <w:rFonts w:ascii="Times New Roman" w:hAnsi="Times New Roman" w:cs="Times New Roman"/>
          <w:sz w:val="26"/>
          <w:szCs w:val="26"/>
        </w:rPr>
        <w:t>М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ировой судья                     </w:t>
      </w:r>
      <w:r w:rsidRPr="0006131B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6131B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   </w:t>
      </w:r>
      <w:r w:rsidRPr="0006131B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   </w:t>
      </w:r>
      <w:r w:rsidRPr="0006131B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     </w:t>
      </w:r>
      <w:r w:rsidRPr="0006131B"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  </w:t>
      </w:r>
      <w:r w:rsidRPr="0006131B" w:rsidR="000D4C74">
        <w:rPr>
          <w:rFonts w:ascii="Times New Roman" w:hAnsi="Times New Roman" w:cs="Times New Roman"/>
          <w:sz w:val="26"/>
          <w:szCs w:val="26"/>
        </w:rPr>
        <w:t>А</w:t>
      </w:r>
      <w:r w:rsidRPr="0006131B" w:rsidR="00E34B52">
        <w:rPr>
          <w:rFonts w:ascii="Times New Roman" w:hAnsi="Times New Roman" w:cs="Times New Roman"/>
          <w:sz w:val="26"/>
          <w:szCs w:val="26"/>
        </w:rPr>
        <w:t>.</w:t>
      </w:r>
      <w:r w:rsidRPr="0006131B" w:rsidR="000D4C74">
        <w:rPr>
          <w:rFonts w:ascii="Times New Roman" w:hAnsi="Times New Roman" w:cs="Times New Roman"/>
          <w:sz w:val="26"/>
          <w:szCs w:val="26"/>
        </w:rPr>
        <w:t>Л</w:t>
      </w:r>
      <w:r w:rsidRPr="0006131B" w:rsidR="00E34B52">
        <w:rPr>
          <w:rFonts w:ascii="Times New Roman" w:hAnsi="Times New Roman" w:cs="Times New Roman"/>
          <w:sz w:val="26"/>
          <w:szCs w:val="26"/>
        </w:rPr>
        <w:t xml:space="preserve">. </w:t>
      </w:r>
      <w:r w:rsidRPr="0006131B" w:rsidR="000D4C74">
        <w:rPr>
          <w:rFonts w:ascii="Times New Roman" w:hAnsi="Times New Roman" w:cs="Times New Roman"/>
          <w:sz w:val="26"/>
          <w:szCs w:val="26"/>
        </w:rPr>
        <w:t>Тоскина</w:t>
      </w:r>
    </w:p>
    <w:p w:rsidR="00D45933" w:rsidRPr="0006131B" w:rsidP="0006131B">
      <w:pPr>
        <w:spacing w:after="0" w:line="240" w:lineRule="auto"/>
        <w:ind w:right="19" w:firstLine="851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6131B"/>
    <w:rsid w:val="000C53EB"/>
    <w:rsid w:val="000D4C74"/>
    <w:rsid w:val="00103390"/>
    <w:rsid w:val="001065AA"/>
    <w:rsid w:val="00107ECE"/>
    <w:rsid w:val="001356C4"/>
    <w:rsid w:val="00151CFB"/>
    <w:rsid w:val="00160611"/>
    <w:rsid w:val="0016509D"/>
    <w:rsid w:val="00196C2C"/>
    <w:rsid w:val="001A5A5B"/>
    <w:rsid w:val="001C3E7B"/>
    <w:rsid w:val="001C4D82"/>
    <w:rsid w:val="001E7496"/>
    <w:rsid w:val="002165AD"/>
    <w:rsid w:val="00235D30"/>
    <w:rsid w:val="00246476"/>
    <w:rsid w:val="00273314"/>
    <w:rsid w:val="00346014"/>
    <w:rsid w:val="003469D2"/>
    <w:rsid w:val="00357601"/>
    <w:rsid w:val="003629F8"/>
    <w:rsid w:val="00395E55"/>
    <w:rsid w:val="003D190A"/>
    <w:rsid w:val="00450CDA"/>
    <w:rsid w:val="00453A11"/>
    <w:rsid w:val="00465A4F"/>
    <w:rsid w:val="0047316F"/>
    <w:rsid w:val="0048058A"/>
    <w:rsid w:val="004940E4"/>
    <w:rsid w:val="004A21B7"/>
    <w:rsid w:val="004F7186"/>
    <w:rsid w:val="0050368A"/>
    <w:rsid w:val="00515E18"/>
    <w:rsid w:val="00516629"/>
    <w:rsid w:val="00533A57"/>
    <w:rsid w:val="005B0290"/>
    <w:rsid w:val="005E2A4C"/>
    <w:rsid w:val="00644783"/>
    <w:rsid w:val="00693F2B"/>
    <w:rsid w:val="006B213A"/>
    <w:rsid w:val="006D2A05"/>
    <w:rsid w:val="00723D99"/>
    <w:rsid w:val="007339D5"/>
    <w:rsid w:val="007555A8"/>
    <w:rsid w:val="007C09DD"/>
    <w:rsid w:val="007D137C"/>
    <w:rsid w:val="007F08B1"/>
    <w:rsid w:val="00802996"/>
    <w:rsid w:val="00821ED6"/>
    <w:rsid w:val="00822A30"/>
    <w:rsid w:val="00824348"/>
    <w:rsid w:val="00854296"/>
    <w:rsid w:val="00854A83"/>
    <w:rsid w:val="008553EB"/>
    <w:rsid w:val="008A5CE0"/>
    <w:rsid w:val="008C6FFB"/>
    <w:rsid w:val="008D3622"/>
    <w:rsid w:val="008E6880"/>
    <w:rsid w:val="00907ACD"/>
    <w:rsid w:val="00941874"/>
    <w:rsid w:val="0094690A"/>
    <w:rsid w:val="009614C6"/>
    <w:rsid w:val="00962944"/>
    <w:rsid w:val="009A70E0"/>
    <w:rsid w:val="009D708D"/>
    <w:rsid w:val="009E6BFE"/>
    <w:rsid w:val="00A336F5"/>
    <w:rsid w:val="00A8478B"/>
    <w:rsid w:val="00A97FE8"/>
    <w:rsid w:val="00AA0FBE"/>
    <w:rsid w:val="00AC20F9"/>
    <w:rsid w:val="00AE35D5"/>
    <w:rsid w:val="00AF452F"/>
    <w:rsid w:val="00B429E9"/>
    <w:rsid w:val="00B6674A"/>
    <w:rsid w:val="00B72122"/>
    <w:rsid w:val="00BC0B0F"/>
    <w:rsid w:val="00BD4DD2"/>
    <w:rsid w:val="00C34C12"/>
    <w:rsid w:val="00C76278"/>
    <w:rsid w:val="00C87024"/>
    <w:rsid w:val="00CF1D0C"/>
    <w:rsid w:val="00CF47D8"/>
    <w:rsid w:val="00CF6970"/>
    <w:rsid w:val="00D45933"/>
    <w:rsid w:val="00D81BD6"/>
    <w:rsid w:val="00D97E27"/>
    <w:rsid w:val="00DD4257"/>
    <w:rsid w:val="00DE1E1C"/>
    <w:rsid w:val="00E114DF"/>
    <w:rsid w:val="00E15E70"/>
    <w:rsid w:val="00E31DD3"/>
    <w:rsid w:val="00E34B52"/>
    <w:rsid w:val="00E56AE3"/>
    <w:rsid w:val="00EA4B33"/>
    <w:rsid w:val="00F34BE1"/>
    <w:rsid w:val="00F95039"/>
    <w:rsid w:val="00FA7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