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1</w:t>
      </w:r>
      <w:r w:rsidR="008A06AC">
        <w:rPr>
          <w:rFonts w:ascii="Times New Roman" w:eastAsia="Times New Roman" w:hAnsi="Times New Roman" w:cs="Times New Roman"/>
          <w:sz w:val="27"/>
          <w:szCs w:val="27"/>
        </w:rPr>
        <w:t>8</w:t>
      </w:r>
      <w:r w:rsidR="00D047C6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 июня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="00A760FF">
        <w:rPr>
          <w:sz w:val="28"/>
          <w:szCs w:val="28"/>
        </w:rPr>
        <w:t>«Данные изъяты»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, </w:t>
      </w:r>
      <w:r w:rsidRPr="00EE7B85">
        <w:rPr>
          <w:rFonts w:ascii="Times New Roman" w:hAnsi="Times New Roman" w:eastAsiaTheme="minorEastAsia"/>
          <w:sz w:val="27"/>
          <w:szCs w:val="27"/>
        </w:rPr>
        <w:t xml:space="preserve">дело об административном </w:t>
      </w:r>
      <w:r w:rsidRPr="00EE7B85">
        <w:rPr>
          <w:rFonts w:ascii="Times New Roman" w:hAnsi="Times New Roman" w:eastAsiaTheme="minorEastAsia"/>
          <w:sz w:val="27"/>
          <w:szCs w:val="27"/>
        </w:rPr>
        <w:t>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0B1323">
        <w:rPr>
          <w:rFonts w:ascii="Times New Roman" w:hAnsi="Times New Roman" w:cs="Times New Roman"/>
          <w:sz w:val="27"/>
          <w:szCs w:val="27"/>
        </w:rPr>
        <w:t>директор</w:t>
      </w:r>
      <w:r w:rsidR="000B1323">
        <w:rPr>
          <w:rFonts w:ascii="Times New Roman" w:hAnsi="Times New Roman" w:cs="Times New Roman"/>
          <w:sz w:val="27"/>
          <w:szCs w:val="27"/>
        </w:rPr>
        <w:t xml:space="preserve">а </w:t>
      </w:r>
      <w:r w:rsidR="00A760FF">
        <w:rPr>
          <w:rFonts w:ascii="Times New Roman" w:hAnsi="Times New Roman" w:cs="Times New Roman"/>
          <w:sz w:val="27"/>
          <w:szCs w:val="27"/>
        </w:rPr>
        <w:t>ООО</w:t>
      </w:r>
      <w:r w:rsidR="000B1323">
        <w:rPr>
          <w:rFonts w:ascii="Times New Roman" w:hAnsi="Times New Roman" w:cs="Times New Roman"/>
          <w:sz w:val="27"/>
          <w:szCs w:val="27"/>
        </w:rPr>
        <w:t xml:space="preserve"> «</w:t>
      </w:r>
      <w:r w:rsidR="000110E3">
        <w:rPr>
          <w:rFonts w:ascii="Times New Roman" w:hAnsi="Times New Roman" w:cs="Times New Roman"/>
          <w:sz w:val="27"/>
          <w:szCs w:val="27"/>
        </w:rPr>
        <w:t>КУБАНЬ-СТРОЙ»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A760FF">
        <w:rPr>
          <w:sz w:val="28"/>
          <w:szCs w:val="28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Сурков Р.И.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B1323" w:rsidR="000B1323">
        <w:rPr>
          <w:rFonts w:ascii="Times New Roman" w:hAnsi="Times New Roman" w:cs="Times New Roman"/>
          <w:sz w:val="27"/>
          <w:szCs w:val="27"/>
        </w:rPr>
        <w:t>директор</w:t>
      </w:r>
      <w:r w:rsidR="000B1323">
        <w:rPr>
          <w:rFonts w:ascii="Times New Roman" w:hAnsi="Times New Roman" w:cs="Times New Roman"/>
          <w:sz w:val="27"/>
          <w:szCs w:val="27"/>
        </w:rPr>
        <w:t>ом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A760FF">
        <w:rPr>
          <w:rFonts w:ascii="Times New Roman" w:hAnsi="Times New Roman" w:cs="Times New Roman"/>
          <w:sz w:val="27"/>
          <w:szCs w:val="27"/>
        </w:rPr>
        <w:t>ООО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«</w:t>
      </w:r>
      <w:r w:rsidRPr="000110E3">
        <w:rPr>
          <w:rFonts w:ascii="Times New Roman" w:hAnsi="Times New Roman" w:cs="Times New Roman"/>
          <w:sz w:val="27"/>
          <w:szCs w:val="27"/>
        </w:rPr>
        <w:t>КУБАНЬ-СТРОЙ</w:t>
      </w:r>
      <w:r w:rsidRPr="00E271D4" w:rsidR="00E271D4">
        <w:rPr>
          <w:rFonts w:ascii="Times New Roman" w:hAnsi="Times New Roman" w:cs="Times New Roman"/>
          <w:sz w:val="27"/>
          <w:szCs w:val="27"/>
        </w:rPr>
        <w:t>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A760FF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не представил в территориальный орган Фонда пенсионного и </w:t>
      </w:r>
      <w:r w:rsidRPr="00F56819">
        <w:rPr>
          <w:rFonts w:ascii="Times New Roman" w:hAnsi="Times New Roman" w:cs="Times New Roman"/>
          <w:sz w:val="27"/>
          <w:szCs w:val="27"/>
        </w:rPr>
        <w:t>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</w:t>
      </w:r>
      <w:r w:rsidRPr="00F56819">
        <w:rPr>
          <w:rFonts w:ascii="Times New Roman" w:hAnsi="Times New Roman" w:cs="Times New Roman"/>
          <w:sz w:val="27"/>
          <w:szCs w:val="27"/>
        </w:rPr>
        <w:t>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</w:t>
      </w:r>
      <w:r w:rsidR="00D047C6">
        <w:rPr>
          <w:rFonts w:ascii="Times New Roman" w:hAnsi="Times New Roman" w:cs="Times New Roman"/>
          <w:sz w:val="27"/>
          <w:szCs w:val="27"/>
        </w:rPr>
        <w:t>9 месяцев</w:t>
      </w:r>
      <w:r w:rsidRPr="00F56819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</w:t>
      </w:r>
      <w:r>
        <w:rPr>
          <w:rFonts w:ascii="Times New Roman" w:hAnsi="Times New Roman" w:cs="Times New Roman"/>
          <w:sz w:val="27"/>
          <w:szCs w:val="27"/>
        </w:rPr>
        <w:t>25.</w:t>
      </w:r>
      <w:r w:rsidR="00D047C6">
        <w:rPr>
          <w:rFonts w:ascii="Times New Roman" w:hAnsi="Times New Roman" w:cs="Times New Roman"/>
          <w:sz w:val="27"/>
          <w:szCs w:val="27"/>
        </w:rPr>
        <w:t>10</w:t>
      </w:r>
      <w:r>
        <w:rPr>
          <w:rFonts w:ascii="Times New Roman" w:hAnsi="Times New Roman" w:cs="Times New Roman"/>
          <w:sz w:val="27"/>
          <w:szCs w:val="27"/>
        </w:rPr>
        <w:t>.2024</w:t>
      </w:r>
      <w:r w:rsidRPr="00F56819">
        <w:rPr>
          <w:rFonts w:ascii="Times New Roman" w:hAnsi="Times New Roman" w:cs="Times New Roman"/>
          <w:sz w:val="27"/>
          <w:szCs w:val="27"/>
        </w:rPr>
        <w:t>, фактическ</w:t>
      </w:r>
      <w:r w:rsidRPr="00F56819">
        <w:rPr>
          <w:rFonts w:ascii="Times New Roman" w:hAnsi="Times New Roman" w:cs="Times New Roman"/>
          <w:sz w:val="27"/>
          <w:szCs w:val="27"/>
        </w:rPr>
        <w:t xml:space="preserve">и сведения представлены </w:t>
      </w:r>
      <w:r w:rsidR="00D047C6">
        <w:rPr>
          <w:rFonts w:ascii="Times New Roman" w:hAnsi="Times New Roman" w:cs="Times New Roman"/>
          <w:sz w:val="27"/>
          <w:szCs w:val="27"/>
        </w:rPr>
        <w:t>27.10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.2024.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0110E3" w:rsidR="000110E3">
        <w:rPr>
          <w:rFonts w:ascii="Times New Roman" w:hAnsi="Times New Roman" w:cs="Times New Roman"/>
          <w:sz w:val="27"/>
          <w:szCs w:val="27"/>
        </w:rPr>
        <w:t>Сурков Р.И.</w:t>
      </w:r>
      <w:r w:rsidR="000110E3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явился, о месте и времени рассмотрения дела уведомлен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</w:t>
      </w:r>
      <w:r w:rsidRPr="00F56819">
        <w:rPr>
          <w:rFonts w:ascii="Times New Roman" w:hAnsi="Times New Roman" w:cs="Times New Roman"/>
          <w:sz w:val="27"/>
          <w:szCs w:val="27"/>
        </w:rPr>
        <w:t>о делу об административном правонарушении, считаю возможным рассмотреть дело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</w:t>
      </w:r>
      <w:r w:rsidRPr="00F56819">
        <w:rPr>
          <w:rFonts w:ascii="Times New Roman" w:hAnsi="Times New Roman" w:cs="Times New Roman"/>
          <w:sz w:val="27"/>
          <w:szCs w:val="27"/>
        </w:rPr>
        <w:t>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обязательном социаль</w:t>
      </w:r>
      <w:r w:rsidRPr="00F56819">
        <w:rPr>
          <w:rFonts w:ascii="Times New Roman" w:hAnsi="Times New Roman" w:cs="Times New Roman"/>
          <w:sz w:val="27"/>
          <w:szCs w:val="27"/>
        </w:rPr>
        <w:t>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по страхованию, ведут государственную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</w:t>
      </w:r>
      <w:r w:rsidRPr="00F56819">
        <w:rPr>
          <w:rFonts w:ascii="Times New Roman" w:hAnsi="Times New Roman" w:cs="Times New Roman"/>
          <w:sz w:val="27"/>
          <w:szCs w:val="27"/>
        </w:rPr>
        <w:t xml:space="preserve">регистрации сведения о начисленных страховых взносах в составе единой формы сведений, предусмотренной статьей 8 Федерального закона от 01.04.1996 №27-ФЗ «Об индивидуальном (персонифицированном) учете в системах </w:t>
      </w:r>
      <w:r w:rsidRPr="00F56819">
        <w:rPr>
          <w:rFonts w:ascii="Times New Roman" w:hAnsi="Times New Roman" w:cs="Times New Roman"/>
          <w:sz w:val="27"/>
          <w:szCs w:val="27"/>
        </w:rPr>
        <w:t>обязательного пенсионного страхования и обяза</w:t>
      </w:r>
      <w:r w:rsidRPr="00F56819">
        <w:rPr>
          <w:rFonts w:ascii="Times New Roman" w:hAnsi="Times New Roman" w:cs="Times New Roman"/>
          <w:sz w:val="27"/>
          <w:szCs w:val="27"/>
        </w:rPr>
        <w:t>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0110E3" w:rsidR="000110E3">
        <w:rPr>
          <w:rFonts w:ascii="Times New Roman" w:hAnsi="Times New Roman" w:cs="Times New Roman"/>
          <w:sz w:val="27"/>
          <w:szCs w:val="27"/>
        </w:rPr>
        <w:t>Сурков Р.И.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 в территориальный орган Фонда пенсионного и социального страхования Российской Федерации</w:t>
      </w:r>
      <w:r w:rsidRPr="00F56819">
        <w:rPr>
          <w:rFonts w:ascii="Times New Roman" w:hAnsi="Times New Roman" w:cs="Times New Roman"/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начисленных страховых взносах на обязательное социальное страхов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ание от несчастных случаев на производстве и профессиональных заболеваний (ЕФС-1)») 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за </w:t>
      </w:r>
      <w:r w:rsidR="00D047C6">
        <w:rPr>
          <w:rFonts w:ascii="Times New Roman" w:hAnsi="Times New Roman" w:cs="Times New Roman"/>
          <w:sz w:val="27"/>
          <w:szCs w:val="27"/>
        </w:rPr>
        <w:t>9 месяцев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25.</w:t>
      </w:r>
      <w:r w:rsidR="00D047C6">
        <w:rPr>
          <w:rFonts w:ascii="Times New Roman" w:hAnsi="Times New Roman" w:cs="Times New Roman"/>
          <w:sz w:val="27"/>
          <w:szCs w:val="27"/>
        </w:rPr>
        <w:t>10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.2024, фактически сведения представлены </w:t>
      </w:r>
      <w:r w:rsidR="00D047C6">
        <w:rPr>
          <w:rFonts w:ascii="Times New Roman" w:hAnsi="Times New Roman" w:cs="Times New Roman"/>
          <w:sz w:val="27"/>
          <w:szCs w:val="27"/>
        </w:rPr>
        <w:t>27.10</w:t>
      </w:r>
      <w:r w:rsidRPr="000B1323" w:rsidR="000B1323">
        <w:rPr>
          <w:rFonts w:ascii="Times New Roman" w:hAnsi="Times New Roman" w:cs="Times New Roman"/>
          <w:sz w:val="27"/>
          <w:szCs w:val="27"/>
        </w:rPr>
        <w:t>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Доказательств исполнения возложенной законом обязанности по </w:t>
      </w:r>
      <w:r w:rsidRPr="00F56819">
        <w:rPr>
          <w:rFonts w:ascii="Times New Roman" w:hAnsi="Times New Roman" w:cs="Times New Roman"/>
          <w:sz w:val="27"/>
          <w:szCs w:val="27"/>
        </w:rPr>
        <w:t>представлению в установленный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представлены они и лицом, в отношении к</w:t>
      </w:r>
      <w:r w:rsidRPr="00F56819">
        <w:rPr>
          <w:rFonts w:ascii="Times New Roman" w:hAnsi="Times New Roman" w:cs="Times New Roman"/>
          <w:sz w:val="27"/>
          <w:szCs w:val="27"/>
        </w:rPr>
        <w:t>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</w:t>
      </w:r>
      <w:r w:rsidRPr="00F56819">
        <w:rPr>
          <w:rFonts w:ascii="Times New Roman" w:hAnsi="Times New Roman" w:cs="Times New Roman"/>
          <w:sz w:val="27"/>
          <w:szCs w:val="27"/>
        </w:rPr>
        <w:t>тавления сведений о начисленных страховых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правонарушения, предусмотренного ч. 2 ст. 15.33 Кодекса Росс</w:t>
      </w:r>
      <w:r w:rsidRPr="00F56819">
        <w:rPr>
          <w:rFonts w:ascii="Times New Roman" w:hAnsi="Times New Roman" w:cs="Times New Roman"/>
          <w:sz w:val="27"/>
          <w:szCs w:val="27"/>
        </w:rPr>
        <w:t xml:space="preserve">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0110E3" w:rsidR="000110E3">
        <w:rPr>
          <w:rFonts w:ascii="Times New Roman" w:hAnsi="Times New Roman" w:cs="Times New Roman"/>
          <w:sz w:val="27"/>
          <w:szCs w:val="27"/>
        </w:rPr>
        <w:t>Сурков Р.И.</w:t>
      </w:r>
      <w:r w:rsidRPr="00E271D4" w:rsidR="00E271D4">
        <w:rPr>
          <w:rFonts w:ascii="Times New Roman" w:hAnsi="Times New Roman" w:cs="Times New Roman"/>
          <w:sz w:val="27"/>
          <w:szCs w:val="27"/>
        </w:rPr>
        <w:t>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Pr="000110E3" w:rsidR="000110E3">
        <w:rPr>
          <w:rFonts w:ascii="Times New Roman" w:hAnsi="Times New Roman" w:cs="Times New Roman"/>
          <w:sz w:val="27"/>
          <w:szCs w:val="27"/>
        </w:rPr>
        <w:t>Сурков Р.И.</w:t>
      </w:r>
      <w:r w:rsidR="000110E3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Опровергающих указанные </w:t>
      </w:r>
      <w:r w:rsidRPr="00F56819">
        <w:rPr>
          <w:rFonts w:ascii="Times New Roman" w:hAnsi="Times New Roman" w:cs="Times New Roman"/>
          <w:sz w:val="27"/>
          <w:szCs w:val="27"/>
        </w:rPr>
        <w:t>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0110E3" w:rsidR="000110E3">
        <w:rPr>
          <w:rFonts w:ascii="Times New Roman" w:hAnsi="Times New Roman" w:cs="Times New Roman"/>
          <w:sz w:val="27"/>
          <w:szCs w:val="27"/>
        </w:rPr>
        <w:t>Сурков</w:t>
      </w:r>
      <w:r w:rsidR="000110E3">
        <w:rPr>
          <w:rFonts w:ascii="Times New Roman" w:hAnsi="Times New Roman" w:cs="Times New Roman"/>
          <w:sz w:val="27"/>
          <w:szCs w:val="27"/>
        </w:rPr>
        <w:t>а</w:t>
      </w:r>
      <w:r w:rsidRPr="000110E3" w:rsidR="000110E3">
        <w:rPr>
          <w:rFonts w:ascii="Times New Roman" w:hAnsi="Times New Roman" w:cs="Times New Roman"/>
          <w:sz w:val="27"/>
          <w:szCs w:val="27"/>
        </w:rPr>
        <w:t xml:space="preserve"> Р.И.</w:t>
      </w:r>
      <w:r w:rsidR="000110E3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A760FF">
        <w:rPr>
          <w:sz w:val="28"/>
          <w:szCs w:val="28"/>
        </w:rPr>
        <w:t xml:space="preserve">«Данные </w:t>
      </w:r>
      <w:r w:rsidR="00A760FF">
        <w:rPr>
          <w:sz w:val="28"/>
          <w:szCs w:val="28"/>
        </w:rPr>
        <w:t>изъяты</w:t>
      </w:r>
      <w:r w:rsidR="00A760FF">
        <w:rPr>
          <w:sz w:val="28"/>
          <w:szCs w:val="28"/>
        </w:rPr>
        <w:t>»</w:t>
      </w:r>
      <w:r w:rsidRPr="00F56819">
        <w:rPr>
          <w:rFonts w:ascii="Times New Roman" w:hAnsi="Times New Roman" w:cs="Times New Roman"/>
          <w:sz w:val="27"/>
          <w:szCs w:val="27"/>
        </w:rPr>
        <w:t>о</w:t>
      </w:r>
      <w:r w:rsidRPr="00F56819">
        <w:rPr>
          <w:rFonts w:ascii="Times New Roman" w:hAnsi="Times New Roman" w:cs="Times New Roman"/>
          <w:sz w:val="27"/>
          <w:szCs w:val="27"/>
        </w:rPr>
        <w:t>т</w:t>
      </w:r>
      <w:r w:rsidRPr="00F56819">
        <w:rPr>
          <w:rFonts w:ascii="Times New Roman" w:hAnsi="Times New Roman" w:cs="Times New Roman"/>
          <w:sz w:val="27"/>
          <w:szCs w:val="27"/>
        </w:rPr>
        <w:t xml:space="preserve"> </w:t>
      </w:r>
      <w:r w:rsidR="00E271D4">
        <w:rPr>
          <w:rFonts w:ascii="Times New Roman" w:hAnsi="Times New Roman" w:cs="Times New Roman"/>
          <w:sz w:val="27"/>
          <w:szCs w:val="27"/>
        </w:rPr>
        <w:t>29.04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</w:t>
      </w:r>
      <w:r w:rsidRPr="00F56819">
        <w:rPr>
          <w:rFonts w:ascii="Times New Roman" w:hAnsi="Times New Roman" w:cs="Times New Roman"/>
          <w:sz w:val="27"/>
          <w:szCs w:val="27"/>
        </w:rPr>
        <w:t xml:space="preserve">копией </w:t>
      </w:r>
      <w:r w:rsidR="00E271D4">
        <w:rPr>
          <w:rFonts w:ascii="Times New Roman" w:hAnsi="Times New Roman" w:cs="Times New Roman"/>
          <w:sz w:val="27"/>
          <w:szCs w:val="27"/>
        </w:rPr>
        <w:t>сведений ЕФС-1, копией протокола проверки отчетности в электронном виде</w:t>
      </w:r>
      <w:r w:rsidRPr="00F56819">
        <w:rPr>
          <w:rFonts w:ascii="Times New Roman" w:hAnsi="Times New Roman" w:cs="Times New Roman"/>
          <w:sz w:val="27"/>
          <w:szCs w:val="27"/>
        </w:rPr>
        <w:t>,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0110E3" w:rsidR="000110E3">
        <w:rPr>
          <w:rFonts w:ascii="Times New Roman" w:hAnsi="Times New Roman" w:cs="Times New Roman"/>
          <w:sz w:val="27"/>
          <w:szCs w:val="27"/>
        </w:rPr>
        <w:t>Сурков Р.И.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совершил правонарушение, пред</w:t>
      </w:r>
      <w:r w:rsidRPr="00F56819">
        <w:rPr>
          <w:rFonts w:ascii="Times New Roman" w:hAnsi="Times New Roman" w:cs="Times New Roman"/>
          <w:sz w:val="27"/>
          <w:szCs w:val="27"/>
        </w:rPr>
        <w:t>усмотренное ч. 2 ст.15.33 Кодекса Российской Федерации об административных правонарушениях, а именно: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</w:t>
      </w:r>
      <w:r w:rsidRPr="00F56819">
        <w:rPr>
          <w:rFonts w:ascii="Times New Roman" w:hAnsi="Times New Roman" w:cs="Times New Roman"/>
          <w:sz w:val="27"/>
          <w:szCs w:val="27"/>
        </w:rPr>
        <w:t xml:space="preserve">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</w:t>
      </w:r>
      <w:r w:rsidRPr="00F56819">
        <w:rPr>
          <w:rFonts w:ascii="Times New Roman" w:hAnsi="Times New Roman" w:cs="Times New Roman"/>
          <w:sz w:val="27"/>
          <w:szCs w:val="27"/>
        </w:rPr>
        <w:t>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</w:t>
      </w:r>
      <w:r w:rsidRPr="00F56819">
        <w:rPr>
          <w:rFonts w:ascii="Times New Roman" w:hAnsi="Times New Roman" w:cs="Times New Roman"/>
          <w:sz w:val="27"/>
          <w:szCs w:val="27"/>
        </w:rPr>
        <w:t xml:space="preserve">министративной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лен с соблюдением требований закона, противоречий не содержит. Права и законные интересы </w:t>
      </w:r>
      <w:r w:rsidRPr="000110E3" w:rsidR="000110E3">
        <w:rPr>
          <w:rFonts w:ascii="Times New Roman" w:hAnsi="Times New Roman" w:cs="Times New Roman"/>
          <w:sz w:val="27"/>
          <w:szCs w:val="27"/>
        </w:rPr>
        <w:t>Сурков</w:t>
      </w:r>
      <w:r w:rsidR="000110E3">
        <w:rPr>
          <w:rFonts w:ascii="Times New Roman" w:hAnsi="Times New Roman" w:cs="Times New Roman"/>
          <w:sz w:val="27"/>
          <w:szCs w:val="27"/>
        </w:rPr>
        <w:t>а</w:t>
      </w:r>
      <w:r w:rsidRPr="000110E3" w:rsidR="000110E3">
        <w:rPr>
          <w:rFonts w:ascii="Times New Roman" w:hAnsi="Times New Roman" w:cs="Times New Roman"/>
          <w:sz w:val="27"/>
          <w:szCs w:val="27"/>
        </w:rPr>
        <w:t xml:space="preserve"> Р.И.</w:t>
      </w:r>
      <w:r w:rsidR="000110E3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</w:t>
      </w:r>
      <w:r w:rsidRPr="00F56819">
        <w:rPr>
          <w:rFonts w:ascii="Times New Roman" w:hAnsi="Times New Roman" w:cs="Times New Roman"/>
          <w:sz w:val="27"/>
          <w:szCs w:val="27"/>
        </w:rPr>
        <w:t>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</w:t>
      </w:r>
      <w:r w:rsidRPr="00F56819">
        <w:rPr>
          <w:rFonts w:ascii="Times New Roman" w:hAnsi="Times New Roman" w:cs="Times New Roman"/>
          <w:sz w:val="27"/>
          <w:szCs w:val="27"/>
        </w:rPr>
        <w:t>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</w:t>
      </w:r>
      <w:r w:rsidRPr="00F56819">
        <w:rPr>
          <w:rFonts w:ascii="Times New Roman" w:hAnsi="Times New Roman" w:cs="Times New Roman"/>
          <w:sz w:val="27"/>
          <w:szCs w:val="27"/>
        </w:rPr>
        <w:t>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</w:t>
      </w:r>
      <w:r w:rsidRPr="00F56819">
        <w:rPr>
          <w:rFonts w:ascii="Times New Roman" w:hAnsi="Times New Roman" w:cs="Times New Roman"/>
          <w:sz w:val="27"/>
          <w:szCs w:val="27"/>
        </w:rPr>
        <w:t>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</w:t>
      </w:r>
      <w:r w:rsidRPr="00F56819">
        <w:rPr>
          <w:rFonts w:ascii="Times New Roman" w:hAnsi="Times New Roman" w:cs="Times New Roman"/>
          <w:sz w:val="27"/>
          <w:szCs w:val="27"/>
        </w:rPr>
        <w:t>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</w:t>
      </w:r>
      <w:r w:rsidRPr="00F56819">
        <w:rPr>
          <w:rFonts w:ascii="Times New Roman" w:hAnsi="Times New Roman" w:cs="Times New Roman"/>
          <w:sz w:val="27"/>
          <w:szCs w:val="27"/>
        </w:rPr>
        <w:t>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</w:t>
      </w:r>
      <w:r w:rsidRPr="00F56819">
        <w:rPr>
          <w:rFonts w:ascii="Times New Roman" w:hAnsi="Times New Roman" w:cs="Times New Roman"/>
          <w:sz w:val="27"/>
          <w:szCs w:val="27"/>
        </w:rPr>
        <w:t>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</w:t>
      </w:r>
      <w:r w:rsidRPr="00F56819">
        <w:rPr>
          <w:rFonts w:ascii="Times New Roman" w:hAnsi="Times New Roman" w:cs="Times New Roman"/>
          <w:sz w:val="27"/>
          <w:szCs w:val="27"/>
        </w:rPr>
        <w:t>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</w:t>
      </w:r>
      <w:r w:rsidRPr="00F56819">
        <w:rPr>
          <w:rFonts w:ascii="Times New Roman" w:hAnsi="Times New Roman" w:cs="Times New Roman"/>
          <w:sz w:val="27"/>
          <w:szCs w:val="27"/>
        </w:rPr>
        <w:t>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</w:t>
      </w:r>
      <w:r w:rsidRPr="00F56819">
        <w:rPr>
          <w:rFonts w:ascii="Times New Roman" w:hAnsi="Times New Roman" w:cs="Times New Roman"/>
          <w:sz w:val="27"/>
          <w:szCs w:val="27"/>
        </w:rPr>
        <w:t>наличии совокупн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ости всех обстоятельств,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</w:t>
      </w:r>
      <w:r w:rsidRPr="00F56819">
        <w:rPr>
          <w:rFonts w:ascii="Times New Roman" w:hAnsi="Times New Roman" w:cs="Times New Roman"/>
          <w:sz w:val="27"/>
          <w:szCs w:val="27"/>
        </w:rPr>
        <w:t>министративных правонарушениях, принимая во внимание обстоятельства дела, данные о личности виновного, который ранее (на момент совершения вмененного правонарушения) к административной ответственности не привлекался (иные данные в материалах дела отсутству</w:t>
      </w:r>
      <w:r w:rsidRPr="00F56819">
        <w:rPr>
          <w:rFonts w:ascii="Times New Roman" w:hAnsi="Times New Roman" w:cs="Times New Roman"/>
          <w:sz w:val="27"/>
          <w:szCs w:val="27"/>
        </w:rPr>
        <w:t>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негативных последствий, пр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едусмотренных ч. 2 ст. 3.4 Кодекса Российской Федерации об административных правонарушениях, считаю возможным назначить </w:t>
      </w:r>
      <w:r w:rsidRPr="000110E3" w:rsidR="000110E3">
        <w:rPr>
          <w:rFonts w:ascii="Times New Roman" w:hAnsi="Times New Roman" w:cs="Times New Roman"/>
          <w:sz w:val="27"/>
          <w:szCs w:val="27"/>
        </w:rPr>
        <w:t>Сурков</w:t>
      </w:r>
      <w:r w:rsidR="000110E3">
        <w:rPr>
          <w:rFonts w:ascii="Times New Roman" w:hAnsi="Times New Roman" w:cs="Times New Roman"/>
          <w:sz w:val="27"/>
          <w:szCs w:val="27"/>
        </w:rPr>
        <w:t>у</w:t>
      </w:r>
      <w:r w:rsidRPr="000110E3" w:rsidR="000110E3">
        <w:rPr>
          <w:rFonts w:ascii="Times New Roman" w:hAnsi="Times New Roman" w:cs="Times New Roman"/>
          <w:sz w:val="27"/>
          <w:szCs w:val="27"/>
        </w:rPr>
        <w:t xml:space="preserve"> Р.И.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Руководствуясь ст</w:t>
      </w:r>
      <w:r w:rsidRPr="00F56819">
        <w:rPr>
          <w:rFonts w:ascii="Times New Roman" w:hAnsi="Times New Roman" w:cs="Times New Roman"/>
          <w:sz w:val="27"/>
          <w:szCs w:val="27"/>
        </w:rPr>
        <w:t xml:space="preserve">.ст. 3.4, 4.1, 4.1.1, 29.9, 29.10, 29.11 Кодекса Российской Федерации об административных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150BF">
        <w:rPr>
          <w:rFonts w:ascii="Times New Roman" w:hAnsi="Times New Roman" w:cs="Times New Roman"/>
          <w:sz w:val="27"/>
          <w:szCs w:val="27"/>
        </w:rPr>
        <w:t>Суркова Р</w:t>
      </w:r>
      <w:r w:rsidR="00A760FF">
        <w:rPr>
          <w:rFonts w:ascii="Times New Roman" w:hAnsi="Times New Roman" w:cs="Times New Roman"/>
          <w:sz w:val="27"/>
          <w:szCs w:val="27"/>
        </w:rPr>
        <w:t>.</w:t>
      </w:r>
      <w:r w:rsidRPr="00E150BF">
        <w:rPr>
          <w:rFonts w:ascii="Times New Roman" w:hAnsi="Times New Roman" w:cs="Times New Roman"/>
          <w:sz w:val="27"/>
          <w:szCs w:val="27"/>
        </w:rPr>
        <w:t xml:space="preserve"> И</w:t>
      </w:r>
      <w:r w:rsidR="00A760FF">
        <w:rPr>
          <w:rFonts w:ascii="Times New Roman" w:hAnsi="Times New Roman" w:cs="Times New Roman"/>
          <w:sz w:val="27"/>
          <w:szCs w:val="27"/>
        </w:rPr>
        <w:t>.</w:t>
      </w:r>
      <w:r w:rsidRPr="00E150BF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</w:t>
      </w:r>
      <w:r w:rsidRPr="00F56819">
        <w:rPr>
          <w:rFonts w:ascii="Times New Roman" w:hAnsi="Times New Roman" w:cs="Times New Roman"/>
          <w:sz w:val="27"/>
          <w:szCs w:val="27"/>
        </w:rPr>
        <w:t xml:space="preserve">ч. 2 ст. 15.33  Кодекса Российской Федерации об административных правонарушениях, и назначить ему наказание в виде штрафа в размере </w:t>
      </w:r>
      <w:r w:rsidR="00A760FF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</w:t>
      </w:r>
      <w:r w:rsidRPr="00F56819">
        <w:rPr>
          <w:rFonts w:ascii="Times New Roman" w:hAnsi="Times New Roman" w:cs="Times New Roman"/>
          <w:sz w:val="27"/>
          <w:szCs w:val="27"/>
        </w:rPr>
        <w:t>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</w:t>
      </w:r>
      <w:r w:rsidRPr="00F56819">
        <w:rPr>
          <w:rFonts w:ascii="Times New Roman" w:hAnsi="Times New Roman" w:cs="Times New Roman"/>
          <w:sz w:val="27"/>
          <w:szCs w:val="27"/>
        </w:rPr>
        <w:t>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0FF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110E3"/>
    <w:rsid w:val="00035E5D"/>
    <w:rsid w:val="0009665A"/>
    <w:rsid w:val="000976E4"/>
    <w:rsid w:val="000A04C7"/>
    <w:rsid w:val="000B1323"/>
    <w:rsid w:val="000C67D6"/>
    <w:rsid w:val="001945F6"/>
    <w:rsid w:val="001B0B30"/>
    <w:rsid w:val="001E0764"/>
    <w:rsid w:val="00245104"/>
    <w:rsid w:val="002549D5"/>
    <w:rsid w:val="00293320"/>
    <w:rsid w:val="002C1AED"/>
    <w:rsid w:val="002F0EC3"/>
    <w:rsid w:val="003B33FF"/>
    <w:rsid w:val="003C105B"/>
    <w:rsid w:val="004A285E"/>
    <w:rsid w:val="004C25E1"/>
    <w:rsid w:val="004C51F3"/>
    <w:rsid w:val="005D4B3E"/>
    <w:rsid w:val="006111F0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A06AC"/>
    <w:rsid w:val="008B3F1B"/>
    <w:rsid w:val="008D67D1"/>
    <w:rsid w:val="009715E5"/>
    <w:rsid w:val="009C1507"/>
    <w:rsid w:val="00A760FF"/>
    <w:rsid w:val="00A77FD4"/>
    <w:rsid w:val="00B11D38"/>
    <w:rsid w:val="00B27F38"/>
    <w:rsid w:val="00B61871"/>
    <w:rsid w:val="00B750D7"/>
    <w:rsid w:val="00CC2833"/>
    <w:rsid w:val="00CF1EB4"/>
    <w:rsid w:val="00D047C6"/>
    <w:rsid w:val="00D277DD"/>
    <w:rsid w:val="00D904BB"/>
    <w:rsid w:val="00E150BF"/>
    <w:rsid w:val="00E271D4"/>
    <w:rsid w:val="00E50383"/>
    <w:rsid w:val="00E57979"/>
    <w:rsid w:val="00E92DF5"/>
    <w:rsid w:val="00EC1360"/>
    <w:rsid w:val="00EC4B06"/>
    <w:rsid w:val="00ED1FFB"/>
    <w:rsid w:val="00EE0E9D"/>
    <w:rsid w:val="00EE7B85"/>
    <w:rsid w:val="00F1721B"/>
    <w:rsid w:val="00F51843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