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7B8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E271D4">
        <w:rPr>
          <w:rFonts w:ascii="Times New Roman" w:eastAsia="Times New Roman" w:hAnsi="Times New Roman" w:cs="Times New Roman"/>
          <w:sz w:val="27"/>
          <w:szCs w:val="27"/>
        </w:rPr>
        <w:t>1</w:t>
      </w:r>
      <w:r w:rsidR="00430A94">
        <w:rPr>
          <w:rFonts w:ascii="Times New Roman" w:eastAsia="Times New Roman" w:hAnsi="Times New Roman" w:cs="Times New Roman"/>
          <w:sz w:val="27"/>
          <w:szCs w:val="27"/>
        </w:rPr>
        <w:t>88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 w:rsidR="00E271D4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 июня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271D4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E271D4">
        <w:rPr>
          <w:rFonts w:ascii="Times New Roman" w:hAnsi="Times New Roman" w:eastAsiaTheme="minorEastAsia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E271D4">
        <w:rPr>
          <w:rFonts w:ascii="Times New Roman" w:hAnsi="Times New Roman" w:eastAsiaTheme="minorEastAsia" w:cs="Times New Roman"/>
          <w:sz w:val="27"/>
          <w:szCs w:val="27"/>
        </w:rPr>
        <w:t xml:space="preserve">поль (Центральный район городского округа Симферополя) Республики Крым Тоскина А.Л., 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="00602DF5">
        <w:rPr>
          <w:sz w:val="28"/>
          <w:szCs w:val="28"/>
        </w:rPr>
        <w:t>«Данные изъяты»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, </w:t>
      </w:r>
      <w:r w:rsidRPr="00EE7B85">
        <w:rPr>
          <w:rFonts w:ascii="Times New Roman" w:hAnsi="Times New Roman" w:eastAsiaTheme="minorEastAsia"/>
          <w:sz w:val="27"/>
          <w:szCs w:val="27"/>
        </w:rPr>
        <w:t>дело об административном прав</w:t>
      </w:r>
      <w:r w:rsidRPr="00EE7B85">
        <w:rPr>
          <w:rFonts w:ascii="Times New Roman" w:hAnsi="Times New Roman" w:eastAsiaTheme="minorEastAsia"/>
          <w:sz w:val="27"/>
          <w:szCs w:val="27"/>
        </w:rPr>
        <w:t>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277DD" w:rsidRPr="00EE7B85" w:rsidP="00E271D4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Pr="00EE7B85" w:rsidR="00723EFD">
        <w:rPr>
          <w:rFonts w:ascii="Times New Roman" w:hAnsi="Times New Roman" w:cs="Times New Roman"/>
          <w:sz w:val="27"/>
          <w:szCs w:val="27"/>
        </w:rPr>
        <w:t xml:space="preserve"> </w:t>
      </w:r>
      <w:r w:rsidR="00430A94">
        <w:rPr>
          <w:rFonts w:ascii="Times New Roman" w:hAnsi="Times New Roman" w:cs="Times New Roman"/>
          <w:sz w:val="27"/>
          <w:szCs w:val="27"/>
        </w:rPr>
        <w:t>генерального директора</w:t>
      </w:r>
      <w:r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="00602DF5">
        <w:rPr>
          <w:rFonts w:ascii="Times New Roman" w:hAnsi="Times New Roman" w:cs="Times New Roman"/>
          <w:sz w:val="27"/>
          <w:szCs w:val="27"/>
        </w:rPr>
        <w:t>ООО</w:t>
      </w:r>
      <w:r w:rsidR="000B1323">
        <w:rPr>
          <w:rFonts w:ascii="Times New Roman" w:hAnsi="Times New Roman" w:cs="Times New Roman"/>
          <w:sz w:val="27"/>
          <w:szCs w:val="27"/>
        </w:rPr>
        <w:t xml:space="preserve"> «</w:t>
      </w:r>
      <w:r w:rsidR="00430A94">
        <w:rPr>
          <w:rFonts w:ascii="Times New Roman" w:hAnsi="Times New Roman" w:cs="Times New Roman"/>
          <w:sz w:val="27"/>
          <w:szCs w:val="27"/>
        </w:rPr>
        <w:t>СТРОЙАЛЬЯНС</w:t>
      </w:r>
      <w:r w:rsidR="000B1323">
        <w:rPr>
          <w:rFonts w:ascii="Times New Roman" w:hAnsi="Times New Roman" w:cs="Times New Roman"/>
          <w:sz w:val="27"/>
          <w:szCs w:val="27"/>
        </w:rPr>
        <w:t xml:space="preserve">» </w:t>
      </w:r>
      <w:r w:rsidR="00430A94">
        <w:rPr>
          <w:rFonts w:ascii="Times New Roman" w:hAnsi="Times New Roman" w:cs="Times New Roman"/>
          <w:sz w:val="27"/>
          <w:szCs w:val="27"/>
        </w:rPr>
        <w:t>Курбанова Д</w:t>
      </w:r>
      <w:r w:rsidR="00602DF5">
        <w:rPr>
          <w:rFonts w:ascii="Times New Roman" w:hAnsi="Times New Roman" w:cs="Times New Roman"/>
          <w:sz w:val="27"/>
          <w:szCs w:val="27"/>
        </w:rPr>
        <w:t>.</w:t>
      </w:r>
      <w:r w:rsidR="00430A94">
        <w:rPr>
          <w:rFonts w:ascii="Times New Roman" w:hAnsi="Times New Roman" w:cs="Times New Roman"/>
          <w:sz w:val="27"/>
          <w:szCs w:val="27"/>
        </w:rPr>
        <w:t xml:space="preserve"> И</w:t>
      </w:r>
      <w:r w:rsidR="00602DF5">
        <w:rPr>
          <w:rFonts w:ascii="Times New Roman" w:hAnsi="Times New Roman" w:cs="Times New Roman"/>
          <w:sz w:val="27"/>
          <w:szCs w:val="27"/>
        </w:rPr>
        <w:t>.</w:t>
      </w:r>
      <w:r w:rsidR="005D4B3E">
        <w:rPr>
          <w:rFonts w:ascii="Times New Roman" w:hAnsi="Times New Roman" w:cs="Times New Roman"/>
          <w:sz w:val="27"/>
          <w:szCs w:val="27"/>
        </w:rPr>
        <w:t xml:space="preserve">, </w:t>
      </w:r>
      <w:r w:rsidR="00602DF5">
        <w:rPr>
          <w:sz w:val="28"/>
          <w:szCs w:val="28"/>
        </w:rPr>
        <w:t>«Данные изъяты»</w:t>
      </w:r>
      <w:r w:rsidRPr="00EE7B85" w:rsidR="00D904BB">
        <w:rPr>
          <w:rFonts w:ascii="Times New Roman" w:hAnsi="Times New Roman" w:cs="Times New Roman"/>
          <w:sz w:val="27"/>
          <w:szCs w:val="27"/>
        </w:rPr>
        <w:t>,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признакам состава правонарушения, предусмотренного ч. </w:t>
      </w:r>
      <w:r w:rsidR="009715E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15.33</w:t>
      </w:r>
      <w:r w:rsidRPr="00EE7B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Курбанов Д.И.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–</w:t>
      </w:r>
      <w:r>
        <w:rPr>
          <w:rFonts w:ascii="Times New Roman" w:hAnsi="Times New Roman" w:cs="Times New Roman"/>
          <w:sz w:val="27"/>
          <w:szCs w:val="27"/>
        </w:rPr>
        <w:t xml:space="preserve"> генеральным </w:t>
      </w:r>
      <w:r w:rsidRPr="000B1323" w:rsidR="000B1323">
        <w:rPr>
          <w:rFonts w:ascii="Times New Roman" w:hAnsi="Times New Roman" w:cs="Times New Roman"/>
          <w:sz w:val="27"/>
          <w:szCs w:val="27"/>
        </w:rPr>
        <w:t>директор</w:t>
      </w:r>
      <w:r w:rsidR="000B1323">
        <w:rPr>
          <w:rFonts w:ascii="Times New Roman" w:hAnsi="Times New Roman" w:cs="Times New Roman"/>
          <w:sz w:val="27"/>
          <w:szCs w:val="27"/>
        </w:rPr>
        <w:t>ом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="00602DF5">
        <w:rPr>
          <w:rFonts w:ascii="Times New Roman" w:hAnsi="Times New Roman" w:cs="Times New Roman"/>
          <w:sz w:val="27"/>
          <w:szCs w:val="27"/>
        </w:rPr>
        <w:t>ООО</w:t>
      </w:r>
      <w:r w:rsidRPr="00E271D4" w:rsidR="00E271D4">
        <w:rPr>
          <w:rFonts w:ascii="Times New Roman" w:hAnsi="Times New Roman" w:cs="Times New Roman"/>
          <w:sz w:val="27"/>
          <w:szCs w:val="27"/>
        </w:rPr>
        <w:t xml:space="preserve"> «</w:t>
      </w:r>
      <w:r w:rsidRPr="00430A94">
        <w:rPr>
          <w:rFonts w:ascii="Times New Roman" w:hAnsi="Times New Roman" w:cs="Times New Roman"/>
          <w:sz w:val="27"/>
          <w:szCs w:val="27"/>
        </w:rPr>
        <w:t>СТРОЙАЛЬЯНС</w:t>
      </w:r>
      <w:r w:rsidRPr="00E271D4" w:rsidR="00E271D4">
        <w:rPr>
          <w:rFonts w:ascii="Times New Roman" w:hAnsi="Times New Roman" w:cs="Times New Roman"/>
          <w:sz w:val="27"/>
          <w:szCs w:val="27"/>
        </w:rPr>
        <w:t>»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602DF5">
        <w:rPr>
          <w:sz w:val="28"/>
          <w:szCs w:val="28"/>
        </w:rPr>
        <w:t>«Данные изъяты»</w:t>
      </w:r>
      <w:r w:rsidRPr="00F56819">
        <w:rPr>
          <w:rFonts w:ascii="Times New Roman" w:hAnsi="Times New Roman" w:cs="Times New Roman"/>
          <w:sz w:val="27"/>
          <w:szCs w:val="27"/>
        </w:rPr>
        <w:t>, не представил в территориальный орган Фонда пенсио</w:t>
      </w:r>
      <w:r w:rsidRPr="00F56819">
        <w:rPr>
          <w:rFonts w:ascii="Times New Roman" w:hAnsi="Times New Roman" w:cs="Times New Roman"/>
          <w:sz w:val="27"/>
          <w:szCs w:val="27"/>
        </w:rPr>
        <w:t>нного и социального страхования Российской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</w:t>
      </w:r>
      <w:r w:rsidRPr="00F56819">
        <w:rPr>
          <w:rFonts w:ascii="Times New Roman" w:hAnsi="Times New Roman" w:cs="Times New Roman"/>
          <w:sz w:val="27"/>
          <w:szCs w:val="27"/>
        </w:rPr>
        <w:t xml:space="preserve">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8A06AC">
        <w:rPr>
          <w:rFonts w:ascii="Times New Roman" w:hAnsi="Times New Roman" w:cs="Times New Roman"/>
          <w:sz w:val="27"/>
          <w:szCs w:val="27"/>
        </w:rPr>
        <w:t>полугодие</w:t>
      </w:r>
      <w:r w:rsidRPr="00F56819">
        <w:rPr>
          <w:rFonts w:ascii="Times New Roman" w:hAnsi="Times New Roman" w:cs="Times New Roman"/>
          <w:sz w:val="27"/>
          <w:szCs w:val="27"/>
        </w:rPr>
        <w:t xml:space="preserve"> 2024 года по сроку представления </w:t>
      </w:r>
      <w:r>
        <w:rPr>
          <w:rFonts w:ascii="Times New Roman" w:hAnsi="Times New Roman" w:cs="Times New Roman"/>
          <w:sz w:val="27"/>
          <w:szCs w:val="27"/>
        </w:rPr>
        <w:t>25.</w:t>
      </w:r>
      <w:r w:rsidR="008A06AC">
        <w:rPr>
          <w:rFonts w:ascii="Times New Roman" w:hAnsi="Times New Roman" w:cs="Times New Roman"/>
          <w:sz w:val="27"/>
          <w:szCs w:val="27"/>
        </w:rPr>
        <w:t>07</w:t>
      </w:r>
      <w:r>
        <w:rPr>
          <w:rFonts w:ascii="Times New Roman" w:hAnsi="Times New Roman" w:cs="Times New Roman"/>
          <w:sz w:val="27"/>
          <w:szCs w:val="27"/>
        </w:rPr>
        <w:t>.2024</w:t>
      </w:r>
      <w:r w:rsidRPr="00F56819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>
        <w:rPr>
          <w:rFonts w:ascii="Times New Roman" w:hAnsi="Times New Roman" w:cs="Times New Roman"/>
          <w:sz w:val="27"/>
          <w:szCs w:val="27"/>
        </w:rPr>
        <w:t>24.09</w:t>
      </w:r>
      <w:r w:rsidRPr="00F56819">
        <w:rPr>
          <w:rFonts w:ascii="Times New Roman" w:hAnsi="Times New Roman" w:cs="Times New Roman"/>
          <w:sz w:val="27"/>
          <w:szCs w:val="27"/>
        </w:rPr>
        <w:t xml:space="preserve">.2024.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430A94" w:rsidR="00430A94">
        <w:rPr>
          <w:rFonts w:ascii="Times New Roman" w:hAnsi="Times New Roman" w:cs="Times New Roman"/>
          <w:sz w:val="27"/>
          <w:szCs w:val="27"/>
        </w:rPr>
        <w:t>Курбанов Д.И.</w:t>
      </w:r>
      <w:r w:rsidR="00430A94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не явился, о месте и времени рассмотрения дела уведомлен надлежащим образом, о причинах неявки не сообщил.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</w:t>
      </w:r>
      <w:r w:rsidRPr="00F56819">
        <w:rPr>
          <w:rFonts w:ascii="Times New Roman" w:hAnsi="Times New Roman" w:cs="Times New Roman"/>
          <w:sz w:val="27"/>
          <w:szCs w:val="27"/>
        </w:rPr>
        <w:t>роизводство по делу об административном правонарушении, считаю возможным рассмотреть дело в его отсутствие.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</w:t>
      </w:r>
      <w:r w:rsidRPr="00F56819">
        <w:rPr>
          <w:rFonts w:ascii="Times New Roman" w:hAnsi="Times New Roman" w:cs="Times New Roman"/>
          <w:sz w:val="27"/>
          <w:szCs w:val="27"/>
        </w:rPr>
        <w:t xml:space="preserve">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1 ст. 24 Федерального закона от 24.07.1998 №125-ФЗ («Об обязате</w:t>
      </w:r>
      <w:r w:rsidRPr="00F56819">
        <w:rPr>
          <w:rFonts w:ascii="Times New Roman" w:hAnsi="Times New Roman" w:cs="Times New Roman"/>
          <w:sz w:val="27"/>
          <w:szCs w:val="27"/>
        </w:rPr>
        <w:t>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</w:t>
      </w:r>
      <w:r w:rsidRPr="00F56819">
        <w:rPr>
          <w:rFonts w:ascii="Times New Roman" w:hAnsi="Times New Roman" w:cs="Times New Roman"/>
          <w:sz w:val="27"/>
          <w:szCs w:val="27"/>
        </w:rPr>
        <w:t>и обеспечения по страхованию, ведут государственную ежеквартальную статистическую, а также бухгалтерскую отчетность.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по месту их регистрации сведения о начисленных страховых взносах в составе единой формы сведений, предусмотренной статьей 8 Федерального закона от 01.04.1996 </w:t>
      </w:r>
      <w:r w:rsidRPr="00F56819">
        <w:rPr>
          <w:rFonts w:ascii="Times New Roman" w:hAnsi="Times New Roman" w:cs="Times New Roman"/>
          <w:sz w:val="27"/>
          <w:szCs w:val="27"/>
        </w:rPr>
        <w:t>№27-ФЗ «Об индивидуальном (персонифицированном) учете в системах обязательного пенсионного страхо</w:t>
      </w:r>
      <w:r w:rsidRPr="00F56819">
        <w:rPr>
          <w:rFonts w:ascii="Times New Roman" w:hAnsi="Times New Roman" w:cs="Times New Roman"/>
          <w:sz w:val="27"/>
          <w:szCs w:val="27"/>
        </w:rPr>
        <w:t>вания и обязательного социального страхования».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Из представленных документов установлено, что </w:t>
      </w:r>
      <w:r w:rsidRPr="00430A94" w:rsidR="00430A94">
        <w:rPr>
          <w:rFonts w:ascii="Times New Roman" w:hAnsi="Times New Roman" w:cs="Times New Roman"/>
          <w:sz w:val="27"/>
          <w:szCs w:val="27"/>
        </w:rPr>
        <w:t>Курбанов Д.И.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- руководителем юридического лица, не представил в территориальный орган Фонда пенсионного и социального страхования Росси</w:t>
      </w:r>
      <w:r w:rsidRPr="00F56819">
        <w:rPr>
          <w:rFonts w:ascii="Times New Roman" w:hAnsi="Times New Roman" w:cs="Times New Roman"/>
          <w:sz w:val="27"/>
          <w:szCs w:val="27"/>
        </w:rPr>
        <w:t>йской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(персонифицированного) учета и сведения о начисленных страховых взносах на обязательное соц</w:t>
      </w:r>
      <w:r w:rsidRPr="00F56819">
        <w:rPr>
          <w:rFonts w:ascii="Times New Roman" w:hAnsi="Times New Roman" w:cs="Times New Roman"/>
          <w:sz w:val="27"/>
          <w:szCs w:val="27"/>
        </w:rPr>
        <w:t xml:space="preserve">иальное страхование от несчастных случаев на производстве и профессиональных заболеваний (ЕФС-1)») 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за </w:t>
      </w:r>
      <w:r w:rsidR="008A06AC">
        <w:rPr>
          <w:rFonts w:ascii="Times New Roman" w:hAnsi="Times New Roman" w:cs="Times New Roman"/>
          <w:sz w:val="27"/>
          <w:szCs w:val="27"/>
        </w:rPr>
        <w:t>полугодие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 2024 года по сроку представления 25.</w:t>
      </w:r>
      <w:r w:rsidR="008A06AC">
        <w:rPr>
          <w:rFonts w:ascii="Times New Roman" w:hAnsi="Times New Roman" w:cs="Times New Roman"/>
          <w:sz w:val="27"/>
          <w:szCs w:val="27"/>
        </w:rPr>
        <w:t>07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.2024, фактически сведения представлены </w:t>
      </w:r>
      <w:r w:rsidR="00430A94">
        <w:rPr>
          <w:rFonts w:ascii="Times New Roman" w:hAnsi="Times New Roman" w:cs="Times New Roman"/>
          <w:sz w:val="27"/>
          <w:szCs w:val="27"/>
        </w:rPr>
        <w:t>24.09</w:t>
      </w:r>
      <w:r w:rsidRPr="000B1323" w:rsidR="000B1323">
        <w:rPr>
          <w:rFonts w:ascii="Times New Roman" w:hAnsi="Times New Roman" w:cs="Times New Roman"/>
          <w:sz w:val="27"/>
          <w:szCs w:val="27"/>
        </w:rPr>
        <w:t>.2024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Доказательств исполнения возложенной законом обязанно</w:t>
      </w:r>
      <w:r w:rsidRPr="00F56819">
        <w:rPr>
          <w:rFonts w:ascii="Times New Roman" w:hAnsi="Times New Roman" w:cs="Times New Roman"/>
          <w:sz w:val="27"/>
          <w:szCs w:val="27"/>
        </w:rPr>
        <w:t>сти по представлению в установленный действующим законодательством срок необходимых сведений в территориальный орган Фонда пенсионного и социального страхования Российской Федерации, представленные материалы не содержат, не представлены они и лицом, в отно</w:t>
      </w:r>
      <w:r w:rsidRPr="00F56819">
        <w:rPr>
          <w:rFonts w:ascii="Times New Roman" w:hAnsi="Times New Roman" w:cs="Times New Roman"/>
          <w:sz w:val="27"/>
          <w:szCs w:val="27"/>
        </w:rPr>
        <w:t>шении которого ведется производство по делу об административном правонарушении.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</w:t>
      </w:r>
      <w:r w:rsidRPr="00F56819">
        <w:rPr>
          <w:rFonts w:ascii="Times New Roman" w:hAnsi="Times New Roman" w:cs="Times New Roman"/>
          <w:sz w:val="27"/>
          <w:szCs w:val="27"/>
        </w:rPr>
        <w:t>в представления сведений о начисленных страховых взносах в территориальные органы Фонда пенсионного и социального страхования Российской Федерации, образует объективную сторону состава административного правонарушения, предусмотренного ч. 2 ст. 15.33 Кодек</w:t>
      </w:r>
      <w:r w:rsidRPr="00F56819">
        <w:rPr>
          <w:rFonts w:ascii="Times New Roman" w:hAnsi="Times New Roman" w:cs="Times New Roman"/>
          <w:sz w:val="27"/>
          <w:szCs w:val="27"/>
        </w:rPr>
        <w:t xml:space="preserve">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сведениям из ЕГРЮЛ руководителем юридического лица является </w:t>
      </w:r>
      <w:r w:rsidRPr="00430A94" w:rsidR="00430A94">
        <w:rPr>
          <w:rFonts w:ascii="Times New Roman" w:hAnsi="Times New Roman" w:cs="Times New Roman"/>
          <w:sz w:val="27"/>
          <w:szCs w:val="27"/>
        </w:rPr>
        <w:t>Курбанов Д.И.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2 ст. 15.33 Кодекса Российской Федерации об административных правонарушениях, является именно </w:t>
      </w:r>
      <w:r w:rsidRPr="00430A94" w:rsidR="00430A94">
        <w:rPr>
          <w:rFonts w:ascii="Times New Roman" w:hAnsi="Times New Roman" w:cs="Times New Roman"/>
          <w:sz w:val="27"/>
          <w:szCs w:val="27"/>
        </w:rPr>
        <w:t>Курбанов Д.И.</w:t>
      </w:r>
      <w:r w:rsidR="00430A94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Опровергающих указанны</w:t>
      </w:r>
      <w:r w:rsidRPr="00F56819">
        <w:rPr>
          <w:rFonts w:ascii="Times New Roman" w:hAnsi="Times New Roman" w:cs="Times New Roman"/>
          <w:sz w:val="27"/>
          <w:szCs w:val="27"/>
        </w:rPr>
        <w:t>е обстоятельства доказательств мировому судье не представлено.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430A94" w:rsidR="00430A94">
        <w:rPr>
          <w:rFonts w:ascii="Times New Roman" w:hAnsi="Times New Roman" w:cs="Times New Roman"/>
          <w:sz w:val="27"/>
          <w:szCs w:val="27"/>
        </w:rPr>
        <w:t>Курбанов</w:t>
      </w:r>
      <w:r w:rsidR="00430A94">
        <w:rPr>
          <w:rFonts w:ascii="Times New Roman" w:hAnsi="Times New Roman" w:cs="Times New Roman"/>
          <w:sz w:val="27"/>
          <w:szCs w:val="27"/>
        </w:rPr>
        <w:t>а</w:t>
      </w:r>
      <w:r w:rsidRPr="00430A94" w:rsidR="00430A94">
        <w:rPr>
          <w:rFonts w:ascii="Times New Roman" w:hAnsi="Times New Roman" w:cs="Times New Roman"/>
          <w:sz w:val="27"/>
          <w:szCs w:val="27"/>
        </w:rPr>
        <w:t xml:space="preserve"> Д.И.</w:t>
      </w:r>
      <w:r w:rsidR="00430A94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="00602DF5">
        <w:rPr>
          <w:sz w:val="28"/>
          <w:szCs w:val="28"/>
        </w:rPr>
        <w:t>«Данные изъяты»</w:t>
      </w:r>
      <w:r w:rsidR="00602DF5">
        <w:rPr>
          <w:sz w:val="28"/>
          <w:szCs w:val="28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от </w:t>
      </w:r>
      <w:r w:rsidR="00E271D4">
        <w:rPr>
          <w:rFonts w:ascii="Times New Roman" w:hAnsi="Times New Roman" w:cs="Times New Roman"/>
          <w:sz w:val="27"/>
          <w:szCs w:val="27"/>
        </w:rPr>
        <w:t>29.04</w:t>
      </w:r>
      <w:r w:rsidRPr="00F56819">
        <w:rPr>
          <w:rFonts w:ascii="Times New Roman" w:hAnsi="Times New Roman" w:cs="Times New Roman"/>
          <w:sz w:val="27"/>
          <w:szCs w:val="27"/>
        </w:rPr>
        <w:t xml:space="preserve">.2025, копией </w:t>
      </w:r>
      <w:r w:rsidR="00E271D4">
        <w:rPr>
          <w:rFonts w:ascii="Times New Roman" w:hAnsi="Times New Roman" w:cs="Times New Roman"/>
          <w:sz w:val="27"/>
          <w:szCs w:val="27"/>
        </w:rPr>
        <w:t xml:space="preserve">сведений ЕФС-1, копией квитанции о </w:t>
      </w:r>
      <w:r w:rsidR="008A06AC">
        <w:rPr>
          <w:rFonts w:ascii="Times New Roman" w:hAnsi="Times New Roman" w:cs="Times New Roman"/>
          <w:sz w:val="27"/>
          <w:szCs w:val="27"/>
        </w:rPr>
        <w:t>регистрации</w:t>
      </w:r>
      <w:r w:rsidR="00E271D4">
        <w:rPr>
          <w:rFonts w:ascii="Times New Roman" w:hAnsi="Times New Roman" w:cs="Times New Roman"/>
          <w:sz w:val="27"/>
          <w:szCs w:val="27"/>
        </w:rPr>
        <w:t xml:space="preserve"> сведений в электронном виде, копией протокола проверки отчетности в электронном виде</w:t>
      </w:r>
      <w:r w:rsidRPr="00F56819">
        <w:rPr>
          <w:rFonts w:ascii="Times New Roman" w:hAnsi="Times New Roman" w:cs="Times New Roman"/>
          <w:sz w:val="27"/>
          <w:szCs w:val="27"/>
        </w:rPr>
        <w:t>, выпиской из ЕГРЮЛ.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 в их совокупнос</w:t>
      </w:r>
      <w:r w:rsidRPr="00F56819">
        <w:rPr>
          <w:rFonts w:ascii="Times New Roman" w:hAnsi="Times New Roman" w:cs="Times New Roman"/>
          <w:sz w:val="27"/>
          <w:szCs w:val="27"/>
        </w:rPr>
        <w:t xml:space="preserve">ти, прихожу к выводу, что </w:t>
      </w:r>
      <w:r w:rsidRPr="00430A94" w:rsidR="00430A94">
        <w:rPr>
          <w:rFonts w:ascii="Times New Roman" w:hAnsi="Times New Roman" w:cs="Times New Roman"/>
          <w:sz w:val="27"/>
          <w:szCs w:val="27"/>
        </w:rPr>
        <w:t>Курбанов Д.И.</w:t>
      </w:r>
      <w:r w:rsidRPr="00E271D4" w:rsidR="00E271D4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совершил правонарушение, предусмотренное ч. 2 ст.15.33 Кодекса Российской Федерации об административных правонарушениях, а именно: нарушил установленные законодательством Российской Федерации об обязательном социальн</w:t>
      </w:r>
      <w:r w:rsidRPr="00F56819">
        <w:rPr>
          <w:rFonts w:ascii="Times New Roman" w:hAnsi="Times New Roman" w:cs="Times New Roman"/>
          <w:sz w:val="27"/>
          <w:szCs w:val="27"/>
        </w:rPr>
        <w:t xml:space="preserve">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территориальный орган Фонда пенсионного и социального страхования Российской Федерации.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п.1 п.4.5 К</w:t>
      </w:r>
      <w:r w:rsidRPr="00F56819">
        <w:rPr>
          <w:rFonts w:ascii="Times New Roman" w:hAnsi="Times New Roman" w:cs="Times New Roman"/>
          <w:sz w:val="27"/>
          <w:szCs w:val="27"/>
        </w:rPr>
        <w:t xml:space="preserve">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</w:t>
      </w:r>
      <w:r w:rsidRPr="00F56819">
        <w:rPr>
          <w:rFonts w:ascii="Times New Roman" w:hAnsi="Times New Roman" w:cs="Times New Roman"/>
          <w:sz w:val="27"/>
          <w:szCs w:val="27"/>
        </w:rPr>
        <w:t>административного правонарушения. Учитывая установленные мир</w:t>
      </w:r>
      <w:r w:rsidRPr="00F56819">
        <w:rPr>
          <w:rFonts w:ascii="Times New Roman" w:hAnsi="Times New Roman" w:cs="Times New Roman"/>
          <w:sz w:val="27"/>
          <w:szCs w:val="27"/>
        </w:rPr>
        <w:t xml:space="preserve">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</w:t>
      </w:r>
      <w:r w:rsidRPr="00F56819">
        <w:rPr>
          <w:rFonts w:ascii="Times New Roman" w:hAnsi="Times New Roman" w:cs="Times New Roman"/>
          <w:sz w:val="27"/>
          <w:szCs w:val="27"/>
        </w:rPr>
        <w:t xml:space="preserve">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30A94" w:rsidR="00430A94">
        <w:rPr>
          <w:rFonts w:ascii="Times New Roman" w:hAnsi="Times New Roman" w:cs="Times New Roman"/>
          <w:sz w:val="27"/>
          <w:szCs w:val="27"/>
        </w:rPr>
        <w:t>Курбанов</w:t>
      </w:r>
      <w:r w:rsidR="00430A94">
        <w:rPr>
          <w:rFonts w:ascii="Times New Roman" w:hAnsi="Times New Roman" w:cs="Times New Roman"/>
          <w:sz w:val="27"/>
          <w:szCs w:val="27"/>
        </w:rPr>
        <w:t>а</w:t>
      </w:r>
      <w:r w:rsidRPr="00430A94" w:rsidR="00430A94">
        <w:rPr>
          <w:rFonts w:ascii="Times New Roman" w:hAnsi="Times New Roman" w:cs="Times New Roman"/>
          <w:sz w:val="27"/>
          <w:szCs w:val="27"/>
        </w:rPr>
        <w:t xml:space="preserve"> Д.И.</w:t>
      </w:r>
      <w:r w:rsidRPr="00E271D4" w:rsidR="00E271D4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</w:t>
      </w:r>
      <w:r w:rsidRPr="00F56819">
        <w:rPr>
          <w:rFonts w:ascii="Times New Roman" w:hAnsi="Times New Roman" w:cs="Times New Roman"/>
          <w:sz w:val="27"/>
          <w:szCs w:val="27"/>
        </w:rPr>
        <w:t>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 ст. 4.2, 4.3 Кодекса Российской Федерации об административных правонарушениях обст</w:t>
      </w:r>
      <w:r w:rsidRPr="00F56819">
        <w:rPr>
          <w:rFonts w:ascii="Times New Roman" w:hAnsi="Times New Roman" w:cs="Times New Roman"/>
          <w:sz w:val="27"/>
          <w:szCs w:val="27"/>
        </w:rPr>
        <w:t xml:space="preserve">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 за впер</w:t>
      </w:r>
      <w:r w:rsidRPr="00F56819">
        <w:rPr>
          <w:rFonts w:ascii="Times New Roman" w:hAnsi="Times New Roman" w:cs="Times New Roman"/>
          <w:sz w:val="27"/>
          <w:szCs w:val="27"/>
        </w:rPr>
        <w:t>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</w:t>
      </w:r>
      <w:r w:rsidRPr="00F56819">
        <w:rPr>
          <w:rFonts w:ascii="Times New Roman" w:hAnsi="Times New Roman" w:cs="Times New Roman"/>
          <w:sz w:val="27"/>
          <w:szCs w:val="27"/>
        </w:rPr>
        <w:t xml:space="preserve">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</w:t>
      </w:r>
      <w:r w:rsidRPr="00F56819">
        <w:rPr>
          <w:rFonts w:ascii="Times New Roman" w:hAnsi="Times New Roman" w:cs="Times New Roman"/>
          <w:sz w:val="27"/>
          <w:szCs w:val="27"/>
        </w:rPr>
        <w:t>2 статьи 3.4 настоящего Кодекса, за исключением случаев, предусмотренных частью 2 настоящей статьи.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официальном порицании физического или юридического лица. Предупреждение выносится в письменной форме.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</w:t>
      </w:r>
      <w:r w:rsidRPr="00F56819">
        <w:rPr>
          <w:rFonts w:ascii="Times New Roman" w:hAnsi="Times New Roman" w:cs="Times New Roman"/>
          <w:sz w:val="27"/>
          <w:szCs w:val="27"/>
        </w:rPr>
        <w:t>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</w:t>
      </w:r>
      <w:r w:rsidRPr="00F56819">
        <w:rPr>
          <w:rFonts w:ascii="Times New Roman" w:hAnsi="Times New Roman" w:cs="Times New Roman"/>
          <w:sz w:val="27"/>
          <w:szCs w:val="27"/>
        </w:rPr>
        <w:t>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</w:t>
      </w:r>
      <w:r w:rsidRPr="00F56819">
        <w:rPr>
          <w:rFonts w:ascii="Times New Roman" w:hAnsi="Times New Roman" w:cs="Times New Roman"/>
          <w:sz w:val="27"/>
          <w:szCs w:val="27"/>
        </w:rPr>
        <w:t>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</w:t>
      </w:r>
      <w:r w:rsidRPr="00F56819">
        <w:rPr>
          <w:rFonts w:ascii="Times New Roman" w:hAnsi="Times New Roman" w:cs="Times New Roman"/>
          <w:sz w:val="27"/>
          <w:szCs w:val="27"/>
        </w:rPr>
        <w:t xml:space="preserve"> Кодекса (ч. 3 ст. 3.4 Кодекса Российской Федерации об административных правонарушениях).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</w:t>
      </w:r>
      <w:r w:rsidRPr="00F56819">
        <w:rPr>
          <w:rFonts w:ascii="Times New Roman" w:hAnsi="Times New Roman" w:cs="Times New Roman"/>
          <w:sz w:val="27"/>
          <w:szCs w:val="27"/>
        </w:rPr>
        <w:t>наказания в виде админи</w:t>
      </w:r>
      <w:r w:rsidRPr="00F56819">
        <w:rPr>
          <w:rFonts w:ascii="Times New Roman" w:hAnsi="Times New Roman" w:cs="Times New Roman"/>
          <w:sz w:val="27"/>
          <w:szCs w:val="27"/>
        </w:rPr>
        <w:t xml:space="preserve">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</w:t>
      </w:r>
      <w:r w:rsidRPr="00F56819">
        <w:rPr>
          <w:rFonts w:ascii="Times New Roman" w:hAnsi="Times New Roman" w:cs="Times New Roman"/>
          <w:sz w:val="27"/>
          <w:szCs w:val="27"/>
        </w:rPr>
        <w:t>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виновного, который ранее (на момент совершения вмененного правонарушения) к административной отве</w:t>
      </w:r>
      <w:r w:rsidRPr="00F56819">
        <w:rPr>
          <w:rFonts w:ascii="Times New Roman" w:hAnsi="Times New Roman" w:cs="Times New Roman"/>
          <w:sz w:val="27"/>
          <w:szCs w:val="27"/>
        </w:rPr>
        <w:t>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</w:t>
      </w:r>
      <w:r w:rsidRPr="00F56819">
        <w:rPr>
          <w:rFonts w:ascii="Times New Roman" w:hAnsi="Times New Roman" w:cs="Times New Roman"/>
          <w:sz w:val="27"/>
          <w:szCs w:val="27"/>
        </w:rPr>
        <w:t xml:space="preserve"> что допущенные им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430A94" w:rsidR="00430A94">
        <w:rPr>
          <w:rFonts w:ascii="Times New Roman" w:hAnsi="Times New Roman" w:cs="Times New Roman"/>
          <w:sz w:val="27"/>
          <w:szCs w:val="27"/>
        </w:rPr>
        <w:t>Курбанов</w:t>
      </w:r>
      <w:r w:rsidR="00430A94">
        <w:rPr>
          <w:rFonts w:ascii="Times New Roman" w:hAnsi="Times New Roman" w:cs="Times New Roman"/>
          <w:sz w:val="27"/>
          <w:szCs w:val="27"/>
        </w:rPr>
        <w:t>у</w:t>
      </w:r>
      <w:r w:rsidRPr="00430A94" w:rsidR="00430A94">
        <w:rPr>
          <w:rFonts w:ascii="Times New Roman" w:hAnsi="Times New Roman" w:cs="Times New Roman"/>
          <w:sz w:val="27"/>
          <w:szCs w:val="27"/>
        </w:rPr>
        <w:t xml:space="preserve"> Д.И. </w:t>
      </w:r>
      <w:r w:rsidRPr="00F56819">
        <w:rPr>
          <w:rFonts w:ascii="Times New Roman" w:hAnsi="Times New Roman" w:cs="Times New Roman"/>
          <w:sz w:val="27"/>
          <w:szCs w:val="27"/>
        </w:rPr>
        <w:t>наказание с применением ч. 1 ст. 4.1.1 Кодекса Российс</w:t>
      </w:r>
      <w:r w:rsidRPr="00F56819">
        <w:rPr>
          <w:rFonts w:ascii="Times New Roman" w:hAnsi="Times New Roman" w:cs="Times New Roman"/>
          <w:sz w:val="27"/>
          <w:szCs w:val="27"/>
        </w:rPr>
        <w:t xml:space="preserve">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</w:t>
      </w:r>
    </w:p>
    <w:p w:rsidR="00F56819" w:rsidRPr="00F56819" w:rsidP="00F5681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30A94">
        <w:rPr>
          <w:rFonts w:ascii="Times New Roman" w:hAnsi="Times New Roman" w:cs="Times New Roman"/>
          <w:sz w:val="27"/>
          <w:szCs w:val="27"/>
        </w:rPr>
        <w:t>Курбанова Д</w:t>
      </w:r>
      <w:r w:rsidR="00602DF5">
        <w:rPr>
          <w:rFonts w:ascii="Times New Roman" w:hAnsi="Times New Roman" w:cs="Times New Roman"/>
          <w:sz w:val="27"/>
          <w:szCs w:val="27"/>
        </w:rPr>
        <w:t>.</w:t>
      </w:r>
      <w:r w:rsidRPr="00430A94">
        <w:rPr>
          <w:rFonts w:ascii="Times New Roman" w:hAnsi="Times New Roman" w:cs="Times New Roman"/>
          <w:sz w:val="27"/>
          <w:szCs w:val="27"/>
        </w:rPr>
        <w:t xml:space="preserve"> И</w:t>
      </w:r>
      <w:r w:rsidR="00602DF5">
        <w:rPr>
          <w:rFonts w:ascii="Times New Roman" w:hAnsi="Times New Roman" w:cs="Times New Roman"/>
          <w:sz w:val="27"/>
          <w:szCs w:val="27"/>
        </w:rPr>
        <w:t>.</w:t>
      </w:r>
      <w:r w:rsidRPr="00430A94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признать вин</w:t>
      </w:r>
      <w:r w:rsidRPr="00F56819">
        <w:rPr>
          <w:rFonts w:ascii="Times New Roman" w:hAnsi="Times New Roman" w:cs="Times New Roman"/>
          <w:sz w:val="27"/>
          <w:szCs w:val="27"/>
        </w:rPr>
        <w:t xml:space="preserve">овным в совершении административного правонарушения, предусмотренного ч. 2 ст. 15.33  Кодекса Российской Федерации об административных правонарушениях, и назначить ему наказание в виде штрафа в размере </w:t>
      </w:r>
      <w:r w:rsidR="00602DF5">
        <w:rPr>
          <w:sz w:val="28"/>
          <w:szCs w:val="28"/>
        </w:rPr>
        <w:t>«Данные изъяты»</w:t>
      </w:r>
      <w:r w:rsidRPr="00F56819">
        <w:rPr>
          <w:rFonts w:ascii="Times New Roman" w:hAnsi="Times New Roman" w:cs="Times New Roman"/>
          <w:sz w:val="27"/>
          <w:szCs w:val="27"/>
        </w:rPr>
        <w:t>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ст.4.1.1 Кодек</w:t>
      </w:r>
      <w:r w:rsidRPr="00F56819">
        <w:rPr>
          <w:rFonts w:ascii="Times New Roman" w:hAnsi="Times New Roman" w:cs="Times New Roman"/>
          <w:sz w:val="27"/>
          <w:szCs w:val="27"/>
        </w:rPr>
        <w:t>са Российской Федерации об административных правонарушениях назначенное наказание заменить на предупреждение.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</w:t>
      </w:r>
      <w:r w:rsidRPr="00F56819">
        <w:rPr>
          <w:rFonts w:ascii="Times New Roman" w:hAnsi="Times New Roman" w:cs="Times New Roman"/>
          <w:sz w:val="27"/>
          <w:szCs w:val="27"/>
        </w:rPr>
        <w:t>ебного участка №1</w:t>
      </w:r>
      <w:r w:rsidR="00E271D4">
        <w:rPr>
          <w:rFonts w:ascii="Times New Roman" w:hAnsi="Times New Roman" w:cs="Times New Roman"/>
          <w:sz w:val="27"/>
          <w:szCs w:val="27"/>
        </w:rPr>
        <w:t>6</w:t>
      </w:r>
      <w:r w:rsidRPr="00F56819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Мировой судья:                                                       </w:t>
      </w:r>
      <w:r w:rsidR="00E271D4">
        <w:rPr>
          <w:rFonts w:ascii="Times New Roman" w:hAnsi="Times New Roman" w:cs="Times New Roman"/>
          <w:sz w:val="27"/>
          <w:szCs w:val="27"/>
        </w:rPr>
        <w:t>А.Л. Тоскина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RPr="00EE7B85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DF5">
          <w:rPr>
            <w:noProof/>
          </w:rPr>
          <w:t>3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9665A"/>
    <w:rsid w:val="000976E4"/>
    <w:rsid w:val="000A04C7"/>
    <w:rsid w:val="000B1323"/>
    <w:rsid w:val="000C67D6"/>
    <w:rsid w:val="001945F6"/>
    <w:rsid w:val="001B0B30"/>
    <w:rsid w:val="001E0764"/>
    <w:rsid w:val="00245104"/>
    <w:rsid w:val="002549D5"/>
    <w:rsid w:val="00293320"/>
    <w:rsid w:val="002C1AED"/>
    <w:rsid w:val="002F0EC3"/>
    <w:rsid w:val="003B33FF"/>
    <w:rsid w:val="003C105B"/>
    <w:rsid w:val="00430A94"/>
    <w:rsid w:val="004A285E"/>
    <w:rsid w:val="004C25E1"/>
    <w:rsid w:val="004C51F3"/>
    <w:rsid w:val="005D4B3E"/>
    <w:rsid w:val="00602DF5"/>
    <w:rsid w:val="006111F0"/>
    <w:rsid w:val="00643801"/>
    <w:rsid w:val="006F0953"/>
    <w:rsid w:val="006F54A0"/>
    <w:rsid w:val="006F66CE"/>
    <w:rsid w:val="00723EFD"/>
    <w:rsid w:val="00743776"/>
    <w:rsid w:val="00747C2B"/>
    <w:rsid w:val="00754EA3"/>
    <w:rsid w:val="007B5434"/>
    <w:rsid w:val="007E6AD1"/>
    <w:rsid w:val="008A06AC"/>
    <w:rsid w:val="008B3F1B"/>
    <w:rsid w:val="008D67D1"/>
    <w:rsid w:val="009715E5"/>
    <w:rsid w:val="009C1507"/>
    <w:rsid w:val="00A77FD4"/>
    <w:rsid w:val="00B11D38"/>
    <w:rsid w:val="00B27F38"/>
    <w:rsid w:val="00B52828"/>
    <w:rsid w:val="00B61871"/>
    <w:rsid w:val="00B750D7"/>
    <w:rsid w:val="00CC2833"/>
    <w:rsid w:val="00CF1EB4"/>
    <w:rsid w:val="00D277DD"/>
    <w:rsid w:val="00D904BB"/>
    <w:rsid w:val="00E271D4"/>
    <w:rsid w:val="00E50383"/>
    <w:rsid w:val="00E57979"/>
    <w:rsid w:val="00E92DF5"/>
    <w:rsid w:val="00EC1360"/>
    <w:rsid w:val="00EC4B06"/>
    <w:rsid w:val="00ED1FFB"/>
    <w:rsid w:val="00EE0E9D"/>
    <w:rsid w:val="00EE7B85"/>
    <w:rsid w:val="00F1721B"/>
    <w:rsid w:val="00F5681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