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1EB4" w:rsidRPr="004400E2" w:rsidP="00CF1EB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7"/>
          <w:szCs w:val="27"/>
        </w:rPr>
      </w:pPr>
      <w:r w:rsidRPr="004400E2">
        <w:rPr>
          <w:rFonts w:ascii="Times New Roman" w:eastAsia="Times New Roman" w:hAnsi="Times New Roman" w:cs="Times New Roman"/>
          <w:sz w:val="27"/>
          <w:szCs w:val="27"/>
        </w:rPr>
        <w:t>Дело №05-0</w:t>
      </w:r>
      <w:r w:rsidR="00BF7D1A">
        <w:rPr>
          <w:rFonts w:ascii="Times New Roman" w:eastAsia="Times New Roman" w:hAnsi="Times New Roman" w:cs="Times New Roman"/>
          <w:sz w:val="27"/>
          <w:szCs w:val="27"/>
        </w:rPr>
        <w:t>19</w:t>
      </w:r>
      <w:r w:rsidR="007858B6">
        <w:rPr>
          <w:rFonts w:ascii="Times New Roman" w:eastAsia="Times New Roman" w:hAnsi="Times New Roman" w:cs="Times New Roman"/>
          <w:sz w:val="27"/>
          <w:szCs w:val="27"/>
        </w:rPr>
        <w:t>0</w:t>
      </w:r>
      <w:r w:rsidRPr="004400E2">
        <w:rPr>
          <w:rFonts w:ascii="Times New Roman" w:eastAsia="Times New Roman" w:hAnsi="Times New Roman" w:cs="Times New Roman"/>
          <w:sz w:val="27"/>
          <w:szCs w:val="27"/>
        </w:rPr>
        <w:t>/1</w:t>
      </w:r>
      <w:r w:rsidR="007858B6">
        <w:rPr>
          <w:rFonts w:ascii="Times New Roman" w:eastAsia="Times New Roman" w:hAnsi="Times New Roman" w:cs="Times New Roman"/>
          <w:sz w:val="27"/>
          <w:szCs w:val="27"/>
        </w:rPr>
        <w:t>6</w:t>
      </w:r>
      <w:r w:rsidRPr="004400E2">
        <w:rPr>
          <w:rFonts w:ascii="Times New Roman" w:eastAsia="Times New Roman" w:hAnsi="Times New Roman" w:cs="Times New Roman"/>
          <w:sz w:val="27"/>
          <w:szCs w:val="27"/>
        </w:rPr>
        <w:t>/202</w:t>
      </w:r>
      <w:r w:rsidR="003A041E">
        <w:rPr>
          <w:rFonts w:ascii="Times New Roman" w:eastAsia="Times New Roman" w:hAnsi="Times New Roman" w:cs="Times New Roman"/>
          <w:sz w:val="27"/>
          <w:szCs w:val="27"/>
        </w:rPr>
        <w:t>6</w:t>
      </w:r>
    </w:p>
    <w:p w:rsidR="00CF1EB4" w:rsidRPr="004400E2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4400E2"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 w:rsidR="00CF1EB4" w:rsidRPr="004400E2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09 июня</w:t>
      </w:r>
      <w:r w:rsidR="003A041E"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 w:rsidRPr="004400E2">
        <w:rPr>
          <w:rFonts w:ascii="Times New Roman" w:eastAsia="Times New Roman" w:hAnsi="Times New Roman" w:cs="Times New Roman"/>
          <w:sz w:val="27"/>
          <w:szCs w:val="27"/>
        </w:rPr>
        <w:t xml:space="preserve"> года                                               г. Симферополь</w:t>
      </w:r>
    </w:p>
    <w:p w:rsidR="00CF1EB4" w:rsidRPr="004400E2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475C2A" w:rsidRPr="004400E2" w:rsidP="00CF1EB4">
      <w:pPr>
        <w:spacing w:after="0" w:line="240" w:lineRule="auto"/>
        <w:ind w:firstLine="851"/>
        <w:jc w:val="both"/>
        <w:rPr>
          <w:rFonts w:ascii="Times New Roman" w:hAnsi="Times New Roman" w:eastAsiaTheme="minorEastAsia" w:cs="Times New Roman"/>
          <w:sz w:val="27"/>
          <w:szCs w:val="27"/>
        </w:rPr>
      </w:pPr>
      <w:r>
        <w:rPr>
          <w:rFonts w:ascii="Times New Roman" w:hAnsi="Times New Roman" w:eastAsiaTheme="minorEastAsia" w:cs="Times New Roman"/>
          <w:sz w:val="27"/>
          <w:szCs w:val="27"/>
        </w:rPr>
        <w:t>Исполняющий обязанности м</w:t>
      </w:r>
      <w:r w:rsidRPr="007858B6">
        <w:rPr>
          <w:rFonts w:ascii="Times New Roman" w:hAnsi="Times New Roman" w:eastAsiaTheme="minorEastAsia" w:cs="Times New Roman"/>
          <w:sz w:val="27"/>
          <w:szCs w:val="27"/>
        </w:rPr>
        <w:t>ирово</w:t>
      </w:r>
      <w:r>
        <w:rPr>
          <w:rFonts w:ascii="Times New Roman" w:hAnsi="Times New Roman" w:eastAsiaTheme="minorEastAsia" w:cs="Times New Roman"/>
          <w:sz w:val="27"/>
          <w:szCs w:val="27"/>
        </w:rPr>
        <w:t>го</w:t>
      </w:r>
      <w:r w:rsidRPr="007858B6">
        <w:rPr>
          <w:rFonts w:ascii="Times New Roman" w:hAnsi="Times New Roman" w:eastAsiaTheme="minorEastAsia" w:cs="Times New Roman"/>
          <w:sz w:val="27"/>
          <w:szCs w:val="27"/>
        </w:rPr>
        <w:t xml:space="preserve"> судь</w:t>
      </w:r>
      <w:r>
        <w:rPr>
          <w:rFonts w:ascii="Times New Roman" w:hAnsi="Times New Roman" w:eastAsiaTheme="minorEastAsia" w:cs="Times New Roman"/>
          <w:sz w:val="27"/>
          <w:szCs w:val="27"/>
        </w:rPr>
        <w:t>и</w:t>
      </w:r>
      <w:r w:rsidRPr="007858B6">
        <w:rPr>
          <w:rFonts w:ascii="Times New Roman" w:hAnsi="Times New Roman" w:eastAsiaTheme="minorEastAsia" w:cs="Times New Roman"/>
          <w:sz w:val="27"/>
          <w:szCs w:val="27"/>
        </w:rPr>
        <w:t xml:space="preserve"> судебного участка №1</w:t>
      </w:r>
      <w:r>
        <w:rPr>
          <w:rFonts w:ascii="Times New Roman" w:hAnsi="Times New Roman" w:eastAsiaTheme="minorEastAsia" w:cs="Times New Roman"/>
          <w:sz w:val="27"/>
          <w:szCs w:val="27"/>
        </w:rPr>
        <w:t>6</w:t>
      </w:r>
      <w:r w:rsidRPr="007858B6">
        <w:rPr>
          <w:rFonts w:ascii="Times New Roman" w:hAnsi="Times New Roman" w:eastAsiaTheme="minorEastAsia" w:cs="Times New Roman"/>
          <w:sz w:val="27"/>
          <w:szCs w:val="27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eastAsiaTheme="minorEastAsia" w:cs="Times New Roman"/>
          <w:sz w:val="27"/>
          <w:szCs w:val="27"/>
        </w:rPr>
        <w:t>м</w:t>
      </w:r>
      <w:r w:rsidRPr="004400E2">
        <w:rPr>
          <w:rFonts w:ascii="Times New Roman" w:hAnsi="Times New Roman" w:eastAsiaTheme="minorEastAsia" w:cs="Times New Roman"/>
          <w:sz w:val="27"/>
          <w:szCs w:val="27"/>
        </w:rPr>
        <w:t>ировой судья судебного участка №19 Центрального судебного района города Симферополь (Центральн</w:t>
      </w:r>
      <w:r w:rsidRPr="004400E2">
        <w:rPr>
          <w:rFonts w:ascii="Times New Roman" w:hAnsi="Times New Roman" w:eastAsiaTheme="minorEastAsia" w:cs="Times New Roman"/>
          <w:sz w:val="27"/>
          <w:szCs w:val="27"/>
        </w:rPr>
        <w:t xml:space="preserve">ый район </w:t>
      </w:r>
      <w:r w:rsidR="007E2C05">
        <w:rPr>
          <w:rFonts w:ascii="Times New Roman" w:hAnsi="Times New Roman" w:eastAsiaTheme="minorEastAsia" w:cs="Times New Roman"/>
          <w:sz w:val="27"/>
          <w:szCs w:val="27"/>
        </w:rPr>
        <w:t>города республиканского значения Симферополь с подчиненной ему территорией</w:t>
      </w:r>
      <w:r w:rsidRPr="004400E2">
        <w:rPr>
          <w:rFonts w:ascii="Times New Roman" w:hAnsi="Times New Roman" w:eastAsiaTheme="minorEastAsia" w:cs="Times New Roman"/>
          <w:sz w:val="27"/>
          <w:szCs w:val="27"/>
        </w:rPr>
        <w:t xml:space="preserve">) Республики Крым Шуб Л.А.,  </w:t>
      </w:r>
    </w:p>
    <w:p w:rsidR="00CF1EB4" w:rsidRPr="004400E2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4400E2">
        <w:rPr>
          <w:rFonts w:ascii="Times New Roman" w:eastAsia="Times New Roman" w:hAnsi="Times New Roman" w:cs="Times New Roman"/>
          <w:sz w:val="27"/>
          <w:szCs w:val="27"/>
        </w:rPr>
        <w:t xml:space="preserve">рассмотрев в </w:t>
      </w:r>
      <w:r w:rsidRPr="004400E2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помещении </w:t>
      </w:r>
      <w:r w:rsidRPr="004400E2" w:rsidR="006F0953">
        <w:rPr>
          <w:rFonts w:ascii="Times New Roman" w:hAnsi="Times New Roman" w:eastAsiaTheme="minorEastAsia" w:cs="Times New Roman"/>
          <w:sz w:val="27"/>
          <w:szCs w:val="27"/>
        </w:rPr>
        <w:t>мировых судей</w:t>
      </w:r>
      <w:r w:rsidRPr="004400E2">
        <w:rPr>
          <w:rFonts w:ascii="Times New Roman" w:hAnsi="Times New Roman" w:eastAsiaTheme="minorEastAsia" w:cs="Times New Roman"/>
          <w:sz w:val="27"/>
          <w:szCs w:val="27"/>
        </w:rPr>
        <w:t xml:space="preserve"> Центрального судебного района города Симферополь, по адресу: </w:t>
      </w:r>
      <w:r w:rsidR="0063110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4400E2">
        <w:rPr>
          <w:rFonts w:ascii="Times New Roman" w:hAnsi="Times New Roman" w:eastAsiaTheme="minorEastAsia" w:cs="Times New Roman"/>
          <w:bCs/>
          <w:color w:val="000000"/>
          <w:sz w:val="27"/>
          <w:szCs w:val="27"/>
        </w:rPr>
        <w:t xml:space="preserve">, </w:t>
      </w:r>
      <w:r w:rsidRPr="004400E2">
        <w:rPr>
          <w:rFonts w:ascii="Times New Roman" w:hAnsi="Times New Roman" w:eastAsiaTheme="minorEastAsia"/>
          <w:sz w:val="27"/>
          <w:szCs w:val="27"/>
        </w:rPr>
        <w:t>дело об административном правонарушении</w:t>
      </w:r>
      <w:r w:rsidRPr="004400E2">
        <w:rPr>
          <w:rFonts w:ascii="Times New Roman" w:eastAsia="Times New Roman" w:hAnsi="Times New Roman" w:cs="Times New Roman"/>
          <w:sz w:val="27"/>
          <w:szCs w:val="27"/>
        </w:rPr>
        <w:t xml:space="preserve"> в отношении:</w:t>
      </w:r>
    </w:p>
    <w:p w:rsidR="003A041E" w:rsidP="003A041E">
      <w:pPr>
        <w:spacing w:after="0" w:line="240" w:lineRule="auto"/>
        <w:ind w:left="2268"/>
        <w:jc w:val="both"/>
        <w:rPr>
          <w:rFonts w:ascii="Times New Roman" w:hAnsi="Times New Roman" w:cs="Times New Roman"/>
          <w:sz w:val="27"/>
          <w:szCs w:val="27"/>
        </w:rPr>
      </w:pPr>
      <w:r w:rsidRPr="003A041E">
        <w:rPr>
          <w:rFonts w:ascii="Times New Roman" w:hAnsi="Times New Roman" w:cs="Times New Roman"/>
          <w:sz w:val="27"/>
          <w:szCs w:val="27"/>
        </w:rPr>
        <w:t xml:space="preserve">должностного лица – директора </w:t>
      </w:r>
      <w:r w:rsidR="00631109">
        <w:rPr>
          <w:rFonts w:ascii="Times New Roman" w:hAnsi="Times New Roman" w:cs="Times New Roman"/>
          <w:sz w:val="27"/>
          <w:szCs w:val="27"/>
        </w:rPr>
        <w:t>ООО</w:t>
      </w:r>
      <w:r w:rsidRPr="003A041E">
        <w:rPr>
          <w:rFonts w:ascii="Times New Roman" w:hAnsi="Times New Roman" w:cs="Times New Roman"/>
          <w:sz w:val="27"/>
          <w:szCs w:val="27"/>
        </w:rPr>
        <w:t xml:space="preserve"> «</w:t>
      </w:r>
      <w:r w:rsidR="007858B6">
        <w:rPr>
          <w:rFonts w:ascii="Times New Roman" w:hAnsi="Times New Roman" w:cs="Times New Roman"/>
          <w:sz w:val="27"/>
          <w:szCs w:val="27"/>
        </w:rPr>
        <w:t>Крымсоцстрой</w:t>
      </w:r>
      <w:r w:rsidR="00ED0A03">
        <w:rPr>
          <w:rFonts w:ascii="Times New Roman" w:hAnsi="Times New Roman" w:cs="Times New Roman"/>
          <w:sz w:val="27"/>
          <w:szCs w:val="27"/>
        </w:rPr>
        <w:t xml:space="preserve">» </w:t>
      </w:r>
      <w:r w:rsidR="007858B6">
        <w:rPr>
          <w:rFonts w:ascii="Times New Roman" w:hAnsi="Times New Roman" w:cs="Times New Roman"/>
          <w:sz w:val="27"/>
          <w:szCs w:val="27"/>
        </w:rPr>
        <w:t>Ткаченко О</w:t>
      </w:r>
      <w:r w:rsidR="00631109">
        <w:rPr>
          <w:rFonts w:ascii="Times New Roman" w:hAnsi="Times New Roman" w:cs="Times New Roman"/>
          <w:sz w:val="27"/>
          <w:szCs w:val="27"/>
        </w:rPr>
        <w:t>.</w:t>
      </w:r>
      <w:r w:rsidR="007858B6">
        <w:rPr>
          <w:rFonts w:ascii="Times New Roman" w:hAnsi="Times New Roman" w:cs="Times New Roman"/>
          <w:sz w:val="27"/>
          <w:szCs w:val="27"/>
        </w:rPr>
        <w:t>И</w:t>
      </w:r>
      <w:r w:rsidR="00631109">
        <w:rPr>
          <w:rFonts w:ascii="Times New Roman" w:hAnsi="Times New Roman" w:cs="Times New Roman"/>
          <w:sz w:val="27"/>
          <w:szCs w:val="27"/>
        </w:rPr>
        <w:t>.</w:t>
      </w:r>
      <w:r w:rsidR="00ED0A03">
        <w:rPr>
          <w:rFonts w:ascii="Times New Roman" w:hAnsi="Times New Roman" w:cs="Times New Roman"/>
          <w:sz w:val="27"/>
          <w:szCs w:val="27"/>
        </w:rPr>
        <w:t xml:space="preserve">, </w:t>
      </w:r>
      <w:r w:rsidR="00631109">
        <w:rPr>
          <w:rFonts w:ascii="Times New Roman" w:hAnsi="Times New Roman" w:cs="Times New Roman"/>
          <w:sz w:val="28"/>
          <w:szCs w:val="28"/>
          <w:lang w:eastAsia="ru-RU"/>
        </w:rPr>
        <w:t xml:space="preserve">«Данные </w:t>
      </w:r>
      <w:r w:rsidR="00631109">
        <w:rPr>
          <w:rFonts w:ascii="Times New Roman" w:hAnsi="Times New Roman" w:cs="Times New Roman"/>
          <w:sz w:val="28"/>
          <w:szCs w:val="28"/>
          <w:lang w:eastAsia="ru-RU"/>
        </w:rPr>
        <w:t>изъяты</w:t>
      </w:r>
      <w:r w:rsidR="00631109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3A041E">
        <w:rPr>
          <w:rFonts w:ascii="Times New Roman" w:hAnsi="Times New Roman" w:cs="Times New Roman"/>
          <w:sz w:val="27"/>
          <w:szCs w:val="27"/>
        </w:rPr>
        <w:t>р</w:t>
      </w:r>
      <w:r w:rsidRPr="003A041E">
        <w:rPr>
          <w:rFonts w:ascii="Times New Roman" w:hAnsi="Times New Roman" w:cs="Times New Roman"/>
          <w:sz w:val="27"/>
          <w:szCs w:val="27"/>
        </w:rPr>
        <w:t>ождения</w:t>
      </w:r>
      <w:r w:rsidRPr="003A041E">
        <w:rPr>
          <w:rFonts w:ascii="Times New Roman" w:hAnsi="Times New Roman" w:cs="Times New Roman"/>
          <w:sz w:val="27"/>
          <w:szCs w:val="27"/>
        </w:rPr>
        <w:t>, урожен</w:t>
      </w:r>
      <w:r w:rsidR="007858B6">
        <w:rPr>
          <w:rFonts w:ascii="Times New Roman" w:hAnsi="Times New Roman" w:cs="Times New Roman"/>
          <w:sz w:val="27"/>
          <w:szCs w:val="27"/>
        </w:rPr>
        <w:t>ки</w:t>
      </w:r>
      <w:r w:rsidRPr="003A041E">
        <w:rPr>
          <w:rFonts w:ascii="Times New Roman" w:hAnsi="Times New Roman" w:cs="Times New Roman"/>
          <w:sz w:val="27"/>
          <w:szCs w:val="27"/>
        </w:rPr>
        <w:t xml:space="preserve"> </w:t>
      </w:r>
      <w:r w:rsidR="0063110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A041E">
        <w:rPr>
          <w:rFonts w:ascii="Times New Roman" w:hAnsi="Times New Roman" w:cs="Times New Roman"/>
          <w:sz w:val="27"/>
          <w:szCs w:val="27"/>
        </w:rPr>
        <w:t>, граждан</w:t>
      </w:r>
      <w:r w:rsidR="007858B6">
        <w:rPr>
          <w:rFonts w:ascii="Times New Roman" w:hAnsi="Times New Roman" w:cs="Times New Roman"/>
          <w:sz w:val="27"/>
          <w:szCs w:val="27"/>
        </w:rPr>
        <w:t>ки</w:t>
      </w:r>
      <w:r w:rsidRPr="003A041E">
        <w:rPr>
          <w:rFonts w:ascii="Times New Roman" w:hAnsi="Times New Roman" w:cs="Times New Roman"/>
          <w:sz w:val="27"/>
          <w:szCs w:val="27"/>
        </w:rPr>
        <w:t xml:space="preserve"> Росси</w:t>
      </w:r>
      <w:r w:rsidRPr="003A041E">
        <w:rPr>
          <w:rFonts w:ascii="Times New Roman" w:hAnsi="Times New Roman" w:cs="Times New Roman"/>
          <w:sz w:val="27"/>
          <w:szCs w:val="27"/>
        </w:rPr>
        <w:t xml:space="preserve">йской Федерации, паспорт серии </w:t>
      </w:r>
      <w:r w:rsidR="0063110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3A041E">
        <w:rPr>
          <w:rFonts w:ascii="Times New Roman" w:hAnsi="Times New Roman" w:cs="Times New Roman"/>
          <w:sz w:val="27"/>
          <w:szCs w:val="27"/>
        </w:rPr>
        <w:t>, зарегистрированно</w:t>
      </w:r>
      <w:r w:rsidR="007858B6">
        <w:rPr>
          <w:rFonts w:ascii="Times New Roman" w:hAnsi="Times New Roman" w:cs="Times New Roman"/>
          <w:sz w:val="27"/>
          <w:szCs w:val="27"/>
        </w:rPr>
        <w:t>й</w:t>
      </w:r>
      <w:r w:rsidRPr="003A041E">
        <w:rPr>
          <w:rFonts w:ascii="Times New Roman" w:hAnsi="Times New Roman" w:cs="Times New Roman"/>
          <w:sz w:val="27"/>
          <w:szCs w:val="27"/>
        </w:rPr>
        <w:t xml:space="preserve"> и проживающе</w:t>
      </w:r>
      <w:r w:rsidR="007858B6">
        <w:rPr>
          <w:rFonts w:ascii="Times New Roman" w:hAnsi="Times New Roman" w:cs="Times New Roman"/>
          <w:sz w:val="27"/>
          <w:szCs w:val="27"/>
        </w:rPr>
        <w:t>й</w:t>
      </w:r>
      <w:r w:rsidRPr="003A041E">
        <w:rPr>
          <w:rFonts w:ascii="Times New Roman" w:hAnsi="Times New Roman" w:cs="Times New Roman"/>
          <w:sz w:val="27"/>
          <w:szCs w:val="27"/>
        </w:rPr>
        <w:t xml:space="preserve"> по адресу: </w:t>
      </w:r>
      <w:r w:rsidR="0063110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="007858B6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CF1EB4" w:rsidRPr="004400E2" w:rsidP="00CF1EB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00E2">
        <w:rPr>
          <w:rFonts w:ascii="Times New Roman" w:eastAsia="Times New Roman" w:hAnsi="Times New Roman" w:cs="Times New Roman"/>
          <w:sz w:val="27"/>
          <w:szCs w:val="27"/>
          <w:lang w:eastAsia="ru-RU"/>
        </w:rPr>
        <w:t>по признакам состава правонарушения, предусмотренного ч. 1 ст. 15.33.2</w:t>
      </w:r>
      <w:r w:rsidRPr="004400E2"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  <w:t xml:space="preserve"> </w:t>
      </w:r>
      <w:r w:rsidRPr="004400E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Кодекса Российской </w:t>
      </w:r>
      <w:r w:rsidRPr="004400E2">
        <w:rPr>
          <w:rFonts w:ascii="Times New Roman" w:eastAsia="Times New Roman" w:hAnsi="Times New Roman" w:cs="Times New Roman"/>
          <w:sz w:val="27"/>
          <w:szCs w:val="27"/>
          <w:lang w:eastAsia="ru-RU"/>
        </w:rPr>
        <w:t>Федерации об административных правонарушениях,</w:t>
      </w:r>
    </w:p>
    <w:p w:rsidR="00CF1EB4" w:rsidRPr="004400E2" w:rsidP="00CF1EB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400E2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УСТАНОВИЛ:</w:t>
      </w:r>
    </w:p>
    <w:p w:rsidR="00B750D7" w:rsidRPr="004400E2" w:rsidP="00B750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Ткаченко О.И</w:t>
      </w:r>
      <w:r w:rsidRPr="003A041E" w:rsidR="003A041E">
        <w:rPr>
          <w:rFonts w:ascii="Times New Roman" w:hAnsi="Times New Roman" w:cs="Times New Roman"/>
          <w:sz w:val="27"/>
          <w:szCs w:val="27"/>
        </w:rPr>
        <w:t>., являясь директором ООО «</w:t>
      </w:r>
      <w:r w:rsidRPr="00ED0A03" w:rsidR="00ED0A03">
        <w:rPr>
          <w:rFonts w:ascii="Times New Roman" w:hAnsi="Times New Roman" w:cs="Times New Roman"/>
          <w:sz w:val="27"/>
          <w:szCs w:val="27"/>
        </w:rPr>
        <w:t>Первая Инжиниринговая Компания</w:t>
      </w:r>
      <w:r w:rsidRPr="007858B6">
        <w:t xml:space="preserve"> </w:t>
      </w:r>
      <w:r w:rsidRPr="007858B6">
        <w:rPr>
          <w:rFonts w:ascii="Times New Roman" w:hAnsi="Times New Roman" w:cs="Times New Roman"/>
          <w:sz w:val="27"/>
          <w:szCs w:val="27"/>
        </w:rPr>
        <w:t>Крымсоцстрой</w:t>
      </w:r>
      <w:r w:rsidRPr="003A041E" w:rsidR="003A041E">
        <w:rPr>
          <w:rFonts w:ascii="Times New Roman" w:hAnsi="Times New Roman" w:cs="Times New Roman"/>
          <w:sz w:val="27"/>
          <w:szCs w:val="27"/>
        </w:rPr>
        <w:t xml:space="preserve">», </w:t>
      </w:r>
      <w:r w:rsidR="00631109">
        <w:rPr>
          <w:rFonts w:ascii="Times New Roman" w:hAnsi="Times New Roman" w:cs="Times New Roman"/>
          <w:sz w:val="27"/>
          <w:szCs w:val="27"/>
        </w:rPr>
        <w:t xml:space="preserve"> </w:t>
      </w:r>
      <w:r w:rsidRPr="003A041E" w:rsidR="003A041E">
        <w:rPr>
          <w:rFonts w:ascii="Times New Roman" w:hAnsi="Times New Roman" w:cs="Times New Roman"/>
          <w:sz w:val="27"/>
          <w:szCs w:val="27"/>
        </w:rPr>
        <w:t xml:space="preserve">зарегистрированного по адресу: </w:t>
      </w:r>
      <w:r w:rsidR="00631109">
        <w:rPr>
          <w:rFonts w:ascii="Times New Roman" w:hAnsi="Times New Roman" w:cs="Times New Roman"/>
          <w:sz w:val="28"/>
          <w:szCs w:val="28"/>
          <w:lang w:eastAsia="ru-RU"/>
        </w:rPr>
        <w:t>«Данные изъяты»</w:t>
      </w:r>
      <w:r w:rsidRPr="004400E2" w:rsidR="00373A9B">
        <w:rPr>
          <w:rFonts w:ascii="Times New Roman" w:hAnsi="Times New Roman" w:cs="Times New Roman"/>
          <w:sz w:val="27"/>
          <w:szCs w:val="27"/>
        </w:rPr>
        <w:t>,</w:t>
      </w:r>
      <w:r w:rsidRPr="004400E2" w:rsidR="008571F0">
        <w:rPr>
          <w:rFonts w:ascii="Times New Roman" w:hAnsi="Times New Roman" w:cs="Times New Roman"/>
          <w:sz w:val="27"/>
          <w:szCs w:val="27"/>
        </w:rPr>
        <w:t xml:space="preserve"> </w:t>
      </w:r>
      <w:r w:rsidRPr="004400E2" w:rsidR="004C25E1">
        <w:rPr>
          <w:rFonts w:ascii="Times New Roman" w:hAnsi="Times New Roman" w:cs="Times New Roman"/>
          <w:sz w:val="27"/>
          <w:szCs w:val="27"/>
        </w:rPr>
        <w:t>не предоставил</w:t>
      </w:r>
      <w:r>
        <w:rPr>
          <w:rFonts w:ascii="Times New Roman" w:hAnsi="Times New Roman" w:cs="Times New Roman"/>
          <w:sz w:val="27"/>
          <w:szCs w:val="27"/>
        </w:rPr>
        <w:t>а</w:t>
      </w:r>
      <w:r w:rsidRPr="004400E2" w:rsidR="004C25E1">
        <w:rPr>
          <w:rFonts w:ascii="Times New Roman" w:hAnsi="Times New Roman" w:cs="Times New Roman"/>
          <w:sz w:val="27"/>
          <w:szCs w:val="27"/>
        </w:rPr>
        <w:t xml:space="preserve">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и обязательного социального страхования срок в территориальный орган Фонда пенсионного и социального страхования Российской Федерации 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необходимые сведения для ведения индивидуального (персонифицированного) учета в системе обязательного пенсионного страхования и обязательного социального страхования: </w:t>
      </w:r>
      <w:r w:rsidRPr="004400E2" w:rsidR="002C2EE9">
        <w:rPr>
          <w:rFonts w:ascii="Times New Roman" w:hAnsi="Times New Roman" w:cs="Times New Roman"/>
          <w:sz w:val="27"/>
          <w:szCs w:val="27"/>
        </w:rPr>
        <w:t>с</w:t>
      </w:r>
      <w:r w:rsidRPr="004400E2" w:rsidR="00113E10">
        <w:rPr>
          <w:rFonts w:ascii="Times New Roman" w:hAnsi="Times New Roman" w:cs="Times New Roman"/>
          <w:sz w:val="27"/>
          <w:szCs w:val="27"/>
        </w:rPr>
        <w:t xml:space="preserve">ведения о дате </w:t>
      </w:r>
      <w:r w:rsidR="00F50840">
        <w:rPr>
          <w:rFonts w:ascii="Times New Roman" w:hAnsi="Times New Roman" w:cs="Times New Roman"/>
          <w:sz w:val="27"/>
          <w:szCs w:val="27"/>
        </w:rPr>
        <w:t>заключения</w:t>
      </w:r>
      <w:r w:rsidRPr="004400E2" w:rsidR="00113E10">
        <w:rPr>
          <w:rFonts w:ascii="Times New Roman" w:hAnsi="Times New Roman" w:cs="Times New Roman"/>
          <w:sz w:val="27"/>
          <w:szCs w:val="27"/>
        </w:rPr>
        <w:t xml:space="preserve"> и иных реквизитов договора ГПХ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 - </w:t>
      </w:r>
      <w:r w:rsidRPr="004400E2" w:rsidR="002C2EE9">
        <w:rPr>
          <w:rFonts w:ascii="Times New Roman" w:hAnsi="Times New Roman" w:cs="Times New Roman"/>
          <w:sz w:val="27"/>
          <w:szCs w:val="27"/>
        </w:rPr>
        <w:t>подраздел 1.1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 формы ЕФС-1 </w:t>
      </w:r>
      <w:r w:rsidRPr="004400E2" w:rsidR="00D04F33">
        <w:rPr>
          <w:rFonts w:ascii="Times New Roman" w:hAnsi="Times New Roman" w:cs="Times New Roman"/>
          <w:sz w:val="27"/>
          <w:szCs w:val="27"/>
        </w:rPr>
        <w:t>(</w:t>
      </w:r>
      <w:r w:rsidRPr="004400E2" w:rsidR="002C2EE9">
        <w:rPr>
          <w:rFonts w:ascii="Times New Roman" w:hAnsi="Times New Roman" w:cs="Times New Roman"/>
          <w:sz w:val="27"/>
          <w:szCs w:val="27"/>
        </w:rPr>
        <w:t>сведения о кадровом мероприятии «</w:t>
      </w:r>
      <w:r w:rsidR="00F50840">
        <w:rPr>
          <w:rFonts w:ascii="Times New Roman" w:hAnsi="Times New Roman" w:cs="Times New Roman"/>
          <w:sz w:val="27"/>
          <w:szCs w:val="27"/>
        </w:rPr>
        <w:t>начало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 договора ГПХ, договор</w:t>
      </w:r>
      <w:r w:rsidR="00DC165B">
        <w:rPr>
          <w:rFonts w:ascii="Times New Roman" w:hAnsi="Times New Roman" w:cs="Times New Roman"/>
          <w:sz w:val="27"/>
          <w:szCs w:val="27"/>
        </w:rPr>
        <w:t xml:space="preserve"> </w:t>
      </w:r>
      <w:r w:rsidR="003A041E">
        <w:rPr>
          <w:rFonts w:ascii="Times New Roman" w:hAnsi="Times New Roman" w:cs="Times New Roman"/>
          <w:sz w:val="27"/>
          <w:szCs w:val="27"/>
        </w:rPr>
        <w:t>№</w:t>
      </w:r>
      <w:r>
        <w:rPr>
          <w:rFonts w:ascii="Times New Roman" w:hAnsi="Times New Roman" w:cs="Times New Roman"/>
          <w:sz w:val="27"/>
          <w:szCs w:val="27"/>
        </w:rPr>
        <w:t xml:space="preserve">1 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hAnsi="Times New Roman" w:cs="Times New Roman"/>
          <w:sz w:val="27"/>
          <w:szCs w:val="27"/>
        </w:rPr>
        <w:t>12.01.2026</w:t>
      </w:r>
      <w:r w:rsidRPr="004400E2" w:rsidR="00D04F33">
        <w:rPr>
          <w:rFonts w:ascii="Times New Roman" w:hAnsi="Times New Roman" w:cs="Times New Roman"/>
          <w:sz w:val="27"/>
          <w:szCs w:val="27"/>
        </w:rPr>
        <w:t>»)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, </w:t>
      </w:r>
      <w:r w:rsidRPr="004400E2" w:rsidR="002F0EC3">
        <w:rPr>
          <w:rFonts w:ascii="Times New Roman" w:hAnsi="Times New Roman" w:cs="Times New Roman"/>
          <w:sz w:val="27"/>
          <w:szCs w:val="27"/>
        </w:rPr>
        <w:t xml:space="preserve">по сроку предоставления не позднее </w:t>
      </w:r>
      <w:r>
        <w:rPr>
          <w:rFonts w:ascii="Times New Roman" w:hAnsi="Times New Roman" w:cs="Times New Roman"/>
          <w:sz w:val="27"/>
          <w:szCs w:val="27"/>
        </w:rPr>
        <w:t>13.01.2026</w:t>
      </w:r>
      <w:r w:rsidRPr="004400E2" w:rsidR="009800AE">
        <w:rPr>
          <w:rFonts w:ascii="Times New Roman" w:hAnsi="Times New Roman" w:cs="Times New Roman"/>
          <w:sz w:val="27"/>
          <w:szCs w:val="27"/>
        </w:rPr>
        <w:t xml:space="preserve">, фактически сведения представлены </w:t>
      </w:r>
      <w:r>
        <w:rPr>
          <w:rFonts w:ascii="Times New Roman" w:hAnsi="Times New Roman" w:cs="Times New Roman"/>
          <w:sz w:val="27"/>
          <w:szCs w:val="27"/>
        </w:rPr>
        <w:t>26.01.2026</w:t>
      </w:r>
      <w:r w:rsidRPr="004400E2">
        <w:rPr>
          <w:rFonts w:ascii="Times New Roman" w:hAnsi="Times New Roman" w:cs="Times New Roman"/>
          <w:sz w:val="27"/>
          <w:szCs w:val="27"/>
        </w:rPr>
        <w:t>.</w:t>
      </w:r>
    </w:p>
    <w:p w:rsidR="008571F0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судебное заседание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>. не явил</w:t>
      </w:r>
      <w:r w:rsidR="007858B6">
        <w:rPr>
          <w:rFonts w:ascii="Times New Roman" w:hAnsi="Times New Roman" w:cs="Times New Roman"/>
          <w:sz w:val="27"/>
          <w:szCs w:val="27"/>
        </w:rPr>
        <w:t>ась</w:t>
      </w:r>
      <w:r w:rsidRPr="004400E2">
        <w:rPr>
          <w:rFonts w:ascii="Times New Roman" w:hAnsi="Times New Roman" w:cs="Times New Roman"/>
          <w:sz w:val="27"/>
          <w:szCs w:val="27"/>
        </w:rPr>
        <w:t xml:space="preserve">, о дате, </w:t>
      </w:r>
      <w:r w:rsidRPr="004400E2">
        <w:rPr>
          <w:rFonts w:ascii="Times New Roman" w:hAnsi="Times New Roman" w:cs="Times New Roman"/>
          <w:sz w:val="27"/>
          <w:szCs w:val="27"/>
        </w:rPr>
        <w:t>времени и месте рассмотрения дела уведомлен</w:t>
      </w:r>
      <w:r w:rsidR="007858B6">
        <w:rPr>
          <w:rFonts w:ascii="Times New Roman" w:hAnsi="Times New Roman" w:cs="Times New Roman"/>
          <w:sz w:val="27"/>
          <w:szCs w:val="27"/>
        </w:rPr>
        <w:t>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надлежащим образом, почтовая корреспонденция, направленная по адресу по месту жительства лица, в отношении которого ведется производство по делу об административном правонарушении, </w:t>
      </w:r>
      <w:r w:rsidR="00D16669">
        <w:rPr>
          <w:rFonts w:ascii="Times New Roman" w:hAnsi="Times New Roman" w:cs="Times New Roman"/>
          <w:sz w:val="27"/>
          <w:szCs w:val="27"/>
        </w:rPr>
        <w:t>возвращена в суд в связи с истечением срока хранения</w:t>
      </w:r>
      <w:r w:rsidR="0016545B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8571F0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 учетом разъяснений, данных в п. 6 Постановления Пленума Верховного Суда Российской</w:t>
      </w:r>
      <w:r w:rsidRPr="004400E2">
        <w:rPr>
          <w:rFonts w:ascii="Times New Roman" w:hAnsi="Times New Roman" w:cs="Times New Roman"/>
          <w:sz w:val="27"/>
          <w:szCs w:val="27"/>
        </w:rPr>
        <w:tab/>
        <w:t xml:space="preserve"> Федерации от 24 марта 2005 года № 5 «О некоторых вопросах, возникающих у судов при применении Кодекса Российской Федерации об административных пр</w:t>
      </w:r>
      <w:r w:rsidRPr="004400E2">
        <w:rPr>
          <w:rFonts w:ascii="Times New Roman" w:hAnsi="Times New Roman" w:cs="Times New Roman"/>
          <w:sz w:val="27"/>
          <w:szCs w:val="27"/>
        </w:rPr>
        <w:t xml:space="preserve">авонарушениях», а также положений ст. 25.1 Кодекса Российской Федерации об административных правонарушениях,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>. считается надлежаще извещенн</w:t>
      </w:r>
      <w:r w:rsidR="007858B6">
        <w:rPr>
          <w:rFonts w:ascii="Times New Roman" w:hAnsi="Times New Roman" w:cs="Times New Roman"/>
          <w:sz w:val="27"/>
          <w:szCs w:val="27"/>
        </w:rPr>
        <w:t>ой</w:t>
      </w:r>
      <w:r w:rsidRPr="004400E2" w:rsidR="004400E2">
        <w:rPr>
          <w:rFonts w:ascii="Times New Roman" w:hAnsi="Times New Roman" w:cs="Times New Roman"/>
          <w:sz w:val="27"/>
          <w:szCs w:val="27"/>
        </w:rPr>
        <w:t xml:space="preserve"> </w:t>
      </w:r>
      <w:r w:rsidRPr="004400E2">
        <w:rPr>
          <w:rFonts w:ascii="Times New Roman" w:hAnsi="Times New Roman" w:cs="Times New Roman"/>
          <w:sz w:val="27"/>
          <w:szCs w:val="27"/>
        </w:rPr>
        <w:t>о времени и месте рассмотрения дела об административном правонарушении.</w:t>
      </w:r>
    </w:p>
    <w:p w:rsidR="008571F0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Учитывая надлежащее извещение </w:t>
      </w:r>
      <w:r w:rsidRPr="004400E2">
        <w:rPr>
          <w:rFonts w:ascii="Times New Roman" w:hAnsi="Times New Roman" w:cs="Times New Roman"/>
          <w:sz w:val="27"/>
          <w:szCs w:val="27"/>
        </w:rPr>
        <w:t xml:space="preserve">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 xml:space="preserve">.  </w:t>
      </w:r>
    </w:p>
    <w:p w:rsidR="008571F0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Исследовав материалы дела, прихожу к следующему.</w:t>
      </w:r>
    </w:p>
    <w:p w:rsidR="002F0EC3" w:rsidRPr="004400E2" w:rsidP="008571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Согласно ст. 2.4 Кодекса Российской Федерации об адм</w:t>
      </w:r>
      <w:r w:rsidRPr="004400E2">
        <w:rPr>
          <w:rFonts w:ascii="Times New Roman" w:hAnsi="Times New Roman" w:cs="Times New Roman"/>
          <w:sz w:val="27"/>
          <w:szCs w:val="27"/>
        </w:rPr>
        <w:t xml:space="preserve">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2C2EE9" w:rsidRPr="004400E2" w:rsidP="002C2E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соответствии с п. 5 </w:t>
      </w:r>
      <w:r w:rsidRPr="004400E2">
        <w:rPr>
          <w:rFonts w:ascii="Times New Roman" w:hAnsi="Times New Roman" w:cs="Times New Roman"/>
          <w:sz w:val="27"/>
          <w:szCs w:val="27"/>
        </w:rPr>
        <w:t>п. 2 ст.11 Федерального закона от 01.04.1996 №27-ФЗ «Об индивидуальном (персонифицированном) учете в системе обязательного пенсионного страхования» страхователь представляет о каждом работающем у него лице (включая лиц, заключивших договоры гражданско-прав</w:t>
      </w:r>
      <w:r w:rsidRPr="004400E2">
        <w:rPr>
          <w:rFonts w:ascii="Times New Roman" w:hAnsi="Times New Roman" w:cs="Times New Roman"/>
          <w:sz w:val="27"/>
          <w:szCs w:val="27"/>
        </w:rPr>
        <w:t xml:space="preserve">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</w:t>
      </w:r>
      <w:r w:rsidRPr="004400E2">
        <w:rPr>
          <w:rFonts w:ascii="Times New Roman" w:hAnsi="Times New Roman" w:cs="Times New Roman"/>
          <w:sz w:val="27"/>
          <w:szCs w:val="27"/>
        </w:rPr>
        <w:t xml:space="preserve">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</w:t>
      </w:r>
      <w:r w:rsidRPr="004400E2">
        <w:rPr>
          <w:rFonts w:ascii="Times New Roman" w:hAnsi="Times New Roman" w:cs="Times New Roman"/>
          <w:sz w:val="27"/>
          <w:szCs w:val="27"/>
        </w:rPr>
        <w:t>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</w:t>
      </w:r>
      <w:r w:rsidRPr="004400E2">
        <w:rPr>
          <w:rFonts w:ascii="Times New Roman" w:hAnsi="Times New Roman" w:cs="Times New Roman"/>
          <w:sz w:val="27"/>
          <w:szCs w:val="27"/>
        </w:rPr>
        <w:t>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</w:t>
      </w:r>
      <w:r w:rsidRPr="004400E2">
        <w:rPr>
          <w:rFonts w:ascii="Times New Roman" w:hAnsi="Times New Roman" w:cs="Times New Roman"/>
          <w:sz w:val="27"/>
          <w:szCs w:val="27"/>
        </w:rPr>
        <w:t>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договорам;</w:t>
      </w:r>
    </w:p>
    <w:p w:rsidR="002F0EC3" w:rsidRPr="004400E2" w:rsidP="002C2EE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</w:t>
      </w:r>
      <w:r w:rsidRPr="004400E2" w:rsidR="00475C2A">
        <w:rPr>
          <w:rFonts w:ascii="Times New Roman" w:hAnsi="Times New Roman" w:cs="Times New Roman"/>
          <w:sz w:val="27"/>
          <w:szCs w:val="27"/>
        </w:rPr>
        <w:t xml:space="preserve"> с</w:t>
      </w:r>
      <w:r w:rsidRPr="004400E2">
        <w:rPr>
          <w:rFonts w:ascii="Times New Roman" w:hAnsi="Times New Roman" w:cs="Times New Roman"/>
          <w:sz w:val="27"/>
          <w:szCs w:val="27"/>
        </w:rPr>
        <w:t>илу п. 6 ст. 11 Федерального закона от 01</w:t>
      </w:r>
      <w:r w:rsidRPr="004400E2">
        <w:rPr>
          <w:rFonts w:ascii="Times New Roman" w:hAnsi="Times New Roman" w:cs="Times New Roman"/>
          <w:sz w:val="27"/>
          <w:szCs w:val="27"/>
        </w:rPr>
        <w:t>.04.1996 №27-ФЗ «Об индивидуальном (персонифицированном) учете в системе обязательного пенсионного страхования» сведения, указанные в подпункте 5 пункта 2 настоящей статьи, представляются не позднее рабочего дня, следующего за днем заключения с застрахован</w:t>
      </w:r>
      <w:r w:rsidRPr="004400E2">
        <w:rPr>
          <w:rFonts w:ascii="Times New Roman" w:hAnsi="Times New Roman" w:cs="Times New Roman"/>
          <w:sz w:val="27"/>
          <w:szCs w:val="27"/>
        </w:rPr>
        <w:t>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судебном заседании установлено, что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 xml:space="preserve">., являясь директором </w:t>
      </w:r>
      <w:r w:rsidR="00DC165B">
        <w:rPr>
          <w:rFonts w:ascii="Times New Roman" w:hAnsi="Times New Roman" w:cs="Times New Roman"/>
          <w:sz w:val="27"/>
          <w:szCs w:val="27"/>
        </w:rPr>
        <w:t>ООО «</w:t>
      </w:r>
      <w:r w:rsidR="007858B6">
        <w:rPr>
          <w:rFonts w:ascii="Times New Roman" w:hAnsi="Times New Roman" w:cs="Times New Roman"/>
          <w:sz w:val="27"/>
          <w:szCs w:val="27"/>
        </w:rPr>
        <w:t>Крымсоцстрой</w:t>
      </w:r>
      <w:r w:rsidRPr="004400E2" w:rsidR="008571F0">
        <w:rPr>
          <w:rFonts w:ascii="Times New Roman" w:hAnsi="Times New Roman" w:cs="Times New Roman"/>
          <w:sz w:val="27"/>
          <w:szCs w:val="27"/>
        </w:rPr>
        <w:t>»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, </w:t>
      </w:r>
      <w:r w:rsidRPr="004400E2">
        <w:rPr>
          <w:rFonts w:ascii="Times New Roman" w:hAnsi="Times New Roman" w:cs="Times New Roman"/>
          <w:sz w:val="27"/>
          <w:szCs w:val="27"/>
        </w:rPr>
        <w:t>не предоставил</w:t>
      </w:r>
      <w:r w:rsidR="007858B6">
        <w:rPr>
          <w:rFonts w:ascii="Times New Roman" w:hAnsi="Times New Roman" w:cs="Times New Roman"/>
          <w:sz w:val="27"/>
          <w:szCs w:val="27"/>
        </w:rPr>
        <w:t>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и обязательного социального страхования срок в территориальный орган Фонда пенсионного и социального страх</w:t>
      </w:r>
      <w:r w:rsidRPr="004400E2">
        <w:rPr>
          <w:rFonts w:ascii="Times New Roman" w:hAnsi="Times New Roman" w:cs="Times New Roman"/>
          <w:sz w:val="27"/>
          <w:szCs w:val="27"/>
        </w:rPr>
        <w:t xml:space="preserve">ования Российской Федерации </w:t>
      </w:r>
      <w:r w:rsidRPr="004400E2" w:rsidR="00475C2A">
        <w:rPr>
          <w:rFonts w:ascii="Times New Roman" w:hAnsi="Times New Roman" w:cs="Times New Roman"/>
          <w:sz w:val="27"/>
          <w:szCs w:val="27"/>
        </w:rPr>
        <w:t xml:space="preserve">сведения о дате </w:t>
      </w:r>
      <w:r w:rsidR="00F50840">
        <w:rPr>
          <w:rFonts w:ascii="Times New Roman" w:hAnsi="Times New Roman" w:cs="Times New Roman"/>
          <w:sz w:val="27"/>
          <w:szCs w:val="27"/>
        </w:rPr>
        <w:t>заключения</w:t>
      </w:r>
      <w:r w:rsidR="0016545B">
        <w:rPr>
          <w:rFonts w:ascii="Times New Roman" w:hAnsi="Times New Roman" w:cs="Times New Roman"/>
          <w:sz w:val="27"/>
          <w:szCs w:val="27"/>
        </w:rPr>
        <w:t xml:space="preserve"> </w:t>
      </w:r>
      <w:r w:rsidRPr="004400E2" w:rsidR="00D04F33">
        <w:rPr>
          <w:rFonts w:ascii="Times New Roman" w:hAnsi="Times New Roman" w:cs="Times New Roman"/>
          <w:sz w:val="27"/>
          <w:szCs w:val="27"/>
        </w:rPr>
        <w:t>и иных реквизитов договора ГПХ - подраздел 1.1 формы ЕФС-1 (сведения о кадровом мероприятии «</w:t>
      </w:r>
      <w:r w:rsidR="00F50840">
        <w:rPr>
          <w:rFonts w:ascii="Times New Roman" w:hAnsi="Times New Roman" w:cs="Times New Roman"/>
          <w:sz w:val="27"/>
          <w:szCs w:val="27"/>
        </w:rPr>
        <w:t>начало</w:t>
      </w:r>
      <w:r w:rsidRPr="004400E2" w:rsidR="004400E2">
        <w:rPr>
          <w:rFonts w:ascii="Times New Roman" w:hAnsi="Times New Roman" w:cs="Times New Roman"/>
          <w:sz w:val="27"/>
          <w:szCs w:val="27"/>
        </w:rPr>
        <w:t xml:space="preserve"> договора ГПХ, </w:t>
      </w:r>
      <w:r w:rsidRPr="004400E2" w:rsidR="004400E2">
        <w:rPr>
          <w:rFonts w:ascii="Times New Roman" w:hAnsi="Times New Roman" w:cs="Times New Roman"/>
          <w:sz w:val="27"/>
          <w:szCs w:val="27"/>
        </w:rPr>
        <w:t>договор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 </w:t>
      </w:r>
      <w:r w:rsidR="003A041E">
        <w:rPr>
          <w:rFonts w:ascii="Times New Roman" w:hAnsi="Times New Roman" w:cs="Times New Roman"/>
          <w:sz w:val="27"/>
          <w:szCs w:val="27"/>
        </w:rPr>
        <w:t>№</w:t>
      </w:r>
      <w:r w:rsidR="007858B6">
        <w:rPr>
          <w:rFonts w:ascii="Times New Roman" w:hAnsi="Times New Roman" w:cs="Times New Roman"/>
          <w:sz w:val="27"/>
          <w:szCs w:val="27"/>
        </w:rPr>
        <w:t>1</w:t>
      </w:r>
      <w:r w:rsidR="00DC165B">
        <w:rPr>
          <w:rFonts w:ascii="Times New Roman" w:hAnsi="Times New Roman" w:cs="Times New Roman"/>
          <w:sz w:val="27"/>
          <w:szCs w:val="27"/>
        </w:rPr>
        <w:t xml:space="preserve"> 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от </w:t>
      </w:r>
      <w:r w:rsidR="007858B6">
        <w:rPr>
          <w:rFonts w:ascii="Times New Roman" w:hAnsi="Times New Roman" w:cs="Times New Roman"/>
          <w:sz w:val="27"/>
          <w:szCs w:val="27"/>
        </w:rPr>
        <w:t>12.01.2026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»), по сроку предоставления не позднее </w:t>
      </w:r>
      <w:r w:rsidR="007858B6">
        <w:rPr>
          <w:rFonts w:ascii="Times New Roman" w:hAnsi="Times New Roman" w:cs="Times New Roman"/>
          <w:sz w:val="27"/>
          <w:szCs w:val="27"/>
        </w:rPr>
        <w:t>13.01.2026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, фактически сведения представлены </w:t>
      </w:r>
      <w:r w:rsidR="007858B6">
        <w:rPr>
          <w:rFonts w:ascii="Times New Roman" w:hAnsi="Times New Roman" w:cs="Times New Roman"/>
          <w:sz w:val="27"/>
          <w:szCs w:val="27"/>
        </w:rPr>
        <w:t>26.01.2026</w:t>
      </w:r>
      <w:r w:rsidRPr="004400E2">
        <w:rPr>
          <w:rFonts w:ascii="Times New Roman" w:hAnsi="Times New Roman" w:cs="Times New Roman"/>
          <w:sz w:val="27"/>
          <w:szCs w:val="27"/>
        </w:rPr>
        <w:t>.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Доказательств представления сведений для ведения индивидуального (персонифицированного) учета </w:t>
      </w:r>
      <w:r w:rsidRPr="004400E2" w:rsidR="002549D5">
        <w:rPr>
          <w:rFonts w:ascii="Times New Roman" w:hAnsi="Times New Roman" w:cs="Times New Roman"/>
          <w:sz w:val="27"/>
          <w:szCs w:val="27"/>
        </w:rPr>
        <w:t xml:space="preserve">в системе обязательного пенсионного страхования и обязательного социального страхования в территориальный орган Фонда пенсионного и социального страхования Российской Федерации </w:t>
      </w:r>
      <w:r w:rsidRPr="004400E2">
        <w:rPr>
          <w:rFonts w:ascii="Times New Roman" w:hAnsi="Times New Roman" w:cs="Times New Roman"/>
          <w:sz w:val="27"/>
          <w:szCs w:val="27"/>
        </w:rPr>
        <w:t>в установленный действующим законодательством срок представленные материалы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2549D5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</w:t>
      </w:r>
      <w:r w:rsidRPr="004400E2">
        <w:rPr>
          <w:rFonts w:ascii="Times New Roman" w:hAnsi="Times New Roman" w:cs="Times New Roman"/>
          <w:sz w:val="27"/>
          <w:szCs w:val="27"/>
        </w:rPr>
        <w:t xml:space="preserve">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</w:t>
      </w:r>
      <w:r w:rsidRPr="004400E2">
        <w:rPr>
          <w:rFonts w:ascii="Times New Roman" w:hAnsi="Times New Roman" w:cs="Times New Roman"/>
          <w:sz w:val="27"/>
          <w:szCs w:val="27"/>
        </w:rPr>
        <w:t>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статьи, образует объективную сторону состава административного правонарушения, преду</w:t>
      </w:r>
      <w:r w:rsidRPr="004400E2">
        <w:rPr>
          <w:rFonts w:ascii="Times New Roman" w:hAnsi="Times New Roman" w:cs="Times New Roman"/>
          <w:sz w:val="27"/>
          <w:szCs w:val="27"/>
        </w:rPr>
        <w:t xml:space="preserve">смотренного ч. 1 ст. 15.33.2 Кодекса Российской Федерации об административных правонарушениях. </w:t>
      </w:r>
    </w:p>
    <w:p w:rsidR="00475C2A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Согласно сведениям из </w:t>
      </w:r>
      <w:r w:rsidR="00631109">
        <w:rPr>
          <w:rFonts w:ascii="Times New Roman" w:hAnsi="Times New Roman" w:cs="Times New Roman"/>
          <w:sz w:val="27"/>
          <w:szCs w:val="27"/>
        </w:rPr>
        <w:t>егрюл</w:t>
      </w:r>
      <w:r w:rsidRPr="004400E2">
        <w:rPr>
          <w:rFonts w:ascii="Times New Roman" w:hAnsi="Times New Roman" w:cs="Times New Roman"/>
          <w:sz w:val="27"/>
          <w:szCs w:val="27"/>
        </w:rPr>
        <w:t xml:space="preserve"> директором </w:t>
      </w:r>
      <w:r w:rsidR="00DC165B">
        <w:rPr>
          <w:rFonts w:ascii="Times New Roman" w:hAnsi="Times New Roman" w:cs="Times New Roman"/>
          <w:sz w:val="27"/>
          <w:szCs w:val="27"/>
        </w:rPr>
        <w:t>ООО «</w:t>
      </w:r>
      <w:r w:rsidR="007858B6">
        <w:rPr>
          <w:rFonts w:ascii="Times New Roman" w:hAnsi="Times New Roman" w:cs="Times New Roman"/>
          <w:sz w:val="27"/>
          <w:szCs w:val="27"/>
        </w:rPr>
        <w:t>Крымсоцстрой</w:t>
      </w:r>
      <w:r w:rsidRPr="004400E2" w:rsidR="00373A9B">
        <w:rPr>
          <w:rFonts w:ascii="Times New Roman" w:hAnsi="Times New Roman" w:cs="Times New Roman"/>
          <w:sz w:val="27"/>
          <w:szCs w:val="27"/>
        </w:rPr>
        <w:t>»</w:t>
      </w:r>
      <w:r w:rsidRPr="004400E2">
        <w:rPr>
          <w:rFonts w:ascii="Times New Roman" w:hAnsi="Times New Roman" w:cs="Times New Roman"/>
          <w:sz w:val="27"/>
          <w:szCs w:val="27"/>
        </w:rPr>
        <w:t xml:space="preserve"> является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</w:t>
      </w:r>
      <w:r w:rsidRPr="007858B6" w:rsidR="007858B6">
        <w:rPr>
          <w:rFonts w:ascii="Times New Roman" w:hAnsi="Times New Roman" w:cs="Times New Roman"/>
          <w:sz w:val="27"/>
          <w:szCs w:val="27"/>
        </w:rPr>
        <w:t>И</w:t>
      </w:r>
      <w:r w:rsidRPr="004400E2">
        <w:rPr>
          <w:rFonts w:ascii="Times New Roman" w:hAnsi="Times New Roman" w:cs="Times New Roman"/>
          <w:sz w:val="27"/>
          <w:szCs w:val="27"/>
        </w:rPr>
        <w:t>.</w:t>
      </w:r>
      <w:r w:rsidRPr="004400E2">
        <w:rPr>
          <w:rFonts w:ascii="Times New Roman" w:hAnsi="Times New Roman" w:cs="Times New Roman"/>
          <w:sz w:val="27"/>
          <w:szCs w:val="27"/>
        </w:rPr>
        <w:t xml:space="preserve"> Таким образом, с учетом имеющихся в </w:t>
      </w:r>
      <w:r w:rsidRPr="004400E2">
        <w:rPr>
          <w:rFonts w:ascii="Times New Roman" w:hAnsi="Times New Roman" w:cs="Times New Roman"/>
          <w:sz w:val="27"/>
          <w:szCs w:val="27"/>
        </w:rPr>
        <w:t xml:space="preserve">материалах дела документов, в данном случае субъектом правонарушения, предусмотренного ч.1 ст. 15.33.2 Кодекса Российской Федерации об административных правонарушениях, является именно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>. Опровергающих указанные обстоятельства доказательств миро</w:t>
      </w:r>
      <w:r w:rsidRPr="004400E2">
        <w:rPr>
          <w:rFonts w:ascii="Times New Roman" w:hAnsi="Times New Roman" w:cs="Times New Roman"/>
          <w:sz w:val="27"/>
          <w:szCs w:val="27"/>
        </w:rPr>
        <w:t>вому судье не представлено.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Вина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 w:rsidR="002C2EE9">
        <w:rPr>
          <w:rFonts w:ascii="Times New Roman" w:hAnsi="Times New Roman" w:cs="Times New Roman"/>
          <w:sz w:val="27"/>
          <w:szCs w:val="27"/>
        </w:rPr>
        <w:t xml:space="preserve">. </w:t>
      </w:r>
      <w:r w:rsidRPr="004400E2">
        <w:rPr>
          <w:rFonts w:ascii="Times New Roman" w:hAnsi="Times New Roman" w:cs="Times New Roman"/>
          <w:sz w:val="27"/>
          <w:szCs w:val="27"/>
        </w:rPr>
        <w:t>в совершении вмененного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="007858B6">
        <w:rPr>
          <w:rFonts w:ascii="Times New Roman" w:hAnsi="Times New Roman" w:cs="Times New Roman"/>
          <w:sz w:val="27"/>
          <w:szCs w:val="27"/>
        </w:rPr>
        <w:t>11</w:t>
      </w:r>
      <w:r w:rsidRPr="004400E2">
        <w:rPr>
          <w:rFonts w:ascii="Times New Roman" w:hAnsi="Times New Roman" w:cs="Times New Roman"/>
          <w:sz w:val="27"/>
          <w:szCs w:val="27"/>
        </w:rPr>
        <w:t xml:space="preserve"> от </w:t>
      </w:r>
      <w:r w:rsidR="007858B6">
        <w:rPr>
          <w:rFonts w:ascii="Times New Roman" w:hAnsi="Times New Roman" w:cs="Times New Roman"/>
          <w:sz w:val="27"/>
          <w:szCs w:val="27"/>
        </w:rPr>
        <w:t>28</w:t>
      </w:r>
      <w:r w:rsidR="00BF7D1A">
        <w:rPr>
          <w:rFonts w:ascii="Times New Roman" w:hAnsi="Times New Roman" w:cs="Times New Roman"/>
          <w:sz w:val="27"/>
          <w:szCs w:val="27"/>
        </w:rPr>
        <w:t>.04</w:t>
      </w:r>
      <w:r w:rsidR="00F50840">
        <w:rPr>
          <w:rFonts w:ascii="Times New Roman" w:hAnsi="Times New Roman" w:cs="Times New Roman"/>
          <w:sz w:val="27"/>
          <w:szCs w:val="27"/>
        </w:rPr>
        <w:t>.2026</w:t>
      </w:r>
      <w:r w:rsidRPr="004400E2">
        <w:rPr>
          <w:rFonts w:ascii="Times New Roman" w:hAnsi="Times New Roman" w:cs="Times New Roman"/>
          <w:sz w:val="27"/>
          <w:szCs w:val="27"/>
        </w:rPr>
        <w:t xml:space="preserve">, </w:t>
      </w:r>
      <w:r w:rsidRPr="004400E2" w:rsidR="009800AE">
        <w:rPr>
          <w:rFonts w:ascii="Times New Roman" w:hAnsi="Times New Roman" w:cs="Times New Roman"/>
          <w:sz w:val="27"/>
          <w:szCs w:val="27"/>
        </w:rPr>
        <w:t>копией сведений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 ЕФС-1</w:t>
      </w:r>
      <w:r w:rsidRPr="004400E2" w:rsidR="009800AE">
        <w:rPr>
          <w:rFonts w:ascii="Times New Roman" w:hAnsi="Times New Roman" w:cs="Times New Roman"/>
          <w:sz w:val="27"/>
          <w:szCs w:val="27"/>
        </w:rPr>
        <w:t xml:space="preserve">, </w:t>
      </w:r>
      <w:r w:rsidRPr="004400E2">
        <w:rPr>
          <w:rFonts w:ascii="Times New Roman" w:hAnsi="Times New Roman" w:cs="Times New Roman"/>
          <w:sz w:val="27"/>
          <w:szCs w:val="27"/>
        </w:rPr>
        <w:t xml:space="preserve">копией акта, </w:t>
      </w:r>
      <w:r w:rsidRPr="004400E2">
        <w:rPr>
          <w:rFonts w:ascii="Times New Roman" w:hAnsi="Times New Roman" w:cs="Times New Roman"/>
          <w:sz w:val="27"/>
          <w:szCs w:val="27"/>
        </w:rPr>
        <w:t>выпиской из ЕГРЮЛ.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Оценив доказательства, имеющиеся в деле об </w:t>
      </w:r>
      <w:r w:rsidRPr="004400E2" w:rsidR="0044484A">
        <w:rPr>
          <w:rFonts w:ascii="Times New Roman" w:hAnsi="Times New Roman" w:cs="Times New Roman"/>
          <w:sz w:val="27"/>
          <w:szCs w:val="27"/>
        </w:rPr>
        <w:t xml:space="preserve">административном </w:t>
      </w:r>
      <w:r w:rsidRPr="004400E2">
        <w:rPr>
          <w:rFonts w:ascii="Times New Roman" w:hAnsi="Times New Roman" w:cs="Times New Roman"/>
          <w:sz w:val="27"/>
          <w:szCs w:val="27"/>
        </w:rPr>
        <w:t xml:space="preserve">правонарушении в их совокупности, прихожу к выводу, что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. </w:t>
      </w:r>
      <w:r w:rsidRPr="004400E2">
        <w:rPr>
          <w:rFonts w:ascii="Times New Roman" w:hAnsi="Times New Roman" w:cs="Times New Roman"/>
          <w:sz w:val="27"/>
          <w:szCs w:val="27"/>
        </w:rPr>
        <w:t>совершил</w:t>
      </w:r>
      <w:r w:rsidR="007858B6">
        <w:rPr>
          <w:rFonts w:ascii="Times New Roman" w:hAnsi="Times New Roman" w:cs="Times New Roman"/>
          <w:sz w:val="27"/>
          <w:szCs w:val="27"/>
        </w:rPr>
        <w:t>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правонарушение, предусмотренное ч. 1 ст.15.33.2 Кодекса Российской Федерации об административных </w:t>
      </w:r>
      <w:r w:rsidRPr="004400E2">
        <w:rPr>
          <w:rFonts w:ascii="Times New Roman" w:hAnsi="Times New Roman" w:cs="Times New Roman"/>
          <w:sz w:val="27"/>
          <w:szCs w:val="27"/>
        </w:rPr>
        <w:t>правонарушениях, а именно: не представил</w:t>
      </w:r>
      <w:r w:rsidR="007858B6">
        <w:rPr>
          <w:rFonts w:ascii="Times New Roman" w:hAnsi="Times New Roman" w:cs="Times New Roman"/>
          <w:sz w:val="27"/>
          <w:szCs w:val="27"/>
        </w:rPr>
        <w:t>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</w:t>
      </w:r>
      <w:r w:rsidRPr="004400E2" w:rsidR="002549D5">
        <w:rPr>
          <w:rFonts w:ascii="Times New Roman" w:hAnsi="Times New Roman" w:cs="Times New Roman"/>
          <w:sz w:val="27"/>
          <w:szCs w:val="27"/>
        </w:rPr>
        <w:t>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в территориальные органы Фонда пенсионного и социального страхования Российской Федерации оформленных в установленном порядке сведений (документов)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 сведений</w:t>
      </w:r>
      <w:r w:rsidRPr="004400E2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Согласно п.1 п.4.5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один год со дня совершени</w:t>
      </w:r>
      <w:r w:rsidRPr="004400E2">
        <w:rPr>
          <w:rFonts w:ascii="Times New Roman" w:hAnsi="Times New Roman" w:cs="Times New Roman"/>
          <w:sz w:val="27"/>
          <w:szCs w:val="27"/>
        </w:rPr>
        <w:t xml:space="preserve">я </w:t>
      </w:r>
      <w:r w:rsidRPr="004400E2">
        <w:rPr>
          <w:rFonts w:ascii="Times New Roman" w:hAnsi="Times New Roman" w:cs="Times New Roman"/>
          <w:sz w:val="27"/>
          <w:szCs w:val="27"/>
        </w:rPr>
        <w:t xml:space="preserve">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2F0EC3" w:rsidRPr="004400E2" w:rsidP="002F0EC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Процессуаль</w:t>
      </w:r>
      <w:r w:rsidRPr="004400E2">
        <w:rPr>
          <w:rFonts w:ascii="Times New Roman" w:hAnsi="Times New Roman" w:cs="Times New Roman"/>
          <w:sz w:val="27"/>
          <w:szCs w:val="27"/>
        </w:rPr>
        <w:t xml:space="preserve">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 w:rsidR="00D04F33">
        <w:rPr>
          <w:rFonts w:ascii="Times New Roman" w:hAnsi="Times New Roman" w:cs="Times New Roman"/>
          <w:sz w:val="27"/>
          <w:szCs w:val="27"/>
        </w:rPr>
        <w:t xml:space="preserve">. </w:t>
      </w:r>
      <w:r w:rsidRPr="004400E2">
        <w:rPr>
          <w:rFonts w:ascii="Times New Roman" w:hAnsi="Times New Roman" w:cs="Times New Roman"/>
          <w:sz w:val="27"/>
          <w:szCs w:val="27"/>
        </w:rPr>
        <w:t>при возбуждении произв</w:t>
      </w:r>
      <w:r w:rsidRPr="004400E2">
        <w:rPr>
          <w:rFonts w:ascii="Times New Roman" w:hAnsi="Times New Roman" w:cs="Times New Roman"/>
          <w:sz w:val="27"/>
          <w:szCs w:val="27"/>
        </w:rPr>
        <w:t>одства по делу об административном правонарушении соблюдены.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</w:t>
      </w:r>
      <w:r w:rsidRPr="004400E2">
        <w:rPr>
          <w:rFonts w:ascii="Times New Roman" w:hAnsi="Times New Roman" w:cs="Times New Roman"/>
          <w:sz w:val="27"/>
          <w:szCs w:val="27"/>
        </w:rPr>
        <w:t>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соответствии со ст. ст. 4.2, 4.3 Кодекса </w:t>
      </w:r>
      <w:r w:rsidRPr="004400E2">
        <w:rPr>
          <w:rFonts w:ascii="Times New Roman" w:hAnsi="Times New Roman" w:cs="Times New Roman"/>
          <w:sz w:val="27"/>
          <w:szCs w:val="27"/>
        </w:rPr>
        <w:t xml:space="preserve">Российской Федерации об административных правонарушениях обстоятельств, смягчающих и отягчающих ответственность лица, в отношении которого ведется производство об административном правонарушении, по делу не установлено. 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Согласно ч. 1 ст. 4.1.1 Кодекса Рос</w:t>
      </w:r>
      <w:r w:rsidRPr="004400E2">
        <w:rPr>
          <w:rFonts w:ascii="Times New Roman" w:hAnsi="Times New Roman" w:cs="Times New Roman"/>
          <w:sz w:val="27"/>
          <w:szCs w:val="27"/>
        </w:rPr>
        <w:t>сийской Федерации об административных правонарушениях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</w:t>
      </w:r>
      <w:r w:rsidRPr="004400E2">
        <w:rPr>
          <w:rFonts w:ascii="Times New Roman" w:hAnsi="Times New Roman" w:cs="Times New Roman"/>
          <w:sz w:val="27"/>
          <w:szCs w:val="27"/>
        </w:rPr>
        <w:t>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</w:t>
      </w:r>
      <w:r w:rsidRPr="004400E2">
        <w:rPr>
          <w:rFonts w:ascii="Times New Roman" w:hAnsi="Times New Roman" w:cs="Times New Roman"/>
          <w:sz w:val="27"/>
          <w:szCs w:val="27"/>
        </w:rPr>
        <w:t>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В соответствии с ч. 1 ст. 3.4 Кодекса Российской Федерации об административных правонарушениях </w:t>
      </w:r>
      <w:r w:rsidRPr="004400E2">
        <w:rPr>
          <w:rFonts w:ascii="Times New Roman" w:hAnsi="Times New Roman" w:cs="Times New Roman"/>
          <w:sz w:val="27"/>
          <w:szCs w:val="27"/>
        </w:rPr>
        <w:t>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 силу ч. 2 ст. 3.4 Кодекса Российской Федерации об административных правонарушениях преду</w:t>
      </w:r>
      <w:r w:rsidRPr="004400E2">
        <w:rPr>
          <w:rFonts w:ascii="Times New Roman" w:hAnsi="Times New Roman" w:cs="Times New Roman"/>
          <w:sz w:val="27"/>
          <w:szCs w:val="27"/>
        </w:rPr>
        <w:t>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</w:t>
      </w:r>
      <w:r w:rsidRPr="004400E2">
        <w:rPr>
          <w:rFonts w:ascii="Times New Roman" w:hAnsi="Times New Roman" w:cs="Times New Roman"/>
          <w:sz w:val="27"/>
          <w:szCs w:val="27"/>
        </w:rPr>
        <w:t>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 случаях, если назначение административного</w:t>
      </w:r>
      <w:r w:rsidRPr="004400E2">
        <w:rPr>
          <w:rFonts w:ascii="Times New Roman" w:hAnsi="Times New Roman" w:cs="Times New Roman"/>
          <w:sz w:val="27"/>
          <w:szCs w:val="27"/>
        </w:rPr>
        <w:t xml:space="preserve"> наказания в виде предупреждения не предусмотрено соответствующей статьей раздела II настоящего Кодекса или закона субъекта Российской Федерации об </w:t>
      </w:r>
      <w:r w:rsidRPr="004400E2">
        <w:rPr>
          <w:rFonts w:ascii="Times New Roman" w:hAnsi="Times New Roman" w:cs="Times New Roman"/>
          <w:sz w:val="27"/>
          <w:szCs w:val="27"/>
        </w:rPr>
        <w:t>административных правонарушениях, административное наказание в виде административного штрафа подлежит замене</w:t>
      </w:r>
      <w:r w:rsidRPr="004400E2">
        <w:rPr>
          <w:rFonts w:ascii="Times New Roman" w:hAnsi="Times New Roman" w:cs="Times New Roman"/>
          <w:sz w:val="27"/>
          <w:szCs w:val="27"/>
        </w:rPr>
        <w:t xml:space="preserve">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С учетом взаимосвязанных положений ч. ч. 2, 3 ст. 3.4 и ч. 1 ст. 4.1.1 Кодекса Российской Федерации об ад</w:t>
      </w:r>
      <w:r w:rsidRPr="004400E2">
        <w:rPr>
          <w:rFonts w:ascii="Times New Roman" w:hAnsi="Times New Roman" w:cs="Times New Roman"/>
          <w:sz w:val="27"/>
          <w:szCs w:val="27"/>
        </w:rPr>
        <w:t xml:space="preserve">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ч.ч. 2, 3 ст. 3.4 Кодекса Российской Федерации об административных правонарушениях. </w:t>
      </w:r>
    </w:p>
    <w:p w:rsidR="00284772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Учитыв</w:t>
      </w:r>
      <w:r w:rsidRPr="004400E2">
        <w:rPr>
          <w:rFonts w:ascii="Times New Roman" w:hAnsi="Times New Roman" w:cs="Times New Roman"/>
          <w:sz w:val="27"/>
          <w:szCs w:val="27"/>
        </w:rPr>
        <w:t>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виновно</w:t>
      </w:r>
      <w:r w:rsidR="00C00727">
        <w:rPr>
          <w:rFonts w:ascii="Times New Roman" w:hAnsi="Times New Roman" w:cs="Times New Roman"/>
          <w:sz w:val="27"/>
          <w:szCs w:val="27"/>
        </w:rPr>
        <w:t>го</w:t>
      </w:r>
      <w:r w:rsidRPr="004400E2">
        <w:rPr>
          <w:rFonts w:ascii="Times New Roman" w:hAnsi="Times New Roman" w:cs="Times New Roman"/>
          <w:sz w:val="27"/>
          <w:szCs w:val="27"/>
        </w:rPr>
        <w:t>, котор</w:t>
      </w:r>
      <w:r w:rsidR="00C00727">
        <w:rPr>
          <w:rFonts w:ascii="Times New Roman" w:hAnsi="Times New Roman" w:cs="Times New Roman"/>
          <w:sz w:val="27"/>
          <w:szCs w:val="27"/>
        </w:rPr>
        <w:t>ый</w:t>
      </w:r>
      <w:r w:rsidRPr="004400E2">
        <w:rPr>
          <w:rFonts w:ascii="Times New Roman" w:hAnsi="Times New Roman" w:cs="Times New Roman"/>
          <w:sz w:val="27"/>
          <w:szCs w:val="27"/>
        </w:rPr>
        <w:t xml:space="preserve"> ранее к административной ответственности за совершение однородных правонарушений не привлекал</w:t>
      </w:r>
      <w:r w:rsidR="00C00727">
        <w:rPr>
          <w:rFonts w:ascii="Times New Roman" w:hAnsi="Times New Roman" w:cs="Times New Roman"/>
          <w:sz w:val="27"/>
          <w:szCs w:val="27"/>
        </w:rPr>
        <w:t>ся</w:t>
      </w:r>
      <w:r w:rsidRPr="004400E2">
        <w:rPr>
          <w:rFonts w:ascii="Times New Roman" w:hAnsi="Times New Roman" w:cs="Times New Roman"/>
          <w:sz w:val="27"/>
          <w:szCs w:val="27"/>
        </w:rPr>
        <w:t xml:space="preserve"> (на момент совершения правонарушения), отсутствие обстоятельств, отягчающих и смягчающих ответственность, предусмотренных ст. ст. 4.2, 4.3 Кодекса Российской Ф</w:t>
      </w:r>
      <w:r w:rsidRPr="004400E2">
        <w:rPr>
          <w:rFonts w:ascii="Times New Roman" w:hAnsi="Times New Roman" w:cs="Times New Roman"/>
          <w:sz w:val="27"/>
          <w:szCs w:val="27"/>
        </w:rPr>
        <w:t xml:space="preserve">едерации об административных правонарушениях, то обстоятельство, что допущенные </w:t>
      </w:r>
      <w:r w:rsidR="007858B6">
        <w:rPr>
          <w:rFonts w:ascii="Times New Roman" w:hAnsi="Times New Roman" w:cs="Times New Roman"/>
          <w:sz w:val="27"/>
          <w:szCs w:val="27"/>
        </w:rPr>
        <w:t>ею</w:t>
      </w:r>
      <w:r w:rsidRPr="004400E2">
        <w:rPr>
          <w:rFonts w:ascii="Times New Roman" w:hAnsi="Times New Roman" w:cs="Times New Roman"/>
          <w:sz w:val="27"/>
          <w:szCs w:val="27"/>
        </w:rPr>
        <w:t xml:space="preserve"> нарушения не повлекли негативных последствий, предусмотренных ч. 2 ст. 3.4 Кодекса Российской Федерации об административных правонарушениях, считаю возможным назначить </w:t>
      </w:r>
      <w:r w:rsidRPr="007858B6" w:rsidR="007858B6">
        <w:rPr>
          <w:rFonts w:ascii="Times New Roman" w:hAnsi="Times New Roman" w:cs="Times New Roman"/>
          <w:sz w:val="27"/>
          <w:szCs w:val="27"/>
        </w:rPr>
        <w:t>Ткаченко О.И</w:t>
      </w:r>
      <w:r w:rsidRPr="004400E2">
        <w:rPr>
          <w:rFonts w:ascii="Times New Roman" w:hAnsi="Times New Roman" w:cs="Times New Roman"/>
          <w:sz w:val="27"/>
          <w:szCs w:val="27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4C25E1" w:rsidRPr="004400E2" w:rsidP="002847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Руководствуясь ст.ст. 3.4, 4.1, 4.1.1, 29.9, 29.10, 29.11 Кодекса Российской Федерации об административных правонарушениях, мировой судья    </w:t>
      </w:r>
      <w:r w:rsidRPr="004400E2">
        <w:rPr>
          <w:rFonts w:ascii="Times New Roman" w:hAnsi="Times New Roman" w:cs="Times New Roman"/>
          <w:sz w:val="27"/>
          <w:szCs w:val="27"/>
        </w:rPr>
        <w:t xml:space="preserve">          </w:t>
      </w:r>
    </w:p>
    <w:p w:rsidR="004C25E1" w:rsidRPr="004400E2" w:rsidP="00743776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ПОСТАНОВИЛ:</w:t>
      </w:r>
    </w:p>
    <w:p w:rsidR="004C25E1" w:rsidRPr="004400E2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7858B6">
        <w:rPr>
          <w:rFonts w:ascii="Times New Roman" w:hAnsi="Times New Roman" w:cs="Times New Roman"/>
          <w:sz w:val="27"/>
          <w:szCs w:val="27"/>
        </w:rPr>
        <w:t>Ткаченко О</w:t>
      </w:r>
      <w:r w:rsidR="00631109">
        <w:rPr>
          <w:rFonts w:ascii="Times New Roman" w:hAnsi="Times New Roman" w:cs="Times New Roman"/>
          <w:sz w:val="27"/>
          <w:szCs w:val="27"/>
        </w:rPr>
        <w:t>.</w:t>
      </w:r>
      <w:r w:rsidRPr="007858B6">
        <w:rPr>
          <w:rFonts w:ascii="Times New Roman" w:hAnsi="Times New Roman" w:cs="Times New Roman"/>
          <w:sz w:val="27"/>
          <w:szCs w:val="27"/>
        </w:rPr>
        <w:t xml:space="preserve"> И</w:t>
      </w:r>
      <w:r w:rsidR="00631109">
        <w:rPr>
          <w:rFonts w:ascii="Times New Roman" w:hAnsi="Times New Roman" w:cs="Times New Roman"/>
          <w:sz w:val="27"/>
          <w:szCs w:val="27"/>
        </w:rPr>
        <w:t>.</w:t>
      </w:r>
      <w:r w:rsidRPr="007858B6">
        <w:rPr>
          <w:rFonts w:ascii="Times New Roman" w:hAnsi="Times New Roman" w:cs="Times New Roman"/>
          <w:sz w:val="27"/>
          <w:szCs w:val="27"/>
        </w:rPr>
        <w:t xml:space="preserve"> </w:t>
      </w:r>
      <w:r w:rsidRPr="004400E2">
        <w:rPr>
          <w:rFonts w:ascii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hAnsi="Times New Roman" w:cs="Times New Roman"/>
          <w:sz w:val="27"/>
          <w:szCs w:val="27"/>
        </w:rPr>
        <w:t>ой</w:t>
      </w:r>
      <w:r w:rsidRPr="004400E2">
        <w:rPr>
          <w:rFonts w:ascii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15.33.2  Кодекса Российской Федерации об административных правонарушениях, и назначить е</w:t>
      </w:r>
      <w:r>
        <w:rPr>
          <w:rFonts w:ascii="Times New Roman" w:hAnsi="Times New Roman" w:cs="Times New Roman"/>
          <w:sz w:val="27"/>
          <w:szCs w:val="27"/>
        </w:rPr>
        <w:t>й</w:t>
      </w:r>
      <w:r w:rsidRPr="004400E2" w:rsidR="004400E2">
        <w:rPr>
          <w:rFonts w:ascii="Times New Roman" w:hAnsi="Times New Roman" w:cs="Times New Roman"/>
          <w:sz w:val="27"/>
          <w:szCs w:val="27"/>
        </w:rPr>
        <w:t xml:space="preserve"> </w:t>
      </w:r>
      <w:r w:rsidRPr="004400E2">
        <w:rPr>
          <w:rFonts w:ascii="Times New Roman" w:hAnsi="Times New Roman" w:cs="Times New Roman"/>
          <w:sz w:val="27"/>
          <w:szCs w:val="27"/>
        </w:rPr>
        <w:t xml:space="preserve">наказание в виде штрафа в </w:t>
      </w:r>
      <w:r w:rsidRPr="004400E2">
        <w:rPr>
          <w:rFonts w:ascii="Times New Roman" w:hAnsi="Times New Roman" w:cs="Times New Roman"/>
          <w:sz w:val="27"/>
          <w:szCs w:val="27"/>
        </w:rPr>
        <w:t>размере 300 (трехсот) рублей.</w:t>
      </w:r>
    </w:p>
    <w:p w:rsidR="00E24823" w:rsidRPr="004400E2" w:rsidP="00CF5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В соответствии со ст.4.1.1 Кодекса Российской Федерации об административных правонарушениях назначенное наказание заменить на предупреждение.</w:t>
      </w:r>
    </w:p>
    <w:p w:rsidR="00CF5FBB" w:rsidRPr="004400E2" w:rsidP="00CF5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>Постановление может быть обжаловано в апелляционном порядке в Центральный районный с</w:t>
      </w:r>
      <w:r w:rsidRPr="004400E2">
        <w:rPr>
          <w:rFonts w:ascii="Times New Roman" w:hAnsi="Times New Roman" w:cs="Times New Roman"/>
          <w:sz w:val="27"/>
          <w:szCs w:val="27"/>
        </w:rPr>
        <w:t>уд города Симферополя Республики Крым через мирового судью судебного участка №1</w:t>
      </w:r>
      <w:r w:rsidR="007858B6">
        <w:rPr>
          <w:rFonts w:ascii="Times New Roman" w:hAnsi="Times New Roman" w:cs="Times New Roman"/>
          <w:sz w:val="27"/>
          <w:szCs w:val="27"/>
        </w:rPr>
        <w:t>6</w:t>
      </w:r>
      <w:r w:rsidRPr="004400E2">
        <w:rPr>
          <w:rFonts w:ascii="Times New Roman" w:hAnsi="Times New Roman" w:cs="Times New Roman"/>
          <w:sz w:val="27"/>
          <w:szCs w:val="27"/>
        </w:rPr>
        <w:t xml:space="preserve"> Центрального судебного района города Симферополь (</w:t>
      </w:r>
      <w:r w:rsidRPr="007E2C05" w:rsidR="007E2C05">
        <w:rPr>
          <w:rFonts w:ascii="Times New Roman" w:hAnsi="Times New Roman" w:cs="Times New Roman"/>
          <w:sz w:val="27"/>
          <w:szCs w:val="27"/>
        </w:rPr>
        <w:t>Центральный район города республиканского значения Симферополь с подчиненной ему территорией</w:t>
      </w:r>
      <w:r w:rsidRPr="004400E2">
        <w:rPr>
          <w:rFonts w:ascii="Times New Roman" w:hAnsi="Times New Roman" w:cs="Times New Roman"/>
          <w:sz w:val="27"/>
          <w:szCs w:val="27"/>
        </w:rPr>
        <w:t xml:space="preserve">) Республики Крым в течение 10 </w:t>
      </w:r>
      <w:r w:rsidR="007858B6">
        <w:rPr>
          <w:rFonts w:ascii="Times New Roman" w:hAnsi="Times New Roman" w:cs="Times New Roman"/>
          <w:sz w:val="27"/>
          <w:szCs w:val="27"/>
        </w:rPr>
        <w:t>дней с момента</w:t>
      </w:r>
      <w:r w:rsidRPr="004400E2">
        <w:rPr>
          <w:rFonts w:ascii="Times New Roman" w:hAnsi="Times New Roman" w:cs="Times New Roman"/>
          <w:sz w:val="27"/>
          <w:szCs w:val="27"/>
        </w:rPr>
        <w:t xml:space="preserve"> вручения или получения копии постановления.</w:t>
      </w:r>
    </w:p>
    <w:p w:rsidR="004C25E1" w:rsidRPr="004400E2" w:rsidP="00CF5FB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        </w:t>
      </w:r>
    </w:p>
    <w:p w:rsidR="004C25E1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4400E2">
        <w:rPr>
          <w:rFonts w:ascii="Times New Roman" w:hAnsi="Times New Roman" w:cs="Times New Roman"/>
          <w:sz w:val="27"/>
          <w:szCs w:val="27"/>
        </w:rPr>
        <w:t xml:space="preserve">Мировой судья:                    </w:t>
      </w:r>
      <w:r w:rsidR="00ED0A03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Pr="004400E2" w:rsidR="00CF5FBB">
        <w:rPr>
          <w:rFonts w:ascii="Times New Roman" w:hAnsi="Times New Roman" w:cs="Times New Roman"/>
          <w:sz w:val="27"/>
          <w:szCs w:val="27"/>
        </w:rPr>
        <w:t xml:space="preserve">             Л.А. Шуб </w:t>
      </w:r>
    </w:p>
    <w:p w:rsidR="00D02A5C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D02A5C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D02A5C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p w:rsidR="00D02A5C" w:rsidP="004C25E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</w:p>
    <w:sectPr w:rsidSect="008571F0">
      <w:footerReference w:type="default" r:id="rId4"/>
      <w:pgSz w:w="11906" w:h="16838"/>
      <w:pgMar w:top="851" w:right="850" w:bottom="1134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109">
          <w:rPr>
            <w:noProof/>
          </w:rPr>
          <w:t>5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EB4"/>
    <w:rsid w:val="000057F1"/>
    <w:rsid w:val="00024859"/>
    <w:rsid w:val="00035E5D"/>
    <w:rsid w:val="000522EA"/>
    <w:rsid w:val="000745D2"/>
    <w:rsid w:val="0009665A"/>
    <w:rsid w:val="000968AF"/>
    <w:rsid w:val="000976E4"/>
    <w:rsid w:val="000A04C7"/>
    <w:rsid w:val="000C4FD5"/>
    <w:rsid w:val="000D738D"/>
    <w:rsid w:val="000F2647"/>
    <w:rsid w:val="00113E10"/>
    <w:rsid w:val="001371B4"/>
    <w:rsid w:val="0014746C"/>
    <w:rsid w:val="0016545B"/>
    <w:rsid w:val="001945F6"/>
    <w:rsid w:val="001B0B30"/>
    <w:rsid w:val="001E0764"/>
    <w:rsid w:val="00245104"/>
    <w:rsid w:val="002549D5"/>
    <w:rsid w:val="00264453"/>
    <w:rsid w:val="00272AA5"/>
    <w:rsid w:val="00284772"/>
    <w:rsid w:val="0028622A"/>
    <w:rsid w:val="002C1AED"/>
    <w:rsid w:val="002C2EE9"/>
    <w:rsid w:val="002D37AD"/>
    <w:rsid w:val="002F0EC3"/>
    <w:rsid w:val="0031533F"/>
    <w:rsid w:val="003337F3"/>
    <w:rsid w:val="00335A2B"/>
    <w:rsid w:val="0035299D"/>
    <w:rsid w:val="00363141"/>
    <w:rsid w:val="00373A9B"/>
    <w:rsid w:val="003773EB"/>
    <w:rsid w:val="003A041E"/>
    <w:rsid w:val="003C105B"/>
    <w:rsid w:val="003D08D5"/>
    <w:rsid w:val="004400E2"/>
    <w:rsid w:val="0044484A"/>
    <w:rsid w:val="004716E7"/>
    <w:rsid w:val="00475C2A"/>
    <w:rsid w:val="00492D8C"/>
    <w:rsid w:val="004A667A"/>
    <w:rsid w:val="004C25E1"/>
    <w:rsid w:val="004C51F3"/>
    <w:rsid w:val="004F2413"/>
    <w:rsid w:val="0053341C"/>
    <w:rsid w:val="005F238B"/>
    <w:rsid w:val="006111F0"/>
    <w:rsid w:val="00631109"/>
    <w:rsid w:val="0063546C"/>
    <w:rsid w:val="00643801"/>
    <w:rsid w:val="0066268D"/>
    <w:rsid w:val="006A50C8"/>
    <w:rsid w:val="006B3BD6"/>
    <w:rsid w:val="006F0953"/>
    <w:rsid w:val="006F54A0"/>
    <w:rsid w:val="00723EFD"/>
    <w:rsid w:val="00743776"/>
    <w:rsid w:val="00747C2B"/>
    <w:rsid w:val="00754684"/>
    <w:rsid w:val="00754EA3"/>
    <w:rsid w:val="00754EAA"/>
    <w:rsid w:val="007858B6"/>
    <w:rsid w:val="007B5434"/>
    <w:rsid w:val="007C0EE7"/>
    <w:rsid w:val="007D7B98"/>
    <w:rsid w:val="007E2C05"/>
    <w:rsid w:val="007E6AD1"/>
    <w:rsid w:val="008571F0"/>
    <w:rsid w:val="0086103D"/>
    <w:rsid w:val="00863430"/>
    <w:rsid w:val="00890A2A"/>
    <w:rsid w:val="008B1B7D"/>
    <w:rsid w:val="008B3F1B"/>
    <w:rsid w:val="008D67D1"/>
    <w:rsid w:val="00913C37"/>
    <w:rsid w:val="00951FA1"/>
    <w:rsid w:val="009567F4"/>
    <w:rsid w:val="0097003C"/>
    <w:rsid w:val="009800AE"/>
    <w:rsid w:val="009C5D7A"/>
    <w:rsid w:val="00A77FD4"/>
    <w:rsid w:val="00AA71EF"/>
    <w:rsid w:val="00B11D38"/>
    <w:rsid w:val="00B27F38"/>
    <w:rsid w:val="00B37046"/>
    <w:rsid w:val="00B72444"/>
    <w:rsid w:val="00B750D7"/>
    <w:rsid w:val="00B864FE"/>
    <w:rsid w:val="00BF0625"/>
    <w:rsid w:val="00BF32CE"/>
    <w:rsid w:val="00BF7D1A"/>
    <w:rsid w:val="00C00727"/>
    <w:rsid w:val="00C35BE2"/>
    <w:rsid w:val="00C40A00"/>
    <w:rsid w:val="00C75AD1"/>
    <w:rsid w:val="00CC2833"/>
    <w:rsid w:val="00CF1EB4"/>
    <w:rsid w:val="00CF5FBB"/>
    <w:rsid w:val="00D01372"/>
    <w:rsid w:val="00D02A5C"/>
    <w:rsid w:val="00D04F33"/>
    <w:rsid w:val="00D16669"/>
    <w:rsid w:val="00D277DD"/>
    <w:rsid w:val="00D27E74"/>
    <w:rsid w:val="00D64416"/>
    <w:rsid w:val="00D64814"/>
    <w:rsid w:val="00D67415"/>
    <w:rsid w:val="00D904BB"/>
    <w:rsid w:val="00DA65FE"/>
    <w:rsid w:val="00DB1BC5"/>
    <w:rsid w:val="00DC165B"/>
    <w:rsid w:val="00E24823"/>
    <w:rsid w:val="00E317FF"/>
    <w:rsid w:val="00E50383"/>
    <w:rsid w:val="00E57979"/>
    <w:rsid w:val="00E77980"/>
    <w:rsid w:val="00E87468"/>
    <w:rsid w:val="00EC1360"/>
    <w:rsid w:val="00EC4B06"/>
    <w:rsid w:val="00ED0A03"/>
    <w:rsid w:val="00EE0E9D"/>
    <w:rsid w:val="00EF04B9"/>
    <w:rsid w:val="00F1721B"/>
    <w:rsid w:val="00F50840"/>
    <w:rsid w:val="00F77CDC"/>
    <w:rsid w:val="00FB5951"/>
    <w:rsid w:val="00FC1E0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CF1EB4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">
    <w:name w:val="Нижний колонтитул Знак"/>
    <w:basedOn w:val="DefaultParagraphFont"/>
    <w:link w:val="Footer"/>
    <w:uiPriority w:val="99"/>
    <w:rsid w:val="00CF1EB4"/>
    <w:rPr>
      <w:rFonts w:eastAsiaTheme="minorEastAsia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05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05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