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16923" w:rsidRPr="00B16923" w:rsidP="00B16923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6923">
        <w:rPr>
          <w:rFonts w:ascii="Times New Roman" w:hAnsi="Times New Roman" w:cs="Times New Roman"/>
          <w:b/>
          <w:sz w:val="28"/>
          <w:szCs w:val="28"/>
          <w:lang w:eastAsia="ru-RU"/>
        </w:rPr>
        <w:t>Дело №05-01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91</w:t>
      </w:r>
      <w:r w:rsidRPr="00B16923">
        <w:rPr>
          <w:rFonts w:ascii="Times New Roman" w:hAnsi="Times New Roman" w:cs="Times New Roman"/>
          <w:b/>
          <w:sz w:val="28"/>
          <w:szCs w:val="28"/>
          <w:lang w:eastAsia="ru-RU"/>
        </w:rPr>
        <w:t>/16/2017</w:t>
      </w:r>
    </w:p>
    <w:p w:rsidR="00B16923" w:rsidRPr="00B16923" w:rsidP="00B16923">
      <w:pPr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6923" w:rsidRPr="00B16923" w:rsidP="00B16923">
      <w:pPr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692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16923" w:rsidRPr="00B16923" w:rsidP="00B16923">
      <w:pPr>
        <w:ind w:right="-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июня</w:t>
      </w:r>
      <w:r w:rsidRPr="00B16923">
        <w:rPr>
          <w:rFonts w:ascii="Times New Roman" w:eastAsia="Times New Roman" w:hAnsi="Times New Roman" w:cs="Times New Roman"/>
          <w:sz w:val="28"/>
          <w:szCs w:val="28"/>
        </w:rPr>
        <w:t xml:space="preserve"> 2017 года    </w:t>
      </w:r>
      <w:r w:rsidRPr="00B16923">
        <w:rPr>
          <w:rFonts w:ascii="Times New Roman" w:eastAsia="Times New Roman" w:hAnsi="Times New Roman" w:cs="Times New Roman"/>
          <w:sz w:val="28"/>
          <w:szCs w:val="28"/>
        </w:rPr>
        <w:tab/>
      </w:r>
      <w:r w:rsidRPr="00B16923">
        <w:rPr>
          <w:rFonts w:ascii="Times New Roman" w:eastAsia="Times New Roman" w:hAnsi="Times New Roman" w:cs="Times New Roman"/>
          <w:sz w:val="28"/>
          <w:szCs w:val="28"/>
        </w:rPr>
        <w:tab/>
      </w:r>
      <w:r w:rsidRPr="00B1692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г. Симферополь</w:t>
      </w:r>
    </w:p>
    <w:p w:rsidR="00B16923" w:rsidRPr="00B16923" w:rsidP="00B16923">
      <w:pPr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923" w:rsidRPr="00B16923" w:rsidP="00B16923">
      <w:pPr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92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</w:t>
      </w:r>
      <w:r w:rsidRPr="00B169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169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района города Симферополь (Центрального районного</w:t>
      </w:r>
      <w:r w:rsidRPr="00B16923">
        <w:rPr>
          <w:rFonts w:ascii="Times New Roman" w:hAnsi="Times New Roman" w:cs="Times New Roman"/>
          <w:sz w:val="28"/>
          <w:szCs w:val="28"/>
        </w:rPr>
        <w:t xml:space="preserve"> городского округа Симферополь) Республики Крым Чепиль О.А.</w:t>
      </w:r>
      <w:r w:rsidRPr="00B169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Pr="00B1692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169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B16923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B169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1692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B16923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B16923" w:rsidRPr="00B16923" w:rsidP="00B16923">
      <w:pPr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реджепова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Усеина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Сабриевича</w:t>
      </w:r>
      <w:r w:rsidRPr="00B1692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69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 w:rsidR="00B16923" w:rsidP="00B16923">
      <w:pPr>
        <w:ind w:right="-144"/>
        <w:rPr>
          <w:rFonts w:ascii="Times New Roman" w:eastAsia="Times New Roman" w:hAnsi="Times New Roman" w:cs="Times New Roman"/>
          <w:sz w:val="28"/>
          <w:szCs w:val="28"/>
        </w:rPr>
      </w:pPr>
      <w:r w:rsidRPr="00B16923">
        <w:rPr>
          <w:rFonts w:ascii="Times New Roman" w:eastAsia="Times New Roman" w:hAnsi="Times New Roman" w:cs="Times New Roman"/>
          <w:sz w:val="28"/>
          <w:szCs w:val="28"/>
        </w:rPr>
        <w:t xml:space="preserve">            по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16923">
        <w:rPr>
          <w:rFonts w:ascii="Times New Roman" w:eastAsia="Times New Roman" w:hAnsi="Times New Roman" w:cs="Times New Roman"/>
          <w:sz w:val="28"/>
          <w:szCs w:val="28"/>
        </w:rPr>
        <w:t xml:space="preserve"> ст.14.1</w:t>
      </w:r>
      <w:r w:rsidRPr="00B1692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16923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B16923" w:rsidRPr="00B16923" w:rsidP="00B169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25259D" w:rsidRPr="006E05F0" w:rsidP="0025259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02.05.2017 г. участковым уполномоченным полиции ОП № 3 «Центральный» УМВД России по г. Симферополе – </w:t>
      </w:r>
      <w:r w:rsidRPr="0025259D">
        <w:rPr>
          <w:rFonts w:ascii="Times New Roman" w:hAnsi="Times New Roman" w:cs="Times New Roman"/>
          <w:sz w:val="28"/>
          <w:szCs w:val="28"/>
        </w:rPr>
        <w:t xml:space="preserve">старшим лейтенантом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5259D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25259D">
        <w:rPr>
          <w:rFonts w:ascii="Times New Roman" w:eastAsia="Times New Roman" w:hAnsi="Times New Roman" w:cs="Times New Roman"/>
          <w:sz w:val="28"/>
          <w:szCs w:val="28"/>
        </w:rPr>
        <w:t>Эреджепова</w:t>
      </w:r>
      <w:r w:rsidRPr="0025259D">
        <w:rPr>
          <w:rFonts w:ascii="Times New Roman" w:eastAsia="Times New Roman" w:hAnsi="Times New Roman" w:cs="Times New Roman"/>
          <w:sz w:val="28"/>
          <w:szCs w:val="28"/>
        </w:rPr>
        <w:t xml:space="preserve"> У.С.</w:t>
      </w:r>
      <w:r w:rsidRPr="0025259D">
        <w:rPr>
          <w:rFonts w:ascii="Times New Roman" w:hAnsi="Times New Roman" w:cs="Times New Roman"/>
          <w:sz w:val="28"/>
          <w:szCs w:val="28"/>
        </w:rPr>
        <w:t xml:space="preserve"> был составлен протокол об административном правонарушен</w:t>
      </w:r>
      <w:r w:rsidRPr="0025259D">
        <w:rPr>
          <w:rFonts w:ascii="Times New Roman" w:hAnsi="Times New Roman" w:cs="Times New Roman"/>
          <w:sz w:val="28"/>
          <w:szCs w:val="28"/>
        </w:rPr>
        <w:t xml:space="preserve">ии, предусмотренном </w:t>
      </w:r>
      <w:r>
        <w:fldChar w:fldCharType="begin"/>
      </w:r>
      <w:r>
        <w:instrText xml:space="preserve"> HYPERLINK "consultantplus://offline/ref=38619A03BB5F83DD6CC4AD6C38D64223C7C16B985BBCACE13F7258A84CC928C574F877064E6F3325J1b2Q" </w:instrText>
      </w:r>
      <w:r>
        <w:fldChar w:fldCharType="separate"/>
      </w:r>
      <w:r w:rsidRPr="0025259D">
        <w:rPr>
          <w:rFonts w:ascii="Times New Roman" w:hAnsi="Times New Roman" w:cs="Times New Roman"/>
          <w:sz w:val="28"/>
          <w:szCs w:val="28"/>
        </w:rPr>
        <w:t>ч. 1 ст. 14.1</w:t>
      </w:r>
      <w:r>
        <w:fldChar w:fldCharType="end"/>
      </w:r>
      <w:r w:rsidRPr="0025259D">
        <w:rPr>
          <w:rFonts w:ascii="Times New Roman" w:hAnsi="Times New Roman" w:cs="Times New Roman"/>
          <w:sz w:val="28"/>
          <w:szCs w:val="28"/>
        </w:rPr>
        <w:t xml:space="preserve"> КоАП РФ, в </w:t>
      </w:r>
      <w:r w:rsidRPr="006E05F0">
        <w:rPr>
          <w:rFonts w:ascii="Times New Roman" w:hAnsi="Times New Roman" w:cs="Times New Roman"/>
          <w:sz w:val="28"/>
          <w:szCs w:val="28"/>
        </w:rPr>
        <w:t xml:space="preserve">соответствии с которым, </w:t>
      </w:r>
      <w:r w:rsidRPr="006E05F0">
        <w:rPr>
          <w:rFonts w:ascii="Times New Roman" w:eastAsia="Times New Roman" w:hAnsi="Times New Roman" w:cs="Times New Roman"/>
          <w:sz w:val="28"/>
          <w:szCs w:val="28"/>
        </w:rPr>
        <w:t>Эреджепов У.С.,</w:t>
      </w:r>
      <w:r w:rsidRPr="006E05F0">
        <w:rPr>
          <w:rFonts w:ascii="Times New Roman" w:hAnsi="Times New Roman" w:cs="Times New Roman"/>
          <w:sz w:val="28"/>
          <w:szCs w:val="28"/>
        </w:rPr>
        <w:t xml:space="preserve"> </w:t>
      </w:r>
      <w:r w:rsidRPr="006E05F0">
        <w:rPr>
          <w:rFonts w:ascii="Times New Roman" w:eastAsia="Times New Roman" w:hAnsi="Times New Roman" w:cs="Times New Roman"/>
          <w:sz w:val="28"/>
          <w:szCs w:val="28"/>
        </w:rPr>
        <w:t xml:space="preserve">02.05.2017г. в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6E05F0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6E05F0">
        <w:rPr>
          <w:rFonts w:ascii="Times New Roman" w:eastAsia="Times New Roman" w:hAnsi="Times New Roman" w:cs="Times New Roman"/>
          <w:sz w:val="28"/>
          <w:szCs w:val="28"/>
        </w:rPr>
        <w:t>, осуществлял реализацию алкогольной продукции: коньяк «Крымский»,</w:t>
      </w:r>
      <w:r w:rsidRPr="006E05F0">
        <w:rPr>
          <w:rFonts w:ascii="Times New Roman" w:eastAsia="Times New Roman" w:hAnsi="Times New Roman" w:cs="Times New Roman"/>
          <w:sz w:val="28"/>
          <w:szCs w:val="28"/>
        </w:rPr>
        <w:t xml:space="preserve"> крепостью</w:t>
      </w:r>
      <w:r w:rsidRPr="006E05F0">
        <w:rPr>
          <w:rFonts w:ascii="Times New Roman" w:eastAsia="Times New Roman" w:hAnsi="Times New Roman" w:cs="Times New Roman"/>
          <w:sz w:val="28"/>
          <w:szCs w:val="28"/>
        </w:rPr>
        <w:t xml:space="preserve"> 40%,</w:t>
      </w:r>
      <w:r w:rsidRPr="006E05F0">
        <w:rPr>
          <w:rFonts w:ascii="Times New Roman" w:eastAsia="Times New Roman" w:hAnsi="Times New Roman" w:cs="Times New Roman"/>
          <w:sz w:val="28"/>
          <w:szCs w:val="28"/>
        </w:rPr>
        <w:t xml:space="preserve"> без лицензии</w:t>
      </w:r>
      <w:r w:rsidRPr="006E0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право реализации алкогольной продукции</w:t>
      </w:r>
      <w:r w:rsidRPr="006E05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05F0">
        <w:rPr>
          <w:rFonts w:ascii="Times New Roman" w:hAnsi="Times New Roman" w:cs="Times New Roman"/>
          <w:sz w:val="28"/>
          <w:szCs w:val="28"/>
        </w:rPr>
        <w:t>в нарушение требо</w:t>
      </w:r>
      <w:r w:rsidRPr="006E05F0">
        <w:rPr>
          <w:rFonts w:ascii="Times New Roman" w:hAnsi="Times New Roman" w:cs="Times New Roman"/>
          <w:sz w:val="28"/>
          <w:szCs w:val="28"/>
        </w:rPr>
        <w:t xml:space="preserve">ваний </w:t>
      </w:r>
      <w:r w:rsidRPr="006E05F0">
        <w:rPr>
          <w:rFonts w:ascii="Times New Roman" w:hAnsi="Times New Roman" w:cs="Times New Roman"/>
          <w:sz w:val="28"/>
          <w:szCs w:val="28"/>
        </w:rPr>
        <w:t xml:space="preserve">ст. 16 </w:t>
      </w:r>
      <w:r w:rsidRPr="006E05F0">
        <w:rPr>
          <w:rFonts w:ascii="Times New Roman" w:eastAsia="Times New Roman" w:hAnsi="Times New Roman" w:cs="Times New Roman"/>
          <w:sz w:val="28"/>
          <w:szCs w:val="28"/>
        </w:rPr>
        <w:t>Федерального закона от 22.11.1995г. №171-ФЗ «О государственном регулировании производства и оборота этилового спирта, алкогольной и спиртосодержащей продукции».</w:t>
      </w:r>
    </w:p>
    <w:p w:rsidR="00C15E4D" w:rsidP="00C15E4D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  <w:shd w:val="clear" w:color="auto" w:fill="FFFFFF"/>
        </w:rPr>
      </w:pPr>
      <w:r w:rsidRPr="006E05F0">
        <w:rPr>
          <w:sz w:val="28"/>
          <w:szCs w:val="28"/>
        </w:rPr>
        <w:t xml:space="preserve">Эреджепов У.С. </w:t>
      </w:r>
      <w:r w:rsidRPr="006E05F0">
        <w:rPr>
          <w:sz w:val="28"/>
          <w:szCs w:val="28"/>
          <w:shd w:val="clear" w:color="auto" w:fill="FFFFFF"/>
        </w:rPr>
        <w:t xml:space="preserve">в судебное заседание не явился, подал заявление, согласно которого </w:t>
      </w:r>
      <w:r w:rsidRPr="006E05F0">
        <w:rPr>
          <w:sz w:val="28"/>
          <w:szCs w:val="28"/>
          <w:shd w:val="clear" w:color="auto" w:fill="FFFFFF"/>
        </w:rPr>
        <w:t>просит рассмотреть дело в его отсутствие</w:t>
      </w:r>
      <w:r>
        <w:rPr>
          <w:sz w:val="28"/>
          <w:szCs w:val="28"/>
          <w:shd w:val="clear" w:color="auto" w:fill="FFFFFF"/>
        </w:rPr>
        <w:t>, вину признаёт в полном объеме.</w:t>
      </w:r>
    </w:p>
    <w:p w:rsidR="00CF6DC6" w:rsidP="00CF6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6DC6">
        <w:rPr>
          <w:rFonts w:ascii="Times New Roman" w:eastAsia="Times New Roman" w:hAnsi="Times New Roman" w:cs="Times New Roman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Pr="00CF6DC6">
        <w:rPr>
          <w:rFonts w:ascii="Times New Roman" w:hAnsi="Times New Roman" w:cs="Times New Roman"/>
          <w:sz w:val="28"/>
          <w:szCs w:val="28"/>
        </w:rPr>
        <w:t xml:space="preserve">Эреджепов У.С. </w:t>
      </w:r>
      <w:r w:rsidRPr="00CF6DC6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F6DC6">
        <w:rPr>
          <w:rFonts w:ascii="Times New Roman" w:eastAsia="Times New Roman" w:hAnsi="Times New Roman" w:cs="Times New Roman"/>
          <w:sz w:val="28"/>
          <w:szCs w:val="28"/>
        </w:rPr>
        <w:t xml:space="preserve"> ст.14.1 КоАП РФ, а именно: </w:t>
      </w:r>
      <w:r w:rsidRPr="00CF6DC6">
        <w:rPr>
          <w:rFonts w:ascii="Times New Roman" w:eastAsia="Calibri" w:hAnsi="Times New Roman" w:cs="Times New Roman"/>
          <w:sz w:val="28"/>
          <w:szCs w:val="28"/>
        </w:rPr>
        <w:t xml:space="preserve">осуществление предпринимательской деятельности </w:t>
      </w:r>
      <w:r>
        <w:rPr>
          <w:rFonts w:ascii="Times New Roman" w:hAnsi="Times New Roman" w:cs="Times New Roman"/>
          <w:sz w:val="28"/>
          <w:szCs w:val="28"/>
        </w:rPr>
        <w:t>без специального разрешения (лицензии), если такое разрешение (такая лицензия) обязательно (обязательна)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13B" w:rsidRPr="004B213B" w:rsidP="004B21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B213B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fldChar w:fldCharType="begin"/>
      </w:r>
      <w:r>
        <w:instrText xml:space="preserve"> HYPERLINK "consultantplus://offline/ref=37976D04A4962E49CAEE4B212BCDAB1326D31CD18E9C78958566361A57FFC7B9D8B0735077YATBU" </w:instrText>
      </w:r>
      <w:r>
        <w:fldChar w:fldCharType="separate"/>
      </w:r>
      <w:r w:rsidRPr="004B213B">
        <w:rPr>
          <w:rFonts w:ascii="Times New Roman" w:hAnsi="Times New Roman" w:cs="Times New Roman"/>
          <w:sz w:val="28"/>
          <w:szCs w:val="28"/>
        </w:rPr>
        <w:t>абзаца 23 пункта 1 статьи 26</w:t>
      </w:r>
      <w:r>
        <w:fldChar w:fldCharType="end"/>
      </w:r>
      <w:r w:rsidRPr="004B213B">
        <w:rPr>
          <w:rFonts w:ascii="Times New Roman" w:hAnsi="Times New Roman" w:cs="Times New Roman"/>
          <w:sz w:val="28"/>
          <w:szCs w:val="28"/>
        </w:rPr>
        <w:t xml:space="preserve"> Федерального закона от 22 ноября 1995 г. № 171-ФЗ "О государственном регулировании производства и оборота этилового спирта, алкогольной и спиртосодержащей продукции</w:t>
      </w:r>
      <w:r w:rsidRPr="004B213B">
        <w:rPr>
          <w:rFonts w:ascii="Times New Roman" w:hAnsi="Times New Roman" w:cs="Times New Roman"/>
          <w:sz w:val="28"/>
          <w:szCs w:val="28"/>
        </w:rPr>
        <w:t xml:space="preserve"> и об ограничении потребления (распития) алкогольной продукции"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DB5C1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B5C12">
        <w:rPr>
          <w:rFonts w:ascii="Times New Roman" w:hAnsi="Times New Roman" w:cs="Times New Roman"/>
          <w:sz w:val="28"/>
          <w:szCs w:val="28"/>
        </w:rPr>
        <w:t xml:space="preserve"> закон от 22.11.1995 № 171-ФЗ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B213B">
        <w:rPr>
          <w:rFonts w:ascii="Times New Roman" w:hAnsi="Times New Roman" w:cs="Times New Roman"/>
          <w:sz w:val="28"/>
          <w:szCs w:val="28"/>
        </w:rPr>
        <w:t>в области производства и оборота этилового спирта, алкогольной и спиртосодержащей продукции запрещается, в том числе, розничная продажа алкогол</w:t>
      </w:r>
      <w:r w:rsidRPr="004B213B">
        <w:rPr>
          <w:rFonts w:ascii="Times New Roman" w:hAnsi="Times New Roman" w:cs="Times New Roman"/>
          <w:sz w:val="28"/>
          <w:szCs w:val="28"/>
        </w:rPr>
        <w:t>ьной продукции</w:t>
      </w:r>
      <w:r w:rsidRPr="004B213B">
        <w:rPr>
          <w:rFonts w:ascii="Times New Roman" w:hAnsi="Times New Roman" w:cs="Times New Roman"/>
          <w:sz w:val="28"/>
          <w:szCs w:val="28"/>
        </w:rPr>
        <w:t xml:space="preserve"> с нарушением требований </w:t>
      </w:r>
      <w:r>
        <w:fldChar w:fldCharType="begin"/>
      </w:r>
      <w:r>
        <w:instrText xml:space="preserve"> HYPERLINK "consultantplus://offline/ref=37976D04A4962E49CAEE4B212BCDAB1326D31CD18E9C78958566361A57FFC7B9D8B0735377AFC988Y8TFU" </w:instrText>
      </w:r>
      <w:r>
        <w:fldChar w:fldCharType="separate"/>
      </w:r>
      <w:r w:rsidRPr="004B213B">
        <w:rPr>
          <w:rFonts w:ascii="Times New Roman" w:hAnsi="Times New Roman" w:cs="Times New Roman"/>
          <w:sz w:val="28"/>
          <w:szCs w:val="28"/>
        </w:rPr>
        <w:t>статьи 16</w:t>
      </w:r>
      <w:r>
        <w:fldChar w:fldCharType="end"/>
      </w:r>
      <w:r w:rsidRPr="004B213B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4B213B" w:rsidRPr="004B213B" w:rsidP="004B21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C12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"consultantplus://offline/ref=E94563CE5CF85D0B87CA9BD79F5E02F05624F3FB3D08593F70A29C45711D055175B9668D4703149FbAG3U" </w:instrText>
      </w:r>
      <w:r>
        <w:fldChar w:fldCharType="separate"/>
      </w:r>
      <w:r w:rsidRPr="00DB5C12">
        <w:rPr>
          <w:rFonts w:ascii="Times New Roman" w:hAnsi="Times New Roman" w:cs="Times New Roman"/>
          <w:sz w:val="28"/>
          <w:szCs w:val="28"/>
        </w:rPr>
        <w:t>абз</w:t>
      </w:r>
      <w:r w:rsidRPr="00DB5C12">
        <w:rPr>
          <w:rFonts w:ascii="Times New Roman" w:hAnsi="Times New Roman" w:cs="Times New Roman"/>
          <w:sz w:val="28"/>
          <w:szCs w:val="28"/>
        </w:rPr>
        <w:t>. 8 п. 2 ст. 16</w:t>
      </w:r>
      <w:r>
        <w:fldChar w:fldCharType="end"/>
      </w:r>
      <w:r w:rsidRPr="00DB5C12">
        <w:rPr>
          <w:rFonts w:ascii="Times New Roman" w:hAnsi="Times New Roman" w:cs="Times New Roman"/>
          <w:sz w:val="28"/>
          <w:szCs w:val="28"/>
        </w:rPr>
        <w:t xml:space="preserve"> Федерального закона от 22.11.1995 № 171-ФЗ не допускается розничная продажа алкогольной продукции без сопроводительных документов в соответстви</w:t>
      </w:r>
      <w:r w:rsidRPr="00DB5C12">
        <w:rPr>
          <w:rFonts w:ascii="Times New Roman" w:hAnsi="Times New Roman" w:cs="Times New Roman"/>
          <w:sz w:val="28"/>
          <w:szCs w:val="28"/>
        </w:rPr>
        <w:t xml:space="preserve">и с требованиями </w:t>
      </w:r>
      <w:r>
        <w:fldChar w:fldCharType="begin"/>
      </w:r>
      <w:r>
        <w:instrText xml:space="preserve"> HYPERLINK "consultantplus://offline/ref=E94563CE5CF85D0B87CA9BD79F5E02F05624F3FB3D08593F70A29C45711D055175B9668Bb4G5U" </w:instrText>
      </w:r>
      <w:r>
        <w:fldChar w:fldCharType="separate"/>
      </w:r>
      <w:r w:rsidRPr="00DB5C12">
        <w:rPr>
          <w:rFonts w:ascii="Times New Roman" w:hAnsi="Times New Roman" w:cs="Times New Roman"/>
          <w:sz w:val="28"/>
          <w:szCs w:val="28"/>
        </w:rPr>
        <w:t>ст. 10.2</w:t>
      </w:r>
      <w:r>
        <w:fldChar w:fldCharType="end"/>
      </w:r>
      <w:r w:rsidRPr="00DB5C1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без информации, установленной </w:t>
      </w:r>
      <w:r>
        <w:fldChar w:fldCharType="begin"/>
      </w:r>
      <w:r>
        <w:instrText xml:space="preserve"> HYPERLINK "consultantplus://offline/ref=E94563CE5CF85D0B87CA9BD79F5E02F05624F3FB3D08593F70A29C45711D055175B9668D47031092bAGEU" </w:instrText>
      </w:r>
      <w:r>
        <w:fldChar w:fldCharType="separate"/>
      </w:r>
      <w:r w:rsidRPr="00DB5C12">
        <w:rPr>
          <w:rFonts w:ascii="Times New Roman" w:hAnsi="Times New Roman" w:cs="Times New Roman"/>
          <w:sz w:val="28"/>
          <w:szCs w:val="28"/>
        </w:rPr>
        <w:t>п. 3 ст. 11</w:t>
      </w:r>
      <w:r>
        <w:fldChar w:fldCharType="end"/>
      </w:r>
      <w:r w:rsidRPr="00DB5C1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без сертификатов соответствия или деклараций о соответствии, без маркировки в соответствии со </w:t>
      </w:r>
      <w:r>
        <w:fldChar w:fldCharType="begin"/>
      </w:r>
      <w:r>
        <w:instrText xml:space="preserve"> HYPERLINK "consultantplus://offline/ref=E94563CE5CF85D0B87CA9BD79F5E02F05624F3FB3D08593F70A29C45711D055175B9668D4703119BbAGCU" </w:instrText>
      </w:r>
      <w:r>
        <w:fldChar w:fldCharType="separate"/>
      </w:r>
      <w:r w:rsidRPr="00DB5C12">
        <w:rPr>
          <w:rFonts w:ascii="Times New Roman" w:hAnsi="Times New Roman" w:cs="Times New Roman"/>
          <w:sz w:val="28"/>
          <w:szCs w:val="28"/>
        </w:rPr>
        <w:t>ст. 12</w:t>
      </w:r>
      <w:r>
        <w:fldChar w:fldCharType="end"/>
      </w:r>
      <w:r w:rsidRPr="00DB5C12">
        <w:rPr>
          <w:rFonts w:ascii="Times New Roman" w:hAnsi="Times New Roman" w:cs="Times New Roman"/>
          <w:sz w:val="28"/>
          <w:szCs w:val="28"/>
        </w:rPr>
        <w:t xml:space="preserve"> </w:t>
      </w:r>
      <w:r w:rsidRPr="004B213B">
        <w:rPr>
          <w:rFonts w:ascii="Times New Roman" w:hAnsi="Times New Roman" w:cs="Times New Roman"/>
          <w:sz w:val="28"/>
          <w:szCs w:val="28"/>
        </w:rPr>
        <w:t>настоящего Федерального закона.</w:t>
      </w:r>
    </w:p>
    <w:p w:rsidR="004B213B" w:rsidP="004B21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1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"consultantplus://offline/ref=C56FB5C1256E05BCC36F49DD08CD65F7F314351F99842FCCEC9C8A1F1E4E964E3A803900Y9I7U" </w:instrText>
      </w:r>
      <w:r>
        <w:fldChar w:fldCharType="separate"/>
      </w:r>
      <w:r w:rsidRPr="004B213B">
        <w:rPr>
          <w:rFonts w:ascii="Times New Roman" w:hAnsi="Times New Roman" w:cs="Times New Roman"/>
          <w:sz w:val="28"/>
          <w:szCs w:val="28"/>
        </w:rPr>
        <w:t>ч. 2 ст. 10.2</w:t>
      </w:r>
      <w:r>
        <w:fldChar w:fldCharType="end"/>
      </w:r>
      <w:r w:rsidRPr="004B213B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закона, этиловый спирт, алкогольная и спиртосодержащая продукция, оборот которых осуществляется</w:t>
      </w:r>
      <w:r w:rsidRPr="004B213B">
        <w:rPr>
          <w:rFonts w:ascii="Times New Roman" w:hAnsi="Times New Roman" w:cs="Times New Roman"/>
          <w:sz w:val="28"/>
          <w:szCs w:val="28"/>
        </w:rPr>
        <w:t xml:space="preserve"> при полном или частичном отсутствии сопроводительных документов, указанных в </w:t>
      </w:r>
      <w:r>
        <w:fldChar w:fldCharType="begin"/>
      </w:r>
      <w:r>
        <w:instrText xml:space="preserve"> HYPERLINK "consultantplus://offline/ref=C56FB5C1256E05BCC36F49DD08CD65F7F314351F99842FCCEC9C8A1F1E4E964E3A803900Y9ICU" </w:instrText>
      </w:r>
      <w:r>
        <w:fldChar w:fldCharType="separate"/>
      </w:r>
      <w:r w:rsidRPr="004B213B">
        <w:rPr>
          <w:rFonts w:ascii="Times New Roman" w:hAnsi="Times New Roman" w:cs="Times New Roman"/>
          <w:sz w:val="28"/>
          <w:szCs w:val="28"/>
        </w:rPr>
        <w:t>пункте 1 настоящей статьи</w:t>
      </w:r>
      <w:r>
        <w:fldChar w:fldCharType="end"/>
      </w:r>
      <w:r w:rsidRPr="004B213B">
        <w:rPr>
          <w:rFonts w:ascii="Times New Roman" w:hAnsi="Times New Roman" w:cs="Times New Roman"/>
          <w:sz w:val="28"/>
          <w:szCs w:val="28"/>
        </w:rPr>
        <w:t>, считаются продукцией, находя</w:t>
      </w:r>
      <w:r w:rsidRPr="004B213B">
        <w:rPr>
          <w:rFonts w:ascii="Times New Roman" w:hAnsi="Times New Roman" w:cs="Times New Roman"/>
          <w:sz w:val="28"/>
          <w:szCs w:val="28"/>
        </w:rPr>
        <w:t>щейся в незаконном обороте.</w:t>
      </w:r>
    </w:p>
    <w:p w:rsidR="004B213B" w:rsidRPr="00DB5C12" w:rsidP="004B21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C12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абз. 10 п. 2 </w:t>
      </w:r>
      <w:r>
        <w:fldChar w:fldCharType="begin"/>
      </w:r>
      <w:r>
        <w:instrText xml:space="preserve"> HYPERLINK "consultantplus://offline/ref=85339BAB02E65680A9D586C1195274D0AE9A33C2CDF7DD22A34A2F6E84B60072FA798876672D42F0FECFU" </w:instrText>
      </w:r>
      <w:r>
        <w:fldChar w:fldCharType="separate"/>
      </w:r>
      <w:r w:rsidRPr="00DB5C12">
        <w:rPr>
          <w:rFonts w:ascii="Times New Roman" w:hAnsi="Times New Roman" w:cs="Times New Roman"/>
          <w:sz w:val="28"/>
          <w:szCs w:val="28"/>
        </w:rPr>
        <w:t>ст. 18</w:t>
      </w:r>
      <w:r>
        <w:fldChar w:fldCharType="end"/>
      </w:r>
      <w:r w:rsidRPr="00DB5C12">
        <w:rPr>
          <w:rFonts w:ascii="Times New Roman" w:hAnsi="Times New Roman" w:cs="Times New Roman"/>
          <w:sz w:val="28"/>
          <w:szCs w:val="28"/>
        </w:rPr>
        <w:t xml:space="preserve"> Федерального закона от 22.11.1995 № 171-ФЗ розничная продажа спиртос</w:t>
      </w:r>
      <w:r w:rsidRPr="00DB5C12">
        <w:rPr>
          <w:rFonts w:ascii="Times New Roman" w:hAnsi="Times New Roman" w:cs="Times New Roman"/>
          <w:sz w:val="28"/>
          <w:szCs w:val="28"/>
        </w:rPr>
        <w:t>одержащей продукции подлежит лицензированию.</w:t>
      </w:r>
    </w:p>
    <w:p w:rsidR="004D558D" w:rsidP="004D558D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дела установлено, что</w:t>
      </w:r>
      <w:r w:rsidRPr="0049363F">
        <w:rPr>
          <w:rFonts w:ascii="Times New Roman" w:hAnsi="Times New Roman" w:cs="Times New Roman"/>
          <w:sz w:val="28"/>
          <w:szCs w:val="28"/>
        </w:rPr>
        <w:t xml:space="preserve"> 02.05.2017 г.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936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бармен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26697">
        <w:rPr>
          <w:rFonts w:ascii="Times New Roman" w:hAnsi="Times New Roman" w:cs="Times New Roman"/>
          <w:sz w:val="28"/>
          <w:szCs w:val="28"/>
        </w:rPr>
        <w:t xml:space="preserve">, находясь на рабочем месте в кафе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26697">
        <w:rPr>
          <w:rFonts w:ascii="Times New Roman" w:hAnsi="Times New Roman" w:cs="Times New Roman"/>
          <w:sz w:val="28"/>
          <w:szCs w:val="28"/>
        </w:rPr>
        <w:t xml:space="preserve"> принадлежаще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26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26697">
        <w:rPr>
          <w:rFonts w:ascii="Times New Roman" w:hAnsi="Times New Roman" w:cs="Times New Roman"/>
          <w:sz w:val="28"/>
          <w:szCs w:val="28"/>
        </w:rPr>
        <w:t xml:space="preserve">, продавал </w:t>
      </w:r>
      <w:r>
        <w:rPr>
          <w:rFonts w:ascii="Times New Roman" w:hAnsi="Times New Roman" w:cs="Times New Roman"/>
          <w:sz w:val="28"/>
          <w:szCs w:val="28"/>
        </w:rPr>
        <w:t>алкогольную продукцию, а именн</w:t>
      </w:r>
      <w:r>
        <w:rPr>
          <w:rFonts w:ascii="Times New Roman" w:hAnsi="Times New Roman" w:cs="Times New Roman"/>
          <w:sz w:val="28"/>
          <w:szCs w:val="28"/>
        </w:rPr>
        <w:t>о:</w:t>
      </w:r>
      <w:r w:rsidRPr="00226697">
        <w:rPr>
          <w:rFonts w:ascii="Times New Roman" w:hAnsi="Times New Roman" w:cs="Times New Roman"/>
          <w:sz w:val="28"/>
          <w:szCs w:val="28"/>
        </w:rPr>
        <w:t xml:space="preserve"> коньяк «Крымский» крепостью 40 %, несмотря на </w:t>
      </w:r>
      <w:r w:rsidRPr="006E05F0">
        <w:rPr>
          <w:rFonts w:ascii="Times New Roman" w:hAnsi="Times New Roman" w:cs="Times New Roman"/>
          <w:sz w:val="28"/>
          <w:szCs w:val="28"/>
        </w:rPr>
        <w:t>то, что в кафе отсутствует лицензия на право продажи алкогольной продукции.</w:t>
      </w:r>
    </w:p>
    <w:p w:rsidR="004D558D" w:rsidRPr="004D558D" w:rsidP="004D55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собранными по делу доказательствами: протоколом об административном правонарушении о</w:t>
      </w:r>
      <w:r>
        <w:rPr>
          <w:rFonts w:ascii="Times New Roman" w:hAnsi="Times New Roman" w:cs="Times New Roman"/>
          <w:sz w:val="28"/>
          <w:szCs w:val="28"/>
        </w:rPr>
        <w:t>т 02.05.2017 г. (л.д</w:t>
      </w:r>
      <w:r w:rsidRPr="00C455EB">
        <w:rPr>
          <w:rFonts w:ascii="Times New Roman" w:hAnsi="Times New Roman" w:cs="Times New Roman"/>
          <w:sz w:val="28"/>
          <w:szCs w:val="28"/>
        </w:rPr>
        <w:t>. 2); рапортом оперативного дежурного д/ч ОП № 3 «Центральный</w:t>
      </w:r>
      <w:r w:rsidRPr="004D558D">
        <w:rPr>
          <w:rFonts w:ascii="Times New Roman" w:hAnsi="Times New Roman" w:cs="Times New Roman"/>
          <w:sz w:val="28"/>
          <w:szCs w:val="28"/>
        </w:rPr>
        <w:t xml:space="preserve">» УМВД России по г. Симферополю от 02.05.2017 г. (л.д. 3); протоколом осмотра места происшествия от 02.05.2017 г. (л.д. 4-5);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D558D">
        <w:rPr>
          <w:rFonts w:ascii="Times New Roman" w:hAnsi="Times New Roman" w:cs="Times New Roman"/>
          <w:sz w:val="28"/>
          <w:szCs w:val="28"/>
        </w:rPr>
        <w:t xml:space="preserve"> от 02.05.2</w:t>
      </w:r>
      <w:r w:rsidRPr="004D558D">
        <w:rPr>
          <w:rFonts w:ascii="Times New Roman" w:hAnsi="Times New Roman" w:cs="Times New Roman"/>
          <w:sz w:val="28"/>
          <w:szCs w:val="28"/>
        </w:rPr>
        <w:t>017 г. (л.д. 8);</w:t>
      </w:r>
      <w:r w:rsidRPr="004D558D">
        <w:rPr>
          <w:rFonts w:ascii="Times New Roman" w:hAnsi="Times New Roman" w:cs="Times New Roman"/>
          <w:sz w:val="28"/>
          <w:szCs w:val="28"/>
        </w:rPr>
        <w:t xml:space="preserve"> </w:t>
      </w:r>
      <w:r w:rsidRPr="004D558D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D558D">
        <w:rPr>
          <w:rFonts w:ascii="Times New Roman" w:hAnsi="Times New Roman" w:cs="Times New Roman"/>
          <w:sz w:val="28"/>
          <w:szCs w:val="28"/>
        </w:rPr>
        <w:t xml:space="preserve"> от 02.05.2017 г. (л.д. 9); фототаблицей (л.д. 6); письменными объяснениями самого Эреджепова У.С. (л.д. 9); сохранной распиской (л.д. 19), копией свидетельства о постановке на учет физического лица </w:t>
      </w:r>
      <w:r w:rsidRPr="004D558D">
        <w:rPr>
          <w:rFonts w:ascii="Times New Roman" w:hAnsi="Times New Roman" w:cs="Times New Roman"/>
          <w:sz w:val="28"/>
          <w:szCs w:val="28"/>
        </w:rPr>
        <w:t>в налоговом органе (л.д. 11); листом записи ЕГРИП (л.д. 12);</w:t>
      </w:r>
      <w:r w:rsidRPr="004D558D">
        <w:rPr>
          <w:rFonts w:ascii="Times New Roman" w:hAnsi="Times New Roman" w:cs="Times New Roman"/>
          <w:sz w:val="28"/>
          <w:szCs w:val="28"/>
        </w:rPr>
        <w:t xml:space="preserve">  уведомление о постановке на учет физического лица </w:t>
      </w:r>
      <w:r w:rsidRPr="004D558D">
        <w:rPr>
          <w:rFonts w:ascii="Times New Roman" w:hAnsi="Times New Roman" w:cs="Times New Roman"/>
          <w:sz w:val="28"/>
          <w:szCs w:val="28"/>
        </w:rPr>
        <w:t>в налоговом органе (л.д. 13); договором субаренды нежилого помещения (л.д. 14-17);  договором оказания услуг (л.д. 18).</w:t>
      </w:r>
    </w:p>
    <w:p w:rsidR="004D558D" w:rsidP="004D558D">
      <w:pPr>
        <w:pStyle w:val="Style18"/>
        <w:widowControl/>
        <w:spacing w:line="240" w:lineRule="auto"/>
        <w:ind w:firstLine="539"/>
        <w:contextualSpacing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D558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Диспозицией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ч. 2 </w:t>
      </w:r>
      <w:r w:rsidRPr="004D558D">
        <w:rPr>
          <w:rFonts w:eastAsiaTheme="minorHAnsi"/>
          <w:sz w:val="28"/>
          <w:szCs w:val="28"/>
          <w:shd w:val="clear" w:color="auto" w:fill="FFFFFF"/>
          <w:lang w:eastAsia="en-US"/>
        </w:rPr>
        <w:t>статьи </w:t>
      </w:r>
      <w:r>
        <w:fldChar w:fldCharType="begin"/>
      </w:r>
      <w:r>
        <w:instrText xml:space="preserve"> HYPERLINK "http://sudact.ru/law/koap/razdel-ii/glava-14_1/statia-14.1/?marker=fdoctlaw" \o 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\t "_blank" </w:instrText>
      </w:r>
      <w:r>
        <w:fldChar w:fldCharType="separate"/>
      </w:r>
      <w:r w:rsidRPr="004D558D">
        <w:rPr>
          <w:rFonts w:eastAsiaTheme="minorHAnsi"/>
          <w:sz w:val="28"/>
          <w:szCs w:val="28"/>
          <w:bdr w:val="none" w:sz="0" w:space="0" w:color="auto" w:frame="1"/>
          <w:lang w:eastAsia="en-US"/>
        </w:rPr>
        <w:t>14.1</w:t>
      </w:r>
      <w:r>
        <w:fldChar w:fldCharType="end"/>
      </w:r>
      <w:r w:rsidRPr="004D558D">
        <w:rPr>
          <w:rFonts w:eastAsiaTheme="minorHAnsi"/>
          <w:sz w:val="28"/>
          <w:szCs w:val="28"/>
          <w:shd w:val="clear" w:color="auto" w:fill="FFFFFF"/>
          <w:lang w:eastAsia="en-US"/>
        </w:rPr>
        <w:t>  КоАП РФ предусмотрено осуществление предпринимательской деятельности без специального разрешения (лицензии), если такое разрешение (така</w:t>
      </w:r>
      <w:r w:rsidRPr="004D558D">
        <w:rPr>
          <w:rFonts w:eastAsiaTheme="minorHAnsi"/>
          <w:sz w:val="28"/>
          <w:szCs w:val="28"/>
          <w:shd w:val="clear" w:color="auto" w:fill="FFFFFF"/>
          <w:lang w:eastAsia="en-US"/>
        </w:rPr>
        <w:t>я лицензия) обязательно (обязательна). К ответственности за данное правонарушение могут быть привлечены граждане, должностные и юридические лица.</w:t>
      </w:r>
    </w:p>
    <w:p w:rsidR="004D558D" w:rsidP="004D558D">
      <w:pPr>
        <w:pStyle w:val="Style18"/>
        <w:widowControl/>
        <w:spacing w:line="240" w:lineRule="auto"/>
        <w:ind w:firstLine="539"/>
        <w:contextualSpacing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D558D">
        <w:rPr>
          <w:rFonts w:eastAsiaTheme="minorHAnsi"/>
          <w:sz w:val="28"/>
          <w:szCs w:val="28"/>
          <w:shd w:val="clear" w:color="auto" w:fill="FFFFFF"/>
          <w:lang w:eastAsia="en-US"/>
        </w:rPr>
        <w:t>Обязательным признаком данного правонарушения, подлежащим доказыванию, является предпринимательская деятельнос</w:t>
      </w:r>
      <w:r w:rsidRPr="004D558D">
        <w:rPr>
          <w:rFonts w:eastAsiaTheme="minorHAnsi"/>
          <w:sz w:val="28"/>
          <w:szCs w:val="28"/>
          <w:shd w:val="clear" w:color="auto" w:fill="FFFFFF"/>
          <w:lang w:eastAsia="en-US"/>
        </w:rPr>
        <w:t>ть. </w:t>
      </w:r>
    </w:p>
    <w:p w:rsidR="004D558D" w:rsidP="004D558D">
      <w:pPr>
        <w:pStyle w:val="Style18"/>
        <w:widowControl/>
        <w:spacing w:line="240" w:lineRule="auto"/>
        <w:ind w:firstLine="539"/>
        <w:contextualSpacing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D558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Как указано в Постановлении Пленума Верховного Суда РФ от 24 октября 2006 года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№ </w:t>
      </w:r>
      <w:r w:rsidRPr="004D558D">
        <w:rPr>
          <w:rFonts w:eastAsiaTheme="minorHAnsi"/>
          <w:sz w:val="28"/>
          <w:szCs w:val="28"/>
          <w:shd w:val="clear" w:color="auto" w:fill="FFFFFF"/>
          <w:lang w:eastAsia="en-US"/>
        </w:rPr>
        <w:t>18 «О некоторых вопросах, возникающих у судов при применении Особенной части Кодекса Российской Федерации об административных правонарушениях» предпринимательской являетс</w:t>
      </w:r>
      <w:r w:rsidRPr="004D558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</w:t>
      </w:r>
      <w:r w:rsidRPr="004D558D">
        <w:rPr>
          <w:rFonts w:eastAsiaTheme="minorHAnsi"/>
          <w:sz w:val="28"/>
          <w:szCs w:val="28"/>
          <w:shd w:val="clear" w:color="auto" w:fill="FFFFFF"/>
          <w:lang w:eastAsia="en-US"/>
        </w:rPr>
        <w:t>в качестве индивидуального предпринимателя. 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</w:t>
      </w:r>
      <w:r w:rsidRPr="004D558D">
        <w:rPr>
          <w:rFonts w:eastAsiaTheme="minorHAnsi"/>
          <w:sz w:val="28"/>
          <w:szCs w:val="28"/>
          <w:shd w:val="clear" w:color="auto" w:fill="FFFFFF"/>
          <w:lang w:eastAsia="en-US"/>
        </w:rPr>
        <w:t>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4D558D" w:rsidP="004D558D">
      <w:pPr>
        <w:pStyle w:val="Style18"/>
        <w:widowControl/>
        <w:spacing w:line="240" w:lineRule="auto"/>
        <w:ind w:firstLine="539"/>
        <w:contextualSpacing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D558D">
        <w:rPr>
          <w:rFonts w:eastAsiaTheme="minorHAnsi"/>
          <w:sz w:val="28"/>
          <w:szCs w:val="28"/>
          <w:shd w:val="clear" w:color="auto" w:fill="FFFFFF"/>
          <w:lang w:eastAsia="en-US"/>
        </w:rPr>
        <w:t>Доказательствами, подтверждающ</w:t>
      </w:r>
      <w:r w:rsidRPr="004D558D">
        <w:rPr>
          <w:rFonts w:eastAsiaTheme="minorHAnsi"/>
          <w:sz w:val="28"/>
          <w:szCs w:val="28"/>
          <w:shd w:val="clear" w:color="auto" w:fill="FFFFFF"/>
          <w:lang w:eastAsia="en-US"/>
        </w:rPr>
        <w:t>ими факт занятия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</w:t>
      </w:r>
      <w:r w:rsidRPr="004D558D">
        <w:rPr>
          <w:rFonts w:eastAsiaTheme="minorHAnsi"/>
          <w:sz w:val="28"/>
          <w:szCs w:val="28"/>
          <w:shd w:val="clear" w:color="auto" w:fill="FFFFFF"/>
          <w:lang w:eastAsia="en-US"/>
        </w:rPr>
        <w:t>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 услуг), размещение рекламных объявле</w:t>
      </w:r>
      <w:r w:rsidRPr="004D558D">
        <w:rPr>
          <w:rFonts w:eastAsiaTheme="minorHAnsi"/>
          <w:sz w:val="28"/>
          <w:szCs w:val="28"/>
          <w:shd w:val="clear" w:color="auto" w:fill="FFFFFF"/>
          <w:lang w:eastAsia="en-US"/>
        </w:rPr>
        <w:t>ний, выставление образцов товаров в местах продажи, закупку товаров и материалов, заключение договоров аренды помещений.</w:t>
      </w:r>
    </w:p>
    <w:p w:rsidR="004D558D" w:rsidRPr="004D558D" w:rsidP="004D558D">
      <w:pPr>
        <w:pStyle w:val="Style18"/>
        <w:widowControl/>
        <w:spacing w:line="240" w:lineRule="auto"/>
        <w:ind w:firstLine="539"/>
        <w:contextualSpacing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D558D">
        <w:rPr>
          <w:rFonts w:eastAsiaTheme="minorHAnsi"/>
          <w:sz w:val="28"/>
          <w:szCs w:val="28"/>
          <w:shd w:val="clear" w:color="auto" w:fill="FFFFFF"/>
          <w:lang w:eastAsia="en-US"/>
        </w:rPr>
        <w:t>Лица, не наделенные организационно-распорядительными или административно-хозяйственными функциями, работающие в организации или у индив</w:t>
      </w:r>
      <w:r w:rsidRPr="004D558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идуального предпринимателя (например, продавцы, кассиры), также могут быть привлечены к административной ответственности как граждане в связи с </w:t>
      </w:r>
      <w:r w:rsidRPr="004D558D">
        <w:rPr>
          <w:rFonts w:eastAsiaTheme="minorHAnsi"/>
          <w:sz w:val="28"/>
          <w:szCs w:val="28"/>
          <w:shd w:val="clear" w:color="auto" w:fill="FFFFFF"/>
          <w:lang w:eastAsia="en-US"/>
        </w:rPr>
        <w:t>совершением ими правонарушений, предусмотренных статьями </w:t>
      </w:r>
      <w:r>
        <w:fldChar w:fldCharType="begin"/>
      </w:r>
      <w:r>
        <w:instrText xml:space="preserve"> HYPERLINK "http://sudact.ru/law/koap/razdel-ii/glava-14_1/statia-14.2/?marker=fdoctlaw" \o 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14.2. Незаконная продажа товаров (иных вещей), свободная реализация которых запрещена" \t "_blank" </w:instrText>
      </w:r>
      <w:r>
        <w:fldChar w:fldCharType="separate"/>
      </w:r>
      <w:r w:rsidRPr="004D558D">
        <w:rPr>
          <w:rFonts w:eastAsiaTheme="minorHAnsi"/>
          <w:sz w:val="28"/>
          <w:szCs w:val="28"/>
          <w:bdr w:val="none" w:sz="0" w:space="0" w:color="auto" w:frame="1"/>
          <w:lang w:eastAsia="en-US"/>
        </w:rPr>
        <w:t>14.2</w:t>
      </w:r>
      <w:r>
        <w:fldChar w:fldCharType="end"/>
      </w:r>
      <w:r w:rsidRPr="004D558D">
        <w:rPr>
          <w:rFonts w:eastAsiaTheme="minorHAnsi"/>
          <w:sz w:val="28"/>
          <w:szCs w:val="28"/>
          <w:shd w:val="clear" w:color="auto" w:fill="FFFFFF"/>
          <w:lang w:eastAsia="en-US"/>
        </w:rPr>
        <w:t>, </w:t>
      </w:r>
      <w:r>
        <w:fldChar w:fldCharType="begin"/>
      </w:r>
      <w:r>
        <w:instrText xml:space="preserve"> HYPERLINK "http://sudact.ru/law/koap/razdel-ii/glava-14_1/statia-14.4_1/?marker=fdoctlaw" \o 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14.4. Продажа товаров, выполнение работ либо оказание населению услуг ненадлежащего к" \t "_blank" </w:instrText>
      </w:r>
      <w:r>
        <w:fldChar w:fldCharType="separate"/>
      </w:r>
      <w:r w:rsidRPr="004D558D">
        <w:rPr>
          <w:rFonts w:eastAsiaTheme="minorHAnsi"/>
          <w:sz w:val="28"/>
          <w:szCs w:val="28"/>
          <w:bdr w:val="none" w:sz="0" w:space="0" w:color="auto" w:frame="1"/>
          <w:lang w:eastAsia="en-US"/>
        </w:rPr>
        <w:t>14.4</w:t>
      </w:r>
      <w:r>
        <w:fldChar w:fldCharType="end"/>
      </w:r>
      <w:r w:rsidRPr="004D558D">
        <w:rPr>
          <w:rFonts w:eastAsiaTheme="minorHAnsi"/>
          <w:sz w:val="28"/>
          <w:szCs w:val="28"/>
          <w:shd w:val="clear" w:color="auto" w:fill="FFFFFF"/>
          <w:lang w:eastAsia="en-US"/>
        </w:rPr>
        <w:t>, </w:t>
      </w:r>
      <w:r>
        <w:fldChar w:fldCharType="begin"/>
      </w:r>
      <w:r>
        <w:instrText xml:space="preserve"> HYPERLINK "http://sudact.ru/law/koap/razdel-ii/glava-14_1/statia-14.7/?marker=fdoctlaw" \o 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14.7. Обман потребителей" \t "_blank" </w:instrText>
      </w:r>
      <w:r>
        <w:fldChar w:fldCharType="separate"/>
      </w:r>
      <w:r w:rsidRPr="004D558D">
        <w:rPr>
          <w:rFonts w:eastAsiaTheme="minorHAnsi"/>
          <w:sz w:val="28"/>
          <w:szCs w:val="28"/>
          <w:bdr w:val="none" w:sz="0" w:space="0" w:color="auto" w:frame="1"/>
          <w:lang w:eastAsia="en-US"/>
        </w:rPr>
        <w:t>14.7</w:t>
      </w:r>
      <w:r>
        <w:fldChar w:fldCharType="end"/>
      </w:r>
      <w:r w:rsidRPr="004D558D">
        <w:rPr>
          <w:rFonts w:eastAsiaTheme="minorHAnsi"/>
          <w:sz w:val="28"/>
          <w:szCs w:val="28"/>
          <w:shd w:val="clear" w:color="auto" w:fill="FFFFFF"/>
          <w:lang w:eastAsia="en-US"/>
        </w:rPr>
        <w:t>, </w:t>
      </w:r>
      <w:r>
        <w:fldChar w:fldCharType="begin"/>
      </w:r>
      <w:r>
        <w:instrText xml:space="preserve"> HYPERLINK "http://sudact.ru/law/koap/razdel-ii/glava-14_1/statia-14.15/?marker=fdoctlaw" \o 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14.15. Нарушение правил продажи отдельных видов товаров" \t "_blank" </w:instrText>
      </w:r>
      <w:r>
        <w:fldChar w:fldCharType="separate"/>
      </w:r>
      <w:r w:rsidRPr="004D558D">
        <w:rPr>
          <w:rFonts w:eastAsiaTheme="minorHAnsi"/>
          <w:sz w:val="28"/>
          <w:szCs w:val="28"/>
          <w:bdr w:val="none" w:sz="0" w:space="0" w:color="auto" w:frame="1"/>
          <w:lang w:eastAsia="en-US"/>
        </w:rPr>
        <w:t>14.15 КоАП</w:t>
      </w:r>
      <w:r>
        <w:fldChar w:fldCharType="end"/>
      </w:r>
      <w:r w:rsidRPr="004D558D">
        <w:rPr>
          <w:rFonts w:eastAsiaTheme="minorHAnsi"/>
          <w:sz w:val="28"/>
          <w:szCs w:val="28"/>
          <w:shd w:val="clear" w:color="auto" w:fill="FFFFFF"/>
          <w:lang w:eastAsia="en-US"/>
        </w:rPr>
        <w:t> РФ.</w:t>
      </w:r>
    </w:p>
    <w:p w:rsidR="004D558D" w:rsidRPr="00194BAB" w:rsidP="004D558D">
      <w:pPr>
        <w:pStyle w:val="Style18"/>
        <w:widowControl/>
        <w:spacing w:line="240" w:lineRule="auto"/>
        <w:ind w:firstLine="539"/>
        <w:contextualSpacing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D558D">
        <w:rPr>
          <w:rFonts w:eastAsiaTheme="minorHAnsi"/>
          <w:sz w:val="28"/>
          <w:szCs w:val="28"/>
          <w:shd w:val="clear" w:color="auto" w:fill="FFFFFF"/>
          <w:lang w:eastAsia="en-US"/>
        </w:rPr>
        <w:t>Гражданин может быть субъектом правонарушения, предусмотренного статьей </w:t>
      </w:r>
      <w:r>
        <w:fldChar w:fldCharType="begin"/>
      </w:r>
      <w:r>
        <w:instrText xml:space="preserve"> HYPERLINK "http://sudact.ru/law/koap/razdel-ii/glava-14_1/statia-14.1/?marker=fdoctlaw" \o 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\t "_blank" </w:instrText>
      </w:r>
      <w:r>
        <w:fldChar w:fldCharType="separate"/>
      </w:r>
      <w:r w:rsidRPr="004D558D">
        <w:rPr>
          <w:rFonts w:eastAsiaTheme="minorHAnsi"/>
          <w:sz w:val="28"/>
          <w:szCs w:val="28"/>
          <w:bdr w:val="none" w:sz="0" w:space="0" w:color="auto" w:frame="1"/>
          <w:lang w:eastAsia="en-US"/>
        </w:rPr>
        <w:t>14.1 КоАП</w:t>
      </w:r>
      <w:r>
        <w:fldChar w:fldCharType="end"/>
      </w:r>
      <w:r w:rsidRPr="004D558D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РФ только в</w:t>
      </w:r>
      <w:r w:rsidRPr="004D558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случае, если продажа им алкогольной продукции осуществлялась самостоятельно на свой риск в целях извлечения прибыли. Сам по </w:t>
      </w:r>
      <w:r w:rsidRPr="00194BAB">
        <w:rPr>
          <w:rFonts w:eastAsiaTheme="minorHAnsi"/>
          <w:sz w:val="28"/>
          <w:szCs w:val="28"/>
          <w:shd w:val="clear" w:color="auto" w:fill="FFFFFF"/>
          <w:lang w:eastAsia="en-US"/>
        </w:rPr>
        <w:t>себе факт розничной продажи не ставит продавца алкогольной продукции в один ряд с лицом, о</w:t>
      </w:r>
      <w:r w:rsidRPr="00194B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существляющим предпринимательскую деятельность без лицензии. </w:t>
      </w:r>
    </w:p>
    <w:p w:rsidR="004D558D" w:rsidP="004D558D">
      <w:pPr>
        <w:pStyle w:val="Style18"/>
        <w:widowControl/>
        <w:spacing w:line="240" w:lineRule="auto"/>
        <w:ind w:firstLine="539"/>
        <w:contextualSpacing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194BAB">
        <w:rPr>
          <w:rFonts w:eastAsiaTheme="minorHAnsi"/>
          <w:sz w:val="28"/>
          <w:szCs w:val="28"/>
          <w:shd w:val="clear" w:color="auto" w:fill="FFFFFF"/>
          <w:lang w:eastAsia="en-US"/>
        </w:rPr>
        <w:t>Согласно письменным пояснениям Эреджепова У.С.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, поданным мировому судье,</w:t>
      </w:r>
      <w:r w:rsidRPr="00194B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194BAB">
        <w:rPr>
          <w:rFonts w:eastAsiaTheme="minorHAnsi"/>
          <w:sz w:val="28"/>
          <w:szCs w:val="28"/>
          <w:shd w:val="clear" w:color="auto" w:fill="FFFFFF"/>
          <w:lang w:eastAsia="en-US"/>
        </w:rPr>
        <w:t>он самостоятельно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без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ведома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работодателя </w:t>
      </w:r>
      <w:r w:rsidRPr="00194B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приобрел </w:t>
      </w:r>
      <w:r w:rsidRPr="00194BAB">
        <w:rPr>
          <w:rFonts w:eastAsiaTheme="minorHAnsi"/>
          <w:sz w:val="28"/>
          <w:szCs w:val="28"/>
          <w:shd w:val="clear" w:color="auto" w:fill="FFFFFF"/>
          <w:lang w:eastAsia="en-US"/>
        </w:rPr>
        <w:t>коньяк «Крымский» для его реализации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 разлив</w:t>
      </w:r>
      <w:r w:rsidRPr="00194B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работая барменом в </w:t>
      </w:r>
      <w:r>
        <w:rPr>
          <w:sz w:val="28"/>
          <w:szCs w:val="28"/>
        </w:rPr>
        <w:t>«данные изъяты»</w:t>
      </w:r>
      <w:r w:rsidRPr="00194B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с целью</w:t>
      </w:r>
      <w:r w:rsidRPr="00194B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улучшения своего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материального положения. При этом лицензии на реализацию алкогольной продукции он не имеет, как индивидуальный предприниматель не зарегистрирован. </w:t>
      </w:r>
    </w:p>
    <w:p w:rsidR="004B213B" w:rsidRPr="00CD6CE6" w:rsidP="00CD6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обстоятельства подтвердил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в своих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объяснениях, указав, что он является индивидуальным </w:t>
      </w:r>
      <w:r w:rsidRPr="00CD6CE6">
        <w:rPr>
          <w:rFonts w:ascii="Times New Roman" w:hAnsi="Times New Roman" w:cs="Times New Roman"/>
          <w:sz w:val="28"/>
          <w:szCs w:val="28"/>
        </w:rPr>
        <w:t>предпринимателем, согласно договору субаренды арендует нежилое помещение по 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CD6CE6">
        <w:rPr>
          <w:rFonts w:ascii="Times New Roman" w:hAnsi="Times New Roman" w:cs="Times New Roman"/>
          <w:sz w:val="28"/>
          <w:szCs w:val="28"/>
        </w:rPr>
        <w:t xml:space="preserve"> в котором расположено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CD6CE6">
        <w:rPr>
          <w:rFonts w:ascii="Times New Roman" w:hAnsi="Times New Roman" w:cs="Times New Roman"/>
          <w:sz w:val="28"/>
          <w:szCs w:val="28"/>
        </w:rPr>
        <w:t>. В данном кафе алкогольная продукция не реализует</w:t>
      </w:r>
      <w:r w:rsidRPr="00CD6CE6">
        <w:rPr>
          <w:rFonts w:ascii="Times New Roman" w:hAnsi="Times New Roman" w:cs="Times New Roman"/>
          <w:sz w:val="28"/>
          <w:szCs w:val="28"/>
        </w:rPr>
        <w:t xml:space="preserve">ся, так как отсутствует разрешение. 02.05.2017 г. ему позвонил  </w:t>
      </w:r>
      <w:r w:rsidRPr="00CD6CE6">
        <w:rPr>
          <w:rFonts w:ascii="Times New Roman" w:hAnsi="Times New Roman" w:cs="Times New Roman"/>
          <w:sz w:val="28"/>
          <w:szCs w:val="28"/>
          <w:shd w:val="clear" w:color="auto" w:fill="FFFFFF"/>
        </w:rPr>
        <w:t>Эреджепов У.С.</w:t>
      </w:r>
      <w:r w:rsidRPr="00CD6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работает у него барменом </w:t>
      </w:r>
      <w:r w:rsidRPr="00CD6CE6">
        <w:rPr>
          <w:rFonts w:ascii="Times New Roman" w:hAnsi="Times New Roman" w:cs="Times New Roman"/>
          <w:sz w:val="28"/>
          <w:szCs w:val="28"/>
          <w:shd w:val="clear" w:color="auto" w:fill="FFFFFF"/>
        </w:rPr>
        <w:t>и сообщил, что он без его ведома приобрел коньяк «Крымский» и реализовывал его на разлив.</w:t>
      </w:r>
    </w:p>
    <w:p w:rsidR="00CD6CE6" w:rsidRPr="00CD6CE6" w:rsidP="00CD6C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CE6">
        <w:rPr>
          <w:rFonts w:ascii="Times New Roman" w:hAnsi="Times New Roman" w:cs="Times New Roman"/>
          <w:sz w:val="28"/>
          <w:szCs w:val="28"/>
        </w:rPr>
        <w:t xml:space="preserve">Оценив перечисленные доказательства в соответствии с требованиями </w:t>
      </w:r>
      <w:r>
        <w:fldChar w:fldCharType="begin"/>
      </w:r>
      <w:r>
        <w:instrText xml:space="preserve"> HYPERLINK "http://www.consultant.ru/cons/cgi/online.cgi?req=doc&amp;base=LAW&amp;n=117401&amp;rnd=244973.22497775&amp;dst=102445&amp;fld=134" </w:instrText>
      </w:r>
      <w:r>
        <w:fldChar w:fldCharType="separate"/>
      </w:r>
      <w:r w:rsidRPr="00CD6C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статьи 26.11</w:t>
      </w:r>
      <w:r>
        <w:fldChar w:fldCharType="end"/>
      </w:r>
      <w:r w:rsidRPr="00CD6CE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</w:t>
      </w:r>
      <w:r w:rsidRPr="00CD6CE6">
        <w:rPr>
          <w:rFonts w:ascii="Times New Roman" w:hAnsi="Times New Roman" w:cs="Times New Roman"/>
          <w:sz w:val="28"/>
          <w:szCs w:val="28"/>
        </w:rPr>
        <w:t xml:space="preserve">авонарушениях, мировой судья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Эреджепова У.С.</w:t>
      </w:r>
      <w:r w:rsidRPr="00CD6CE6">
        <w:rPr>
          <w:rFonts w:ascii="Times New Roman" w:hAnsi="Times New Roman" w:cs="Times New Roman"/>
          <w:sz w:val="28"/>
          <w:szCs w:val="28"/>
        </w:rPr>
        <w:t xml:space="preserve">, в совершении правонарушения, предусмотренного </w:t>
      </w:r>
      <w:r>
        <w:fldChar w:fldCharType="begin"/>
      </w:r>
      <w:r>
        <w:instrText xml:space="preserve"> HYPERLINK "http://www.consultant.ru/cons/cgi/online.cgi?req=doc&amp;base=LAW&amp;n=117401&amp;rnd=244973.908432209&amp;dst=101193&amp;fld=134" </w:instrText>
      </w:r>
      <w:r>
        <w:fldChar w:fldCharType="separate"/>
      </w:r>
      <w:r w:rsidRPr="00CD6C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частью 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Pr="00CD6C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CD6C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статьи 14.1</w:t>
      </w:r>
      <w:r>
        <w:fldChar w:fldCharType="end"/>
      </w:r>
      <w:r w:rsidRPr="00CD6CE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D6CE6" w:rsidRPr="00FA2BEF" w:rsidP="00CD6C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CE6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</w:t>
      </w:r>
      <w:r w:rsidRPr="00CD6CE6">
        <w:rPr>
          <w:rFonts w:ascii="Times New Roman" w:hAnsi="Times New Roman" w:cs="Times New Roman"/>
          <w:sz w:val="28"/>
          <w:szCs w:val="28"/>
        </w:rPr>
        <w:t xml:space="preserve">о административного правонарушения, личность виновного, его имущественное положение, а также </w:t>
      </w:r>
      <w:r w:rsidRPr="00FA2BEF">
        <w:rPr>
          <w:rFonts w:ascii="Times New Roman" w:hAnsi="Times New Roman" w:cs="Times New Roman"/>
          <w:sz w:val="28"/>
          <w:szCs w:val="28"/>
        </w:rPr>
        <w:t>обстоятельства, смягчающие или отягчающие административную ответственность.</w:t>
      </w:r>
    </w:p>
    <w:p w:rsidR="00CD6CE6" w:rsidRPr="00FA2BEF" w:rsidP="00CD6C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BE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</w:t>
      </w:r>
      <w:r w:rsidRPr="00FA2BEF">
        <w:rPr>
          <w:rFonts w:ascii="Times New Roman" w:eastAsia="Times New Roman" w:hAnsi="Times New Roman" w:cs="Times New Roman"/>
          <w:sz w:val="28"/>
          <w:szCs w:val="28"/>
        </w:rPr>
        <w:t>тривается.</w:t>
      </w:r>
    </w:p>
    <w:p w:rsidR="00FA2BEF" w:rsidRPr="00FA2BEF" w:rsidP="00CD6C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Оснований для освобождения </w:t>
      </w:r>
      <w:r w:rsidRPr="00FA2BEF">
        <w:rPr>
          <w:rFonts w:ascii="Times New Roman" w:hAnsi="Times New Roman" w:cs="Times New Roman"/>
          <w:sz w:val="28"/>
          <w:szCs w:val="28"/>
        </w:rPr>
        <w:t xml:space="preserve">Эреджепова У.С. </w:t>
      </w:r>
      <w:r w:rsidRPr="00FA2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наказания не имеется.</w:t>
      </w:r>
    </w:p>
    <w:p w:rsidR="00CD6CE6" w:rsidRPr="00FA2BEF" w:rsidP="00CD6C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BEF">
        <w:rPr>
          <w:rFonts w:ascii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подвергнуть Эреджеп</w:t>
      </w:r>
      <w:r w:rsidRPr="00FA2BEF">
        <w:rPr>
          <w:rFonts w:ascii="Times New Roman" w:hAnsi="Times New Roman" w:cs="Times New Roman"/>
          <w:sz w:val="28"/>
          <w:szCs w:val="28"/>
        </w:rPr>
        <w:t>ова У.С. административному наказанию в виде штрафа, однако, в минимально предусмотренном санкцией данной части статьи размере</w:t>
      </w:r>
      <w:r w:rsidRPr="00FA2BEF">
        <w:rPr>
          <w:rFonts w:ascii="Times New Roman" w:hAnsi="Times New Roman" w:cs="Times New Roman"/>
          <w:sz w:val="28"/>
          <w:szCs w:val="28"/>
        </w:rPr>
        <w:t>,</w:t>
      </w:r>
      <w:r w:rsidRPr="00FA2B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конфискацией</w:t>
      </w:r>
      <w:r w:rsidRPr="00FA2B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A2BEF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алкогольной</w:t>
      </w:r>
      <w:r w:rsidRPr="00FA2BEF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FA2BEF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продукции</w:t>
      </w:r>
      <w:r w:rsidRPr="00FA2BEF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FA2BEF" w:rsidRPr="006621CA" w:rsidP="00FA2BE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1C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</w:t>
      </w:r>
      <w:r w:rsidRPr="00662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62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ст.ст. 29.9, 29.10, 29.11 </w:t>
      </w:r>
      <w:r w:rsidRPr="006621CA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6621CA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 w:rsidRPr="00662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FA2BEF" w:rsidRPr="006621CA" w:rsidP="00FA2BE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2BEF" w:rsidRPr="006621CA" w:rsidP="00FA2BEF">
      <w:pPr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21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FA2BEF" w:rsidRPr="00463E07" w:rsidP="00FA2BEF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1CA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Эреджепова Усеина Сабриевича</w:t>
      </w:r>
      <w:r w:rsidRPr="006621CA"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</w:t>
      </w:r>
      <w:r w:rsidRPr="006621CA">
        <w:rPr>
          <w:rFonts w:ascii="Times New Roman" w:eastAsia="Times New Roman" w:hAnsi="Times New Roman" w:cs="Times New Roman"/>
          <w:sz w:val="28"/>
          <w:szCs w:val="28"/>
        </w:rPr>
        <w:t xml:space="preserve"> ст.14.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6621CA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662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662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азначить ему административное наказание в виде </w:t>
      </w:r>
      <w:r w:rsidRPr="006621CA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2000 </w:t>
      </w:r>
      <w:r w:rsidRPr="006621CA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 w:rsidRPr="00463E07">
        <w:rPr>
          <w:rFonts w:ascii="Times New Roman" w:eastAsia="Times New Roman" w:hAnsi="Times New Roman" w:cs="Times New Roman"/>
          <w:sz w:val="28"/>
          <w:szCs w:val="28"/>
        </w:rPr>
        <w:t xml:space="preserve">) рублей с конфискацией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алкогольной продукции.</w:t>
      </w:r>
    </w:p>
    <w:p w:rsidR="00FA2BEF" w:rsidRPr="00463E07" w:rsidP="00FA2BEF">
      <w:pPr>
        <w:spacing w:after="0" w:line="240" w:lineRule="auto"/>
        <w:ind w:right="-144" w:firstLine="567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3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Конфискованные предметы административного правонарушения уничтожить после вступления постановления в законную </w:t>
      </w:r>
      <w:r w:rsidRPr="00463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силу.</w:t>
      </w:r>
      <w:r w:rsidRPr="00463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A2BEF" w:rsidRPr="006621CA" w:rsidP="00FA2BEF">
      <w:pPr>
        <w:spacing w:after="0" w:line="240" w:lineRule="auto"/>
        <w:ind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380">
        <w:rPr>
          <w:rStyle w:val="s4"/>
          <w:rFonts w:ascii="Times New Roman" w:hAnsi="Times New Roman" w:cs="Times New Roman"/>
          <w:sz w:val="28"/>
          <w:szCs w:val="28"/>
        </w:rPr>
        <w:t>Реквизиты для уплаты штрафа:</w:t>
      </w:r>
      <w:r w:rsidRPr="00766380">
        <w:rPr>
          <w:rFonts w:ascii="Times New Roman" w:hAnsi="Times New Roman" w:cs="Times New Roman"/>
          <w:sz w:val="28"/>
          <w:szCs w:val="28"/>
        </w:rPr>
        <w:t xml:space="preserve"> получатель - Управление Федерального Казначейства по Республике Крым (УМВД России по г. Симферополю</w:t>
      </w:r>
      <w:r w:rsidRPr="00766380">
        <w:rPr>
          <w:rFonts w:ascii="Times New Roman" w:hAnsi="Times New Roman" w:cs="Times New Roman"/>
          <w:sz w:val="28"/>
          <w:szCs w:val="28"/>
        </w:rPr>
        <w:t>, ОП № 3 «Центральный»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6380">
        <w:rPr>
          <w:rFonts w:ascii="Times New Roman" w:hAnsi="Times New Roman" w:cs="Times New Roman"/>
          <w:sz w:val="28"/>
          <w:szCs w:val="28"/>
        </w:rPr>
        <w:t xml:space="preserve"> г. Симферополю</w:t>
      </w:r>
      <w:r w:rsidRPr="00766380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66380">
        <w:rPr>
          <w:rFonts w:ascii="Times New Roman" w:hAnsi="Times New Roman" w:cs="Times New Roman"/>
          <w:sz w:val="28"/>
          <w:szCs w:val="28"/>
        </w:rPr>
        <w:t>анк получателя – Отделение Республика Крым</w:t>
      </w:r>
      <w:r>
        <w:rPr>
          <w:rFonts w:ascii="Times New Roman" w:hAnsi="Times New Roman" w:cs="Times New Roman"/>
          <w:sz w:val="28"/>
          <w:szCs w:val="28"/>
        </w:rPr>
        <w:t xml:space="preserve"> Центральный Банк РФ</w:t>
      </w:r>
      <w:r w:rsidRPr="00766380">
        <w:rPr>
          <w:rFonts w:ascii="Times New Roman" w:hAnsi="Times New Roman" w:cs="Times New Roman"/>
          <w:sz w:val="28"/>
          <w:szCs w:val="28"/>
        </w:rPr>
        <w:t xml:space="preserve">; БИК - 043510001; р/сч 40101810335100010001, ОКТМО 35701000, ИНН получателя 9102003230, КПП  получателя 910201001; </w:t>
      </w:r>
      <w:r>
        <w:rPr>
          <w:rFonts w:ascii="Times New Roman" w:hAnsi="Times New Roman" w:cs="Times New Roman"/>
          <w:sz w:val="28"/>
          <w:szCs w:val="28"/>
        </w:rPr>
        <w:t xml:space="preserve">счет получателя: 40101810335100010001, КБК 18811690050056000140, </w:t>
      </w:r>
      <w:r w:rsidRPr="00766380">
        <w:rPr>
          <w:rFonts w:ascii="Times New Roman" w:hAnsi="Times New Roman" w:cs="Times New Roman"/>
          <w:sz w:val="28"/>
          <w:szCs w:val="28"/>
        </w:rPr>
        <w:t>УИН 18880491170001</w:t>
      </w:r>
      <w:r>
        <w:rPr>
          <w:rFonts w:ascii="Times New Roman" w:hAnsi="Times New Roman" w:cs="Times New Roman"/>
          <w:sz w:val="28"/>
          <w:szCs w:val="28"/>
        </w:rPr>
        <w:t>732557.</w:t>
      </w:r>
    </w:p>
    <w:p w:rsidR="00FA2BEF" w:rsidRPr="006621CA" w:rsidP="00FA2BEF">
      <w:pPr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1CA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</w:t>
      </w:r>
      <w:r w:rsidRPr="006621CA">
        <w:rPr>
          <w:rFonts w:ascii="Times New Roman" w:eastAsia="Times New Roman" w:hAnsi="Times New Roman" w:cs="Times New Roman"/>
          <w:sz w:val="28"/>
          <w:szCs w:val="28"/>
        </w:rPr>
        <w:t xml:space="preserve">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A2BEF" w:rsidRPr="006621CA" w:rsidP="00FA2BEF">
      <w:pPr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1CA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</w:t>
      </w:r>
      <w:r w:rsidRPr="006621CA">
        <w:rPr>
          <w:rFonts w:ascii="Times New Roman" w:eastAsia="Times New Roman" w:hAnsi="Times New Roman" w:cs="Times New Roman"/>
          <w:sz w:val="28"/>
          <w:szCs w:val="28"/>
        </w:rPr>
        <w:t xml:space="preserve">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6621CA">
        <w:rPr>
          <w:rFonts w:ascii="Times New Roman" w:eastAsia="Times New Roman" w:hAnsi="Times New Roman" w:cs="Times New Roman"/>
          <w:sz w:val="28"/>
          <w:szCs w:val="28"/>
        </w:rPr>
        <w:t>работы на срок до пятидесяти часов (ч.1 ст.20.25 КоАП РФ).</w:t>
      </w:r>
    </w:p>
    <w:p w:rsidR="00FA2BEF" w:rsidRPr="006621CA" w:rsidP="00FA2BEF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6621CA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</w:t>
      </w:r>
      <w:r w:rsidRPr="006621CA">
        <w:rPr>
          <w:rFonts w:ascii="Times New Roman" w:hAnsi="Times New Roman"/>
          <w:sz w:val="28"/>
          <w:szCs w:val="28"/>
        </w:rPr>
        <w:t>городско</w:t>
      </w:r>
      <w:r w:rsidRPr="006621CA">
        <w:rPr>
          <w:rFonts w:ascii="Times New Roman" w:hAnsi="Times New Roman"/>
          <w:sz w:val="28"/>
          <w:szCs w:val="28"/>
        </w:rPr>
        <w:t>го округа Симферополя) в течение 10 суток со дня вручения или получения копии постановления.</w:t>
      </w:r>
    </w:p>
    <w:p w:rsidR="00FA2BEF" w:rsidRPr="006621CA" w:rsidP="00FA2BEF">
      <w:pPr>
        <w:spacing w:after="0" w:line="240" w:lineRule="auto"/>
        <w:ind w:right="-14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2BEF" w:rsidRPr="006621CA" w:rsidP="00FA2BEF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A2BEF" w:rsidRPr="006621CA" w:rsidP="00FA2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1C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621CA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6621CA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6621CA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FA2BEF" w:rsidRPr="006621CA" w:rsidP="00FA2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E8E" w:rsidRPr="00FA2BEF" w:rsidP="00CD6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E8E" w:rsidRPr="00FA2BEF" w:rsidP="00CD6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E8E" w:rsidRPr="00CD6CE6" w:rsidP="00CD6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E8E" w:rsidRPr="00CD6CE6" w:rsidP="00CD6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E8E" w:rsidRPr="00CD6CE6" w:rsidP="00CD6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E8E" w:rsidP="00CD6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F11" w:rsidP="00CD6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F11" w:rsidP="00CD6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F11" w:rsidP="00CD6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F11" w:rsidP="00CD6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F11" w:rsidP="00CD6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F11" w:rsidP="00CD6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F11" w:rsidP="00CD6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F11" w:rsidP="00CD6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F11" w:rsidP="00CD6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F11" w:rsidP="00CD6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F11" w:rsidP="00CD6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F11" w:rsidP="00CD6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F11" w:rsidP="00CD6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F11" w:rsidP="00CD6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F11" w:rsidP="00CD6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F11" w:rsidP="00CD6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F11" w:rsidP="00CD6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F11" w:rsidP="00CD6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F11" w:rsidP="00CD6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Sect="00503F11">
      <w:pgSz w:w="11905" w:h="16838"/>
      <w:pgMar w:top="1440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8">
    <w:name w:val="Style18"/>
    <w:basedOn w:val="Normal"/>
    <w:uiPriority w:val="99"/>
    <w:rsid w:val="00C15E4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15E4D"/>
  </w:style>
  <w:style w:type="character" w:styleId="Hyperlink">
    <w:name w:val="Hyperlink"/>
    <w:basedOn w:val="DefaultParagraphFont"/>
    <w:uiPriority w:val="99"/>
    <w:semiHidden/>
    <w:unhideWhenUsed/>
    <w:rsid w:val="00C15E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C15E4D"/>
  </w:style>
  <w:style w:type="paragraph" w:styleId="NoSpacing">
    <w:name w:val="No Spacing"/>
    <w:uiPriority w:val="1"/>
    <w:qFormat/>
    <w:rsid w:val="00FA2B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FA2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