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82996" w:rsidRPr="00BB1AFE" w:rsidP="009748BF">
      <w:pPr>
        <w:ind w:right="-2"/>
        <w:jc w:val="right"/>
        <w:rPr>
          <w:b/>
          <w:noProof/>
          <w:sz w:val="28"/>
          <w:szCs w:val="28"/>
          <w:lang w:val="uk-UA"/>
        </w:rPr>
      </w:pPr>
      <w:r w:rsidRPr="00BB1AFE">
        <w:rPr>
          <w:b/>
          <w:noProof/>
          <w:sz w:val="28"/>
          <w:szCs w:val="28"/>
          <w:lang w:val="uk-UA"/>
        </w:rPr>
        <w:t>Дело №</w:t>
      </w:r>
      <w:r w:rsidRPr="00BB1AFE" w:rsidR="00A149A5">
        <w:rPr>
          <w:b/>
          <w:noProof/>
          <w:sz w:val="28"/>
          <w:szCs w:val="28"/>
          <w:lang w:val="uk-UA"/>
        </w:rPr>
        <w:t>0</w:t>
      </w:r>
      <w:r w:rsidRPr="00BB1AFE">
        <w:rPr>
          <w:b/>
          <w:noProof/>
          <w:sz w:val="28"/>
          <w:szCs w:val="28"/>
          <w:lang w:val="uk-UA"/>
        </w:rPr>
        <w:t>5-</w:t>
      </w:r>
      <w:r w:rsidRPr="00BB1AFE" w:rsidR="00646C13">
        <w:rPr>
          <w:b/>
          <w:noProof/>
          <w:sz w:val="28"/>
          <w:szCs w:val="28"/>
          <w:lang w:val="uk-UA"/>
        </w:rPr>
        <w:t>0</w:t>
      </w:r>
      <w:r w:rsidRPr="00BB1AFE" w:rsidR="00F6182E">
        <w:rPr>
          <w:b/>
          <w:noProof/>
          <w:sz w:val="28"/>
          <w:szCs w:val="28"/>
          <w:lang w:val="uk-UA"/>
        </w:rPr>
        <w:t>1</w:t>
      </w:r>
      <w:r w:rsidR="00221D61">
        <w:rPr>
          <w:b/>
          <w:noProof/>
          <w:sz w:val="28"/>
          <w:szCs w:val="28"/>
          <w:lang w:val="uk-UA"/>
        </w:rPr>
        <w:t>92</w:t>
      </w:r>
      <w:r w:rsidRPr="00BB1AFE" w:rsidR="00646C13">
        <w:rPr>
          <w:b/>
          <w:noProof/>
          <w:sz w:val="28"/>
          <w:szCs w:val="28"/>
          <w:lang w:val="uk-UA"/>
        </w:rPr>
        <w:t>/</w:t>
      </w:r>
      <w:r w:rsidRPr="00BB1AFE" w:rsidR="00A149A5">
        <w:rPr>
          <w:b/>
          <w:noProof/>
          <w:sz w:val="28"/>
          <w:szCs w:val="28"/>
          <w:lang w:val="uk-UA"/>
        </w:rPr>
        <w:t>16</w:t>
      </w:r>
      <w:r w:rsidRPr="00BB1AFE">
        <w:rPr>
          <w:b/>
          <w:noProof/>
          <w:sz w:val="28"/>
          <w:szCs w:val="28"/>
          <w:lang w:val="uk-UA"/>
        </w:rPr>
        <w:t>/201</w:t>
      </w:r>
      <w:r w:rsidRPr="00BB1AFE" w:rsidR="00A149A5">
        <w:rPr>
          <w:b/>
          <w:noProof/>
          <w:sz w:val="28"/>
          <w:szCs w:val="28"/>
          <w:lang w:val="uk-UA"/>
        </w:rPr>
        <w:t>7</w:t>
      </w:r>
    </w:p>
    <w:p w:rsidR="004D34BD" w:rsidRPr="00BB1AFE" w:rsidP="009748BF">
      <w:pPr>
        <w:ind w:right="-2"/>
        <w:jc w:val="right"/>
        <w:rPr>
          <w:b/>
          <w:noProof/>
          <w:sz w:val="28"/>
          <w:szCs w:val="28"/>
          <w:lang w:val="uk-UA"/>
        </w:rPr>
      </w:pPr>
    </w:p>
    <w:p w:rsidR="00A82996" w:rsidRPr="00BB1AFE" w:rsidP="009748BF">
      <w:pPr>
        <w:ind w:right="-2"/>
        <w:jc w:val="center"/>
        <w:rPr>
          <w:b/>
          <w:bCs/>
          <w:sz w:val="28"/>
          <w:szCs w:val="28"/>
          <w:lang w:val="uk-UA"/>
        </w:rPr>
      </w:pPr>
      <w:r w:rsidRPr="00BB1AFE">
        <w:rPr>
          <w:b/>
          <w:bCs/>
          <w:sz w:val="28"/>
          <w:szCs w:val="28"/>
          <w:lang w:val="uk-UA"/>
        </w:rPr>
        <w:t xml:space="preserve">ПОСТАНОВЛЕНИЕ </w:t>
      </w:r>
    </w:p>
    <w:p w:rsidR="00F82EA3" w:rsidRPr="00BB1AFE" w:rsidP="009748BF">
      <w:pPr>
        <w:ind w:right="-2"/>
        <w:jc w:val="center"/>
        <w:rPr>
          <w:b/>
          <w:sz w:val="28"/>
          <w:szCs w:val="28"/>
          <w:lang w:val="uk-UA"/>
        </w:rPr>
      </w:pPr>
    </w:p>
    <w:p w:rsidR="001D2460" w:rsidRPr="00BB1AFE" w:rsidP="009748BF">
      <w:pPr>
        <w:ind w:left="-567" w:right="-1" w:firstLine="141"/>
        <w:jc w:val="both"/>
        <w:outlineLvl w:val="0"/>
        <w:rPr>
          <w:sz w:val="28"/>
          <w:szCs w:val="28"/>
        </w:rPr>
      </w:pPr>
      <w:r w:rsidRPr="00BB1AFE">
        <w:rPr>
          <w:sz w:val="28"/>
          <w:szCs w:val="28"/>
        </w:rPr>
        <w:t xml:space="preserve">      </w:t>
      </w:r>
      <w:r w:rsidR="00221D61">
        <w:rPr>
          <w:sz w:val="28"/>
          <w:szCs w:val="28"/>
        </w:rPr>
        <w:t>06 июня</w:t>
      </w:r>
      <w:r w:rsidRPr="00BB1AFE">
        <w:rPr>
          <w:sz w:val="28"/>
          <w:szCs w:val="28"/>
        </w:rPr>
        <w:t xml:space="preserve"> 2017 года                                   </w:t>
      </w:r>
      <w:r w:rsidRPr="00BB1AFE" w:rsidR="00F82EA3">
        <w:rPr>
          <w:sz w:val="28"/>
          <w:szCs w:val="28"/>
        </w:rPr>
        <w:t xml:space="preserve"> </w:t>
      </w:r>
      <w:r w:rsidRPr="00BB1AFE">
        <w:rPr>
          <w:sz w:val="28"/>
          <w:szCs w:val="28"/>
        </w:rPr>
        <w:t xml:space="preserve">                 </w:t>
      </w:r>
      <w:r w:rsidRPr="00BB1AFE" w:rsidR="004D34BD">
        <w:rPr>
          <w:sz w:val="28"/>
          <w:szCs w:val="28"/>
        </w:rPr>
        <w:t xml:space="preserve"> </w:t>
      </w:r>
      <w:r w:rsidRPr="00BB1AFE" w:rsidR="00646C13">
        <w:rPr>
          <w:sz w:val="28"/>
          <w:szCs w:val="28"/>
        </w:rPr>
        <w:t xml:space="preserve">   </w:t>
      </w:r>
      <w:r w:rsidRPr="00BB1AFE">
        <w:rPr>
          <w:sz w:val="28"/>
          <w:szCs w:val="28"/>
        </w:rPr>
        <w:t>гор. Симферополь</w:t>
      </w:r>
    </w:p>
    <w:p w:rsidR="001D2460" w:rsidRPr="00BB1AFE" w:rsidP="009748BF">
      <w:pPr>
        <w:ind w:left="-567" w:right="-1" w:firstLine="141"/>
        <w:jc w:val="both"/>
        <w:outlineLvl w:val="0"/>
        <w:rPr>
          <w:sz w:val="28"/>
          <w:szCs w:val="28"/>
        </w:rPr>
      </w:pPr>
    </w:p>
    <w:p w:rsidR="001D2460" w:rsidRPr="00BB1AFE" w:rsidP="009748BF">
      <w:pPr>
        <w:ind w:right="-144"/>
        <w:jc w:val="both"/>
        <w:rPr>
          <w:sz w:val="28"/>
          <w:szCs w:val="28"/>
        </w:rPr>
      </w:pPr>
      <w:r w:rsidRPr="00BB1AFE">
        <w:rPr>
          <w:sz w:val="28"/>
          <w:szCs w:val="28"/>
        </w:rPr>
        <w:t xml:space="preserve">          </w:t>
      </w:r>
      <w:r w:rsidRPr="00BB1AFE">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BB1AFE">
        <w:rPr>
          <w:sz w:val="28"/>
          <w:szCs w:val="28"/>
        </w:rPr>
        <w:t>Чепиль</w:t>
      </w:r>
      <w:r w:rsidRPr="00BB1AFE">
        <w:rPr>
          <w:sz w:val="28"/>
          <w:szCs w:val="28"/>
        </w:rPr>
        <w:t xml:space="preserve"> О.А.,</w:t>
      </w:r>
      <w:r w:rsidRPr="00BB1AFE">
        <w:rPr>
          <w:b/>
          <w:i/>
          <w:sz w:val="28"/>
          <w:szCs w:val="28"/>
        </w:rPr>
        <w:t xml:space="preserve"> </w:t>
      </w:r>
      <w:r w:rsidRPr="00BB1AFE">
        <w:rPr>
          <w:sz w:val="28"/>
          <w:szCs w:val="28"/>
        </w:rPr>
        <w:t xml:space="preserve">рассмотрев в </w:t>
      </w:r>
      <w:r w:rsidRPr="00BB1AFE">
        <w:rPr>
          <w:bCs/>
          <w:color w:val="000000"/>
          <w:sz w:val="28"/>
          <w:szCs w:val="28"/>
        </w:rPr>
        <w:t xml:space="preserve">помещении мировых судей </w:t>
      </w:r>
      <w:r w:rsidRPr="00BB1AFE">
        <w:rPr>
          <w:sz w:val="28"/>
          <w:szCs w:val="28"/>
        </w:rPr>
        <w:t xml:space="preserve">Центрального судебного района города Симферополь, по адресу: </w:t>
      </w:r>
      <w:r w:rsidRPr="00BB1AFE">
        <w:rPr>
          <w:bCs/>
          <w:color w:val="000000"/>
          <w:sz w:val="28"/>
          <w:szCs w:val="28"/>
        </w:rPr>
        <w:t xml:space="preserve">г. Симферополь, ул. Крымских Партизан, 3а, </w:t>
      </w:r>
      <w:r w:rsidRPr="00BB1AFE">
        <w:rPr>
          <w:sz w:val="28"/>
          <w:szCs w:val="28"/>
        </w:rPr>
        <w:t>дело об административном правонарушении в отношении:</w:t>
      </w:r>
    </w:p>
    <w:p w:rsidR="00F6182E" w:rsidRPr="00BB1AFE" w:rsidP="009748BF">
      <w:pPr>
        <w:ind w:left="3402" w:right="-1"/>
        <w:jc w:val="both"/>
        <w:outlineLvl w:val="0"/>
        <w:rPr>
          <w:sz w:val="28"/>
          <w:szCs w:val="28"/>
        </w:rPr>
      </w:pPr>
    </w:p>
    <w:p w:rsidR="00A82996" w:rsidRPr="00BB1AFE" w:rsidP="009748BF">
      <w:pPr>
        <w:ind w:left="2835" w:right="-1"/>
        <w:jc w:val="both"/>
        <w:outlineLvl w:val="0"/>
        <w:rPr>
          <w:sz w:val="28"/>
          <w:szCs w:val="28"/>
        </w:rPr>
      </w:pPr>
      <w:r>
        <w:rPr>
          <w:sz w:val="28"/>
          <w:szCs w:val="28"/>
        </w:rPr>
        <w:t xml:space="preserve">Аксакова </w:t>
      </w:r>
      <w:r>
        <w:rPr>
          <w:sz w:val="28"/>
          <w:szCs w:val="28"/>
        </w:rPr>
        <w:t>Бахтияра</w:t>
      </w:r>
      <w:r>
        <w:rPr>
          <w:sz w:val="28"/>
          <w:szCs w:val="28"/>
        </w:rPr>
        <w:t xml:space="preserve"> </w:t>
      </w:r>
      <w:r>
        <w:rPr>
          <w:sz w:val="28"/>
          <w:szCs w:val="28"/>
        </w:rPr>
        <w:t>Деляверовича</w:t>
      </w:r>
      <w:r w:rsidRPr="00BB1AFE">
        <w:rPr>
          <w:b/>
          <w:sz w:val="28"/>
          <w:szCs w:val="28"/>
        </w:rPr>
        <w:t xml:space="preserve">, </w:t>
      </w:r>
      <w:r w:rsidRPr="00187F13" w:rsidR="00187F13">
        <w:rPr>
          <w:sz w:val="28"/>
          <w:szCs w:val="28"/>
        </w:rPr>
        <w:t>«данные изъяты»</w:t>
      </w:r>
      <w:r>
        <w:rPr>
          <w:sz w:val="28"/>
          <w:szCs w:val="28"/>
        </w:rPr>
        <w:t xml:space="preserve">, </w:t>
      </w:r>
    </w:p>
    <w:p w:rsidR="00F6182E" w:rsidRPr="00BB1AFE" w:rsidP="009748BF">
      <w:pPr>
        <w:ind w:left="3402" w:right="-1"/>
        <w:jc w:val="both"/>
        <w:outlineLvl w:val="0"/>
        <w:rPr>
          <w:sz w:val="28"/>
          <w:szCs w:val="28"/>
        </w:rPr>
      </w:pPr>
    </w:p>
    <w:p w:rsidR="00A82996" w:rsidRPr="00BB1AFE" w:rsidP="009748BF">
      <w:pPr>
        <w:ind w:right="-2"/>
        <w:jc w:val="both"/>
        <w:rPr>
          <w:sz w:val="28"/>
          <w:szCs w:val="28"/>
        </w:rPr>
      </w:pPr>
      <w:r w:rsidRPr="00BB1AFE">
        <w:rPr>
          <w:sz w:val="28"/>
          <w:szCs w:val="28"/>
        </w:rPr>
        <w:t xml:space="preserve">          по </w:t>
      </w:r>
      <w:r w:rsidRPr="00BB1AFE" w:rsidR="00621C36">
        <w:rPr>
          <w:sz w:val="28"/>
          <w:szCs w:val="28"/>
        </w:rPr>
        <w:t>ч.1 ст.12.8</w:t>
      </w:r>
      <w:r w:rsidRPr="00BB1AFE">
        <w:rPr>
          <w:sz w:val="28"/>
          <w:szCs w:val="28"/>
        </w:rPr>
        <w:t xml:space="preserve"> </w:t>
      </w:r>
      <w:r w:rsidRPr="00BB1AFE" w:rsidR="004D34BD">
        <w:rPr>
          <w:sz w:val="28"/>
          <w:szCs w:val="28"/>
        </w:rPr>
        <w:t>КоАП РФ</w:t>
      </w:r>
      <w:r w:rsidRPr="00BB1AFE">
        <w:rPr>
          <w:sz w:val="28"/>
          <w:szCs w:val="28"/>
        </w:rPr>
        <w:t>,</w:t>
      </w:r>
    </w:p>
    <w:p w:rsidR="004D34BD" w:rsidRPr="00BB1AFE" w:rsidP="009748BF">
      <w:pPr>
        <w:ind w:right="-2"/>
        <w:jc w:val="both"/>
        <w:rPr>
          <w:sz w:val="28"/>
          <w:szCs w:val="28"/>
        </w:rPr>
      </w:pPr>
    </w:p>
    <w:p w:rsidR="00A82996" w:rsidRPr="00BB1AFE" w:rsidP="009748BF">
      <w:pPr>
        <w:ind w:right="-2"/>
        <w:jc w:val="center"/>
        <w:rPr>
          <w:b/>
          <w:sz w:val="28"/>
          <w:szCs w:val="28"/>
        </w:rPr>
      </w:pPr>
      <w:r w:rsidRPr="00BB1AFE">
        <w:rPr>
          <w:b/>
          <w:sz w:val="28"/>
          <w:szCs w:val="28"/>
        </w:rPr>
        <w:t>УСТАНОВИЛ:</w:t>
      </w:r>
    </w:p>
    <w:p w:rsidR="00A3075B" w:rsidRPr="00A3075B" w:rsidP="00A3075B">
      <w:pPr>
        <w:pStyle w:val="NoSpacing"/>
        <w:ind w:right="-2" w:firstLine="567"/>
        <w:jc w:val="both"/>
        <w:rPr>
          <w:color w:val="000000"/>
          <w:sz w:val="28"/>
          <w:szCs w:val="28"/>
          <w:shd w:val="clear" w:color="auto" w:fill="FFFFFF"/>
        </w:rPr>
      </w:pPr>
      <w:r>
        <w:rPr>
          <w:sz w:val="28"/>
          <w:szCs w:val="28"/>
        </w:rPr>
        <w:t>Аксаков Б.Д.</w:t>
      </w:r>
      <w:r w:rsidRPr="00BB1AFE" w:rsidR="00BF4F78">
        <w:rPr>
          <w:sz w:val="28"/>
          <w:szCs w:val="28"/>
        </w:rPr>
        <w:t>,</w:t>
      </w:r>
      <w:r w:rsidRPr="00BB1AFE" w:rsidR="00621C36">
        <w:rPr>
          <w:sz w:val="28"/>
          <w:szCs w:val="28"/>
        </w:rPr>
        <w:t xml:space="preserve"> </w:t>
      </w:r>
      <w:r w:rsidRPr="00187F13" w:rsidR="00187F13">
        <w:rPr>
          <w:sz w:val="28"/>
          <w:szCs w:val="28"/>
        </w:rPr>
        <w:t>«данные изъяты»</w:t>
      </w:r>
      <w:r w:rsidRPr="00BB1AFE" w:rsidR="00A82996">
        <w:rPr>
          <w:sz w:val="28"/>
          <w:szCs w:val="28"/>
        </w:rPr>
        <w:t>, управля</w:t>
      </w:r>
      <w:r>
        <w:rPr>
          <w:sz w:val="28"/>
          <w:szCs w:val="28"/>
        </w:rPr>
        <w:t>л</w:t>
      </w:r>
      <w:r w:rsidRPr="00BB1AFE" w:rsidR="00A82996">
        <w:rPr>
          <w:sz w:val="28"/>
          <w:szCs w:val="28"/>
        </w:rPr>
        <w:t xml:space="preserve"> </w:t>
      </w:r>
      <w:r>
        <w:rPr>
          <w:sz w:val="28"/>
          <w:szCs w:val="28"/>
        </w:rPr>
        <w:t>транспортным средством</w:t>
      </w:r>
      <w:r w:rsidRPr="00BB1AFE" w:rsidR="00A3646C">
        <w:rPr>
          <w:sz w:val="28"/>
          <w:szCs w:val="28"/>
        </w:rPr>
        <w:t xml:space="preserve"> </w:t>
      </w:r>
      <w:r>
        <w:rPr>
          <w:sz w:val="28"/>
          <w:szCs w:val="28"/>
        </w:rPr>
        <w:t>ВАЗ-2103</w:t>
      </w:r>
      <w:r w:rsidRPr="00BB1AFE" w:rsidR="00621C36">
        <w:rPr>
          <w:sz w:val="28"/>
          <w:szCs w:val="28"/>
        </w:rPr>
        <w:t xml:space="preserve"> </w:t>
      </w:r>
      <w:r w:rsidRPr="00BB1AFE" w:rsidR="00A82996">
        <w:rPr>
          <w:sz w:val="28"/>
          <w:szCs w:val="28"/>
        </w:rPr>
        <w:t xml:space="preserve"> </w:t>
      </w:r>
      <w:r w:rsidRPr="00187F13" w:rsidR="00187F13">
        <w:rPr>
          <w:sz w:val="28"/>
          <w:szCs w:val="28"/>
        </w:rPr>
        <w:t>«данные изъяты»</w:t>
      </w:r>
      <w:r w:rsidRPr="00BB1AFE" w:rsidR="00A82996">
        <w:rPr>
          <w:sz w:val="28"/>
          <w:szCs w:val="28"/>
        </w:rPr>
        <w:t xml:space="preserve">, </w:t>
      </w:r>
      <w:r>
        <w:rPr>
          <w:sz w:val="28"/>
          <w:szCs w:val="28"/>
        </w:rPr>
        <w:t>с признаками алкогольного опьянения (запах алкоголя изо рта, неустойчивость позы, нарушение речи) на месте остановки продуть газо</w:t>
      </w:r>
      <w:r w:rsidR="00BC5667">
        <w:rPr>
          <w:sz w:val="28"/>
          <w:szCs w:val="28"/>
        </w:rPr>
        <w:t xml:space="preserve">анализатор </w:t>
      </w:r>
      <w:r w:rsidR="00BC5667">
        <w:rPr>
          <w:sz w:val="28"/>
          <w:szCs w:val="28"/>
        </w:rPr>
        <w:t>Алкоте</w:t>
      </w:r>
      <w:r>
        <w:rPr>
          <w:sz w:val="28"/>
          <w:szCs w:val="28"/>
        </w:rPr>
        <w:t>с</w:t>
      </w:r>
      <w:r w:rsidR="00BC5667">
        <w:rPr>
          <w:sz w:val="28"/>
          <w:szCs w:val="28"/>
        </w:rPr>
        <w:t>тор</w:t>
      </w:r>
      <w:r w:rsidR="00BC5667">
        <w:rPr>
          <w:sz w:val="28"/>
          <w:szCs w:val="28"/>
        </w:rPr>
        <w:t xml:space="preserve"> отказался. </w:t>
      </w:r>
      <w:r w:rsidR="009265BB">
        <w:rPr>
          <w:sz w:val="28"/>
          <w:szCs w:val="28"/>
        </w:rPr>
        <w:t>По результатам освидетельствования в медицинском учреждении составлен акт</w:t>
      </w:r>
      <w:r w:rsidRPr="009265BB" w:rsidR="009265BB">
        <w:rPr>
          <w:sz w:val="28"/>
          <w:szCs w:val="28"/>
        </w:rPr>
        <w:t xml:space="preserve"> </w:t>
      </w:r>
      <w:r w:rsidRPr="00BB1AFE" w:rsidR="009265BB">
        <w:rPr>
          <w:sz w:val="28"/>
          <w:szCs w:val="28"/>
        </w:rPr>
        <w:t>медицинского  освидетельствования №</w:t>
      </w:r>
      <w:r w:rsidR="009265BB">
        <w:rPr>
          <w:sz w:val="28"/>
          <w:szCs w:val="28"/>
        </w:rPr>
        <w:t>52</w:t>
      </w:r>
      <w:r w:rsidRPr="00BB1AFE" w:rsidR="009265BB">
        <w:rPr>
          <w:sz w:val="28"/>
          <w:szCs w:val="28"/>
        </w:rPr>
        <w:t xml:space="preserve">8 от </w:t>
      </w:r>
      <w:r w:rsidR="009265BB">
        <w:rPr>
          <w:sz w:val="28"/>
          <w:szCs w:val="28"/>
        </w:rPr>
        <w:t>07.05</w:t>
      </w:r>
      <w:r w:rsidRPr="00BB1AFE" w:rsidR="009265BB">
        <w:rPr>
          <w:sz w:val="28"/>
          <w:szCs w:val="28"/>
        </w:rPr>
        <w:t>.2017г.</w:t>
      </w:r>
      <w:r w:rsidR="009265BB">
        <w:rPr>
          <w:sz w:val="28"/>
          <w:szCs w:val="28"/>
        </w:rPr>
        <w:t>, с</w:t>
      </w:r>
      <w:r w:rsidR="00BC5667">
        <w:rPr>
          <w:sz w:val="28"/>
          <w:szCs w:val="28"/>
        </w:rPr>
        <w:t>огласно</w:t>
      </w:r>
      <w:r>
        <w:rPr>
          <w:sz w:val="28"/>
          <w:szCs w:val="28"/>
        </w:rPr>
        <w:t xml:space="preserve"> </w:t>
      </w:r>
      <w:r w:rsidR="009265BB">
        <w:rPr>
          <w:sz w:val="28"/>
          <w:szCs w:val="28"/>
        </w:rPr>
        <w:t xml:space="preserve">которого </w:t>
      </w:r>
      <w:r w:rsidR="003B5346">
        <w:rPr>
          <w:sz w:val="28"/>
          <w:szCs w:val="28"/>
        </w:rPr>
        <w:t xml:space="preserve">у Аксакова Б.Д. </w:t>
      </w:r>
      <w:r w:rsidR="00BC5667">
        <w:rPr>
          <w:sz w:val="28"/>
          <w:szCs w:val="28"/>
        </w:rPr>
        <w:t>установлено с</w:t>
      </w:r>
      <w:r>
        <w:rPr>
          <w:sz w:val="28"/>
          <w:szCs w:val="28"/>
        </w:rPr>
        <w:t>остояние алкогольного опьянения.</w:t>
      </w:r>
    </w:p>
    <w:p w:rsidR="00A3075B" w:rsidRPr="00A3075B" w:rsidP="00A3075B">
      <w:pPr>
        <w:ind w:firstLine="567"/>
        <w:jc w:val="both"/>
        <w:rPr>
          <w:rFonts w:eastAsia="Calibri"/>
          <w:sz w:val="28"/>
          <w:szCs w:val="28"/>
          <w:lang w:eastAsia="en-US"/>
        </w:rPr>
      </w:pPr>
      <w:r w:rsidRPr="00A3075B">
        <w:rPr>
          <w:rFonts w:eastAsia="Calibri"/>
          <w:sz w:val="28"/>
          <w:szCs w:val="28"/>
          <w:lang w:eastAsia="en-US"/>
        </w:rPr>
        <w:t xml:space="preserve">В судебном заседании </w:t>
      </w:r>
      <w:r>
        <w:rPr>
          <w:rFonts w:eastAsia="Calibri"/>
          <w:sz w:val="28"/>
          <w:szCs w:val="28"/>
          <w:lang w:eastAsia="en-US"/>
        </w:rPr>
        <w:t>Аксаков Б.Д.</w:t>
      </w:r>
      <w:r w:rsidRPr="00A3075B">
        <w:rPr>
          <w:rFonts w:eastAsia="Calibri"/>
          <w:sz w:val="28"/>
          <w:szCs w:val="28"/>
          <w:lang w:eastAsia="en-US"/>
        </w:rPr>
        <w:t xml:space="preserve"> вину в инкриминируемом правонарушении признал в полном объеме, раскаялся в совершенном административном правонарушении, пояснил, что действительно управлял транспортным средством, </w:t>
      </w:r>
      <w:r w:rsidRPr="00A3075B">
        <w:rPr>
          <w:sz w:val="28"/>
          <w:szCs w:val="28"/>
        </w:rPr>
        <w:t>употребив перед этим спиртное.</w:t>
      </w:r>
    </w:p>
    <w:p w:rsidR="00A3075B" w:rsidRPr="0095296A" w:rsidP="00A3075B">
      <w:pPr>
        <w:ind w:firstLine="567"/>
        <w:jc w:val="both"/>
        <w:rPr>
          <w:sz w:val="28"/>
          <w:szCs w:val="28"/>
        </w:rPr>
      </w:pPr>
      <w:r w:rsidRPr="0095296A">
        <w:rPr>
          <w:sz w:val="28"/>
          <w:szCs w:val="28"/>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A3075B" w:rsidRPr="0095296A" w:rsidP="00A3075B">
      <w:pPr>
        <w:ind w:firstLine="567"/>
        <w:jc w:val="both"/>
        <w:rPr>
          <w:sz w:val="28"/>
          <w:szCs w:val="28"/>
        </w:rPr>
      </w:pPr>
      <w:r w:rsidRPr="0095296A">
        <w:rPr>
          <w:sz w:val="28"/>
          <w:szCs w:val="28"/>
        </w:rPr>
        <w:t xml:space="preserve">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w:t>
      </w:r>
      <w:r w:rsidRPr="0095296A">
        <w:rPr>
          <w:sz w:val="28"/>
          <w:szCs w:val="28"/>
        </w:rPr>
        <w:t>тридцати тысяч рублей с лишением права управления транспортными средствами на срок от полутора до двух лет.</w:t>
      </w:r>
    </w:p>
    <w:p w:rsidR="00A3075B" w:rsidRPr="002D6868" w:rsidP="00A3075B">
      <w:pPr>
        <w:ind w:firstLine="567"/>
        <w:jc w:val="both"/>
        <w:rPr>
          <w:sz w:val="28"/>
          <w:szCs w:val="28"/>
        </w:rPr>
      </w:pPr>
      <w:r w:rsidRPr="0095296A">
        <w:rPr>
          <w:sz w:val="28"/>
          <w:szCs w:val="28"/>
        </w:rPr>
        <w:t xml:space="preserve">Таким образом, для привлечения к административной ответственности, предусмотренной частью 1 статьи 12.8 Кодекса Российской </w:t>
      </w:r>
      <w:r w:rsidRPr="002D6868">
        <w:rPr>
          <w:sz w:val="28"/>
          <w:szCs w:val="28"/>
        </w:rPr>
        <w:t>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A3075B" w:rsidRPr="00BB1AFE" w:rsidP="00A3075B">
      <w:pPr>
        <w:shd w:val="clear" w:color="auto" w:fill="FFFFFF"/>
        <w:ind w:right="-2" w:firstLine="567"/>
        <w:jc w:val="both"/>
        <w:rPr>
          <w:color w:val="000000"/>
          <w:sz w:val="28"/>
          <w:szCs w:val="28"/>
          <w:shd w:val="clear" w:color="auto" w:fill="FFFFFF"/>
        </w:rPr>
      </w:pPr>
      <w:r w:rsidRPr="002D6868">
        <w:rPr>
          <w:sz w:val="28"/>
          <w:szCs w:val="28"/>
          <w:shd w:val="clear" w:color="auto" w:fill="FFFFFF"/>
        </w:rPr>
        <w:t xml:space="preserve">Виновность </w:t>
      </w:r>
      <w:r>
        <w:rPr>
          <w:sz w:val="28"/>
          <w:szCs w:val="28"/>
          <w:shd w:val="clear" w:color="auto" w:fill="FFFFFF"/>
        </w:rPr>
        <w:t>Аксакова Б.Д.</w:t>
      </w:r>
      <w:r w:rsidRPr="002D6868">
        <w:rPr>
          <w:sz w:val="28"/>
          <w:szCs w:val="28"/>
          <w:shd w:val="clear" w:color="auto" w:fill="FFFFFF"/>
        </w:rPr>
        <w:t xml:space="preserve"> в совершении инкриминированного ему административного правонарушения подтверждается совокупностью имеющихся в материалах дела доказательств, а именно:</w:t>
      </w:r>
      <w:r w:rsidRPr="00A3075B">
        <w:rPr>
          <w:color w:val="000000"/>
          <w:sz w:val="28"/>
          <w:szCs w:val="28"/>
          <w:shd w:val="clear" w:color="auto" w:fill="FFFFFF"/>
        </w:rPr>
        <w:t xml:space="preserve"> </w:t>
      </w:r>
      <w:r w:rsidRPr="00BB1AFE">
        <w:rPr>
          <w:color w:val="000000"/>
          <w:sz w:val="28"/>
          <w:szCs w:val="28"/>
          <w:shd w:val="clear" w:color="auto" w:fill="FFFFFF"/>
        </w:rPr>
        <w:t xml:space="preserve">протоколом об административном правонарушении </w:t>
      </w:r>
      <w:r>
        <w:rPr>
          <w:color w:val="000000"/>
          <w:sz w:val="28"/>
          <w:szCs w:val="28"/>
          <w:shd w:val="clear" w:color="auto" w:fill="FFFFFF"/>
        </w:rPr>
        <w:t>61 АГ 269851</w:t>
      </w:r>
      <w:r w:rsidRPr="00BB1AFE">
        <w:rPr>
          <w:color w:val="000000"/>
          <w:sz w:val="28"/>
          <w:szCs w:val="28"/>
          <w:shd w:val="clear" w:color="auto" w:fill="FFFFFF"/>
        </w:rPr>
        <w:t xml:space="preserve"> от </w:t>
      </w:r>
      <w:r>
        <w:rPr>
          <w:color w:val="000000"/>
          <w:sz w:val="28"/>
          <w:szCs w:val="28"/>
          <w:shd w:val="clear" w:color="auto" w:fill="FFFFFF"/>
        </w:rPr>
        <w:t>07.05</w:t>
      </w:r>
      <w:r w:rsidRPr="00BB1AFE">
        <w:rPr>
          <w:color w:val="000000"/>
          <w:sz w:val="28"/>
          <w:szCs w:val="28"/>
          <w:shd w:val="clear" w:color="auto" w:fill="FFFFFF"/>
        </w:rPr>
        <w:t>.2017г. (л.д.</w:t>
      </w:r>
      <w:r>
        <w:rPr>
          <w:color w:val="000000"/>
          <w:sz w:val="28"/>
          <w:szCs w:val="28"/>
          <w:shd w:val="clear" w:color="auto" w:fill="FFFFFF"/>
        </w:rPr>
        <w:t>1</w:t>
      </w:r>
      <w:r w:rsidRPr="00BB1AFE">
        <w:rPr>
          <w:color w:val="000000"/>
          <w:sz w:val="28"/>
          <w:szCs w:val="28"/>
          <w:shd w:val="clear" w:color="auto" w:fill="FFFFFF"/>
        </w:rPr>
        <w:t xml:space="preserve">); протоколом об отстранении от управления транспортным средством 61 АМ </w:t>
      </w:r>
      <w:r>
        <w:rPr>
          <w:color w:val="000000"/>
          <w:sz w:val="28"/>
          <w:szCs w:val="28"/>
          <w:shd w:val="clear" w:color="auto" w:fill="FFFFFF"/>
        </w:rPr>
        <w:t>382809</w:t>
      </w:r>
      <w:r w:rsidRPr="00BB1AFE">
        <w:rPr>
          <w:color w:val="000000"/>
          <w:sz w:val="28"/>
          <w:szCs w:val="28"/>
          <w:shd w:val="clear" w:color="auto" w:fill="FFFFFF"/>
        </w:rPr>
        <w:t xml:space="preserve"> от  </w:t>
      </w:r>
      <w:r>
        <w:rPr>
          <w:color w:val="000000"/>
          <w:sz w:val="28"/>
          <w:szCs w:val="28"/>
          <w:shd w:val="clear" w:color="auto" w:fill="FFFFFF"/>
        </w:rPr>
        <w:t>07.05</w:t>
      </w:r>
      <w:r w:rsidRPr="00BB1AFE">
        <w:rPr>
          <w:color w:val="000000"/>
          <w:sz w:val="28"/>
          <w:szCs w:val="28"/>
          <w:shd w:val="clear" w:color="auto" w:fill="FFFFFF"/>
        </w:rPr>
        <w:t>.2017г. (л.д.</w:t>
      </w:r>
      <w:r>
        <w:rPr>
          <w:color w:val="000000"/>
          <w:sz w:val="28"/>
          <w:szCs w:val="28"/>
          <w:shd w:val="clear" w:color="auto" w:fill="FFFFFF"/>
        </w:rPr>
        <w:t>4</w:t>
      </w:r>
      <w:r w:rsidRPr="00BB1AFE">
        <w:rPr>
          <w:color w:val="000000"/>
          <w:sz w:val="28"/>
          <w:szCs w:val="28"/>
          <w:shd w:val="clear" w:color="auto" w:fill="FFFFFF"/>
        </w:rPr>
        <w:t xml:space="preserve">); </w:t>
      </w:r>
      <w:r w:rsidRPr="00BB1AFE">
        <w:rPr>
          <w:color w:val="000000"/>
          <w:sz w:val="28"/>
          <w:szCs w:val="28"/>
          <w:shd w:val="clear" w:color="auto" w:fill="FFFFFF"/>
        </w:rPr>
        <w:t xml:space="preserve">протоколом </w:t>
      </w:r>
      <w:r>
        <w:rPr>
          <w:color w:val="000000"/>
          <w:sz w:val="28"/>
          <w:szCs w:val="28"/>
          <w:shd w:val="clear" w:color="auto" w:fill="FFFFFF"/>
        </w:rPr>
        <w:t>61 АК 571510</w:t>
      </w:r>
      <w:r w:rsidRPr="00BB1AFE">
        <w:rPr>
          <w:color w:val="000000"/>
          <w:sz w:val="28"/>
          <w:szCs w:val="28"/>
          <w:shd w:val="clear" w:color="auto" w:fill="FFFFFF"/>
        </w:rPr>
        <w:t xml:space="preserve"> о направлении на медицинское освидетельствование на состояние опьянения от </w:t>
      </w:r>
      <w:r>
        <w:rPr>
          <w:color w:val="000000"/>
          <w:sz w:val="28"/>
          <w:szCs w:val="28"/>
          <w:shd w:val="clear" w:color="auto" w:fill="FFFFFF"/>
        </w:rPr>
        <w:t>07.05</w:t>
      </w:r>
      <w:r w:rsidRPr="00BB1AFE">
        <w:rPr>
          <w:color w:val="000000"/>
          <w:sz w:val="28"/>
          <w:szCs w:val="28"/>
          <w:shd w:val="clear" w:color="auto" w:fill="FFFFFF"/>
        </w:rPr>
        <w:t>.2017г. (л.д.6), актом медицинского освидетельствования №</w:t>
      </w:r>
      <w:r>
        <w:rPr>
          <w:color w:val="000000"/>
          <w:sz w:val="28"/>
          <w:szCs w:val="28"/>
          <w:shd w:val="clear" w:color="auto" w:fill="FFFFFF"/>
        </w:rPr>
        <w:t>52</w:t>
      </w:r>
      <w:r w:rsidRPr="00BB1AFE">
        <w:rPr>
          <w:color w:val="000000"/>
          <w:sz w:val="28"/>
          <w:szCs w:val="28"/>
          <w:shd w:val="clear" w:color="auto" w:fill="FFFFFF"/>
        </w:rPr>
        <w:t xml:space="preserve">8 от </w:t>
      </w:r>
      <w:r>
        <w:rPr>
          <w:color w:val="000000"/>
          <w:sz w:val="28"/>
          <w:szCs w:val="28"/>
          <w:shd w:val="clear" w:color="auto" w:fill="FFFFFF"/>
        </w:rPr>
        <w:t>07.05.2017г. (л.д.8</w:t>
      </w:r>
      <w:r w:rsidRPr="00BB1AFE">
        <w:rPr>
          <w:color w:val="000000"/>
          <w:sz w:val="28"/>
          <w:szCs w:val="28"/>
          <w:shd w:val="clear" w:color="auto" w:fill="FFFFFF"/>
        </w:rPr>
        <w:t>), протоколом 82 ПЗ №0</w:t>
      </w:r>
      <w:r>
        <w:rPr>
          <w:color w:val="000000"/>
          <w:sz w:val="28"/>
          <w:szCs w:val="28"/>
          <w:shd w:val="clear" w:color="auto" w:fill="FFFFFF"/>
        </w:rPr>
        <w:t>14812</w:t>
      </w:r>
      <w:r w:rsidRPr="00BB1AFE">
        <w:rPr>
          <w:color w:val="000000"/>
          <w:sz w:val="28"/>
          <w:szCs w:val="28"/>
          <w:shd w:val="clear" w:color="auto" w:fill="FFFFFF"/>
        </w:rPr>
        <w:t xml:space="preserve"> о задержании транспортного средства от </w:t>
      </w:r>
      <w:r>
        <w:rPr>
          <w:color w:val="000000"/>
          <w:sz w:val="28"/>
          <w:szCs w:val="28"/>
          <w:shd w:val="clear" w:color="auto" w:fill="FFFFFF"/>
        </w:rPr>
        <w:t>07.05.2017г. (л.д.7</w:t>
      </w:r>
      <w:r w:rsidRPr="00BB1AFE">
        <w:rPr>
          <w:color w:val="000000"/>
          <w:sz w:val="28"/>
          <w:szCs w:val="28"/>
          <w:shd w:val="clear" w:color="auto" w:fill="FFFFFF"/>
        </w:rPr>
        <w:t>), видеозаписью, приобщенной к материалам дела (л.д.</w:t>
      </w:r>
      <w:r>
        <w:rPr>
          <w:color w:val="000000"/>
          <w:sz w:val="28"/>
          <w:szCs w:val="28"/>
          <w:shd w:val="clear" w:color="auto" w:fill="FFFFFF"/>
        </w:rPr>
        <w:t>5</w:t>
      </w:r>
      <w:r w:rsidRPr="00BB1AFE">
        <w:rPr>
          <w:color w:val="000000"/>
          <w:sz w:val="28"/>
          <w:szCs w:val="28"/>
          <w:shd w:val="clear" w:color="auto" w:fill="FFFFFF"/>
        </w:rPr>
        <w:t>)</w:t>
      </w:r>
      <w:r>
        <w:rPr>
          <w:color w:val="000000"/>
          <w:sz w:val="28"/>
          <w:szCs w:val="28"/>
          <w:shd w:val="clear" w:color="auto" w:fill="FFFFFF"/>
        </w:rPr>
        <w:t xml:space="preserve">, письменными объяснениями </w:t>
      </w:r>
      <w:r>
        <w:rPr>
          <w:sz w:val="28"/>
          <w:szCs w:val="28"/>
        </w:rPr>
        <w:t>Аксакова Б.Д. (л.д.9)</w:t>
      </w:r>
    </w:p>
    <w:p w:rsidR="00A3075B" w:rsidRPr="002D6868" w:rsidP="00A3075B">
      <w:pPr>
        <w:pStyle w:val="NoSpacing"/>
        <w:ind w:right="-2" w:firstLine="567"/>
        <w:jc w:val="both"/>
        <w:rPr>
          <w:sz w:val="28"/>
          <w:szCs w:val="28"/>
        </w:rPr>
      </w:pPr>
      <w:r w:rsidRPr="002D6868">
        <w:rPr>
          <w:sz w:val="28"/>
          <w:szCs w:val="28"/>
        </w:rPr>
        <w:t xml:space="preserve">Указанные доказательства в совокупности, по мнению суда,  объективно подтверждают виновность </w:t>
      </w:r>
      <w:r>
        <w:rPr>
          <w:sz w:val="28"/>
          <w:szCs w:val="28"/>
          <w:shd w:val="clear" w:color="auto" w:fill="FFFFFF"/>
        </w:rPr>
        <w:t>Аксакова Б.Д.</w:t>
      </w:r>
      <w:r w:rsidRPr="002D6868">
        <w:rPr>
          <w:sz w:val="28"/>
          <w:szCs w:val="28"/>
          <w:shd w:val="clear" w:color="auto" w:fill="FFFFFF"/>
        </w:rPr>
        <w:t xml:space="preserve"> </w:t>
      </w:r>
      <w:r w:rsidRPr="002D6868">
        <w:rPr>
          <w:sz w:val="28"/>
          <w:szCs w:val="28"/>
        </w:rPr>
        <w:t>в совершении инкриминированного ему правонарушения.</w:t>
      </w:r>
    </w:p>
    <w:p w:rsidR="00A3075B" w:rsidRPr="002D6868" w:rsidP="00A3075B">
      <w:pPr>
        <w:ind w:firstLine="567"/>
        <w:jc w:val="both"/>
        <w:rPr>
          <w:sz w:val="28"/>
          <w:szCs w:val="28"/>
        </w:rPr>
      </w:pPr>
      <w:r w:rsidRPr="002D6868">
        <w:rPr>
          <w:sz w:val="28"/>
          <w:szCs w:val="28"/>
        </w:rPr>
        <w:t xml:space="preserve">Своими действиями </w:t>
      </w:r>
      <w:r>
        <w:rPr>
          <w:sz w:val="28"/>
          <w:szCs w:val="28"/>
          <w:shd w:val="clear" w:color="auto" w:fill="FFFFFF"/>
        </w:rPr>
        <w:t>Аксаков Б.Д.</w:t>
      </w:r>
      <w:r w:rsidRPr="002D6868">
        <w:rPr>
          <w:sz w:val="28"/>
          <w:szCs w:val="28"/>
          <w:shd w:val="clear" w:color="auto" w:fill="FFFFFF"/>
        </w:rPr>
        <w:t xml:space="preserve"> </w:t>
      </w:r>
      <w:r w:rsidRPr="002D6868">
        <w:rPr>
          <w:sz w:val="28"/>
          <w:szCs w:val="28"/>
        </w:rPr>
        <w:t>совершил правонарушение, предусмотренное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3075B" w:rsidRPr="002D6868" w:rsidP="00A3075B">
      <w:pPr>
        <w:ind w:firstLine="567"/>
        <w:jc w:val="both"/>
        <w:rPr>
          <w:sz w:val="28"/>
          <w:szCs w:val="28"/>
        </w:rPr>
      </w:pPr>
      <w:r w:rsidRPr="002D6868">
        <w:rPr>
          <w:sz w:val="28"/>
          <w:szCs w:val="28"/>
        </w:rP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w:t>
      </w:r>
    </w:p>
    <w:p w:rsidR="00A3075B" w:rsidRPr="002D6868" w:rsidP="00A3075B">
      <w:pPr>
        <w:ind w:firstLine="567"/>
        <w:jc w:val="both"/>
        <w:rPr>
          <w:sz w:val="28"/>
          <w:szCs w:val="28"/>
        </w:rPr>
      </w:pPr>
      <w:r w:rsidRPr="002D6868">
        <w:rPr>
          <w:sz w:val="28"/>
          <w:szCs w:val="28"/>
        </w:rPr>
        <w:t xml:space="preserve">Обстоятельством, смягчающим ответственность правонарушителя за совершение административного правонарушения, суд признаёт его чистосердечное раскаяние в </w:t>
      </w:r>
      <w:r w:rsidRPr="002D6868">
        <w:rPr>
          <w:sz w:val="28"/>
          <w:szCs w:val="28"/>
        </w:rPr>
        <w:t>содеянном</w:t>
      </w:r>
      <w:r w:rsidRPr="002D6868">
        <w:rPr>
          <w:sz w:val="28"/>
          <w:szCs w:val="28"/>
        </w:rPr>
        <w:t>, отягчающих - судом не установлено.</w:t>
      </w:r>
    </w:p>
    <w:p w:rsidR="00A3075B" w:rsidRPr="002D6868" w:rsidP="00A3075B">
      <w:pPr>
        <w:ind w:firstLine="567"/>
        <w:jc w:val="both"/>
        <w:rPr>
          <w:sz w:val="28"/>
          <w:szCs w:val="28"/>
        </w:rPr>
      </w:pPr>
      <w:r w:rsidRPr="002D6868">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sidR="003402FE">
        <w:rPr>
          <w:sz w:val="28"/>
          <w:szCs w:val="28"/>
          <w:shd w:val="clear" w:color="auto" w:fill="FFFFFF"/>
        </w:rPr>
        <w:t>Аксакова Б.Д.</w:t>
      </w:r>
      <w:r w:rsidRPr="002D6868" w:rsidR="003402FE">
        <w:rPr>
          <w:sz w:val="28"/>
          <w:szCs w:val="28"/>
          <w:shd w:val="clear" w:color="auto" w:fill="FFFFFF"/>
        </w:rPr>
        <w:t xml:space="preserve"> </w:t>
      </w:r>
      <w:r w:rsidRPr="002D6868">
        <w:rPr>
          <w:sz w:val="28"/>
          <w:szCs w:val="28"/>
        </w:rPr>
        <w:t>административному наказанию в виде штрафа в сумме 30 000 рублей с лишением права  управления транспортными средствами на срок 1 (один) год 6 (шесть) месяцев.</w:t>
      </w:r>
    </w:p>
    <w:p w:rsidR="00A3075B" w:rsidRPr="002D6868" w:rsidP="00A3075B">
      <w:pPr>
        <w:ind w:firstLine="567"/>
        <w:jc w:val="both"/>
        <w:rPr>
          <w:sz w:val="28"/>
          <w:szCs w:val="28"/>
        </w:rPr>
      </w:pPr>
      <w:r w:rsidRPr="002D6868">
        <w:rPr>
          <w:sz w:val="28"/>
          <w:szCs w:val="28"/>
        </w:rPr>
        <w:t xml:space="preserve">На основании изложенного, руководствуясь ч.1 ст.12.8, </w:t>
      </w:r>
      <w:r w:rsidRPr="002D6868">
        <w:rPr>
          <w:sz w:val="28"/>
          <w:szCs w:val="28"/>
        </w:rPr>
        <w:t>ст.ст</w:t>
      </w:r>
      <w:r w:rsidRPr="002D6868">
        <w:rPr>
          <w:sz w:val="28"/>
          <w:szCs w:val="28"/>
        </w:rPr>
        <w:t>. 4.1, 26.11, 29.9, 29.10 Кодекса Российской Федерации об административных правонарушениях, мировой судья –</w:t>
      </w:r>
    </w:p>
    <w:p w:rsidR="00BC5667" w:rsidP="006D3884">
      <w:pPr>
        <w:pStyle w:val="NoSpacing"/>
        <w:ind w:right="-2" w:firstLine="567"/>
        <w:jc w:val="center"/>
        <w:rPr>
          <w:b/>
          <w:color w:val="000000"/>
          <w:sz w:val="28"/>
          <w:szCs w:val="28"/>
        </w:rPr>
      </w:pPr>
    </w:p>
    <w:p w:rsidR="00A82996" w:rsidRPr="00BB1AFE" w:rsidP="006D3884">
      <w:pPr>
        <w:pStyle w:val="NoSpacing"/>
        <w:ind w:right="-2" w:firstLine="567"/>
        <w:jc w:val="center"/>
        <w:rPr>
          <w:b/>
          <w:color w:val="000000"/>
          <w:sz w:val="28"/>
          <w:szCs w:val="28"/>
        </w:rPr>
      </w:pPr>
      <w:r w:rsidRPr="00BB1AFE">
        <w:rPr>
          <w:b/>
          <w:color w:val="000000"/>
          <w:sz w:val="28"/>
          <w:szCs w:val="28"/>
        </w:rPr>
        <w:t>ПОСТАНОВИЛ:</w:t>
      </w:r>
    </w:p>
    <w:p w:rsidR="00A82996" w:rsidRPr="00BB1AFE" w:rsidP="006166ED">
      <w:pPr>
        <w:pStyle w:val="NoSpacing"/>
        <w:ind w:right="19" w:firstLine="567"/>
        <w:jc w:val="both"/>
        <w:rPr>
          <w:sz w:val="28"/>
          <w:szCs w:val="28"/>
          <w:shd w:val="clear" w:color="auto" w:fill="FFFFFF"/>
        </w:rPr>
      </w:pPr>
      <w:r w:rsidRPr="00BB1AFE">
        <w:rPr>
          <w:sz w:val="28"/>
          <w:szCs w:val="28"/>
        </w:rPr>
        <w:t xml:space="preserve">Признать </w:t>
      </w:r>
      <w:r w:rsidR="00BC5667">
        <w:rPr>
          <w:sz w:val="28"/>
          <w:szCs w:val="28"/>
        </w:rPr>
        <w:t xml:space="preserve">Аксакова </w:t>
      </w:r>
      <w:r w:rsidR="00BC5667">
        <w:rPr>
          <w:sz w:val="28"/>
          <w:szCs w:val="28"/>
        </w:rPr>
        <w:t>Бахтияра</w:t>
      </w:r>
      <w:r w:rsidR="00BC5667">
        <w:rPr>
          <w:sz w:val="28"/>
          <w:szCs w:val="28"/>
        </w:rPr>
        <w:t xml:space="preserve"> </w:t>
      </w:r>
      <w:r w:rsidR="00BC5667">
        <w:rPr>
          <w:sz w:val="28"/>
          <w:szCs w:val="28"/>
        </w:rPr>
        <w:t>Деляверовича</w:t>
      </w:r>
      <w:r w:rsidRPr="00BB1AFE" w:rsidR="00BC5667">
        <w:rPr>
          <w:sz w:val="28"/>
          <w:szCs w:val="28"/>
        </w:rPr>
        <w:t xml:space="preserve"> </w:t>
      </w:r>
      <w:r w:rsidRPr="00BB1AFE">
        <w:rPr>
          <w:sz w:val="28"/>
          <w:szCs w:val="28"/>
        </w:rPr>
        <w:t xml:space="preserve">виновным в совершении административного правонарушения, предусмотренного </w:t>
      </w:r>
      <w:r w:rsidRPr="00BB1AFE" w:rsidR="00BE24FD">
        <w:rPr>
          <w:sz w:val="28"/>
          <w:szCs w:val="28"/>
        </w:rPr>
        <w:t>ч.1 ст.12.</w:t>
      </w:r>
      <w:r w:rsidRPr="00BB1AFE" w:rsidR="001F007E">
        <w:rPr>
          <w:sz w:val="28"/>
          <w:szCs w:val="28"/>
        </w:rPr>
        <w:t>8</w:t>
      </w:r>
      <w:r w:rsidRPr="00BB1AFE">
        <w:rPr>
          <w:i/>
          <w:sz w:val="28"/>
          <w:szCs w:val="28"/>
        </w:rPr>
        <w:t xml:space="preserve"> </w:t>
      </w:r>
      <w:r w:rsidRPr="00BB1AFE">
        <w:rPr>
          <w:sz w:val="28"/>
          <w:szCs w:val="28"/>
        </w:rPr>
        <w:t>Кодекса Российской Федерации об административных правонарушениях, и назначить ему административное наказание в виде</w:t>
      </w:r>
      <w:r w:rsidRPr="00BB1AFE">
        <w:rPr>
          <w:i/>
          <w:sz w:val="28"/>
          <w:szCs w:val="28"/>
          <w:shd w:val="clear" w:color="auto" w:fill="FFFFFF"/>
        </w:rPr>
        <w:t xml:space="preserve"> </w:t>
      </w:r>
      <w:r w:rsidRPr="00BB1AFE">
        <w:rPr>
          <w:sz w:val="28"/>
          <w:szCs w:val="28"/>
          <w:shd w:val="clear" w:color="auto" w:fill="FFFFFF"/>
        </w:rPr>
        <w:t>админи</w:t>
      </w:r>
      <w:r w:rsidRPr="00BB1AFE">
        <w:rPr>
          <w:sz w:val="28"/>
          <w:szCs w:val="28"/>
          <w:shd w:val="clear" w:color="auto" w:fill="FFFFFF"/>
        </w:rPr>
        <w:t>стративного штрафа в размере 30</w:t>
      </w:r>
      <w:r w:rsidRPr="00BB1AFE" w:rsidR="00186B95">
        <w:rPr>
          <w:sz w:val="28"/>
          <w:szCs w:val="28"/>
          <w:shd w:val="clear" w:color="auto" w:fill="FFFFFF"/>
        </w:rPr>
        <w:t xml:space="preserve"> </w:t>
      </w:r>
      <w:r w:rsidRPr="00BB1AFE">
        <w:rPr>
          <w:sz w:val="28"/>
          <w:szCs w:val="28"/>
          <w:shd w:val="clear" w:color="auto" w:fill="FFFFFF"/>
        </w:rPr>
        <w:t>000 (тридцат</w:t>
      </w:r>
      <w:r w:rsidRPr="00BB1AFE" w:rsidR="005D15D1">
        <w:rPr>
          <w:sz w:val="28"/>
          <w:szCs w:val="28"/>
          <w:shd w:val="clear" w:color="auto" w:fill="FFFFFF"/>
        </w:rPr>
        <w:t>ь</w:t>
      </w:r>
      <w:r w:rsidRPr="00BB1AFE">
        <w:rPr>
          <w:sz w:val="28"/>
          <w:szCs w:val="28"/>
          <w:shd w:val="clear" w:color="auto" w:fill="FFFFFF"/>
        </w:rPr>
        <w:t xml:space="preserve"> тысяч) рублей с лишением права управления транспортными средствами на срок 1</w:t>
      </w:r>
      <w:r w:rsidRPr="00BB1AFE" w:rsidR="00186B95">
        <w:rPr>
          <w:sz w:val="28"/>
          <w:szCs w:val="28"/>
          <w:shd w:val="clear" w:color="auto" w:fill="FFFFFF"/>
        </w:rPr>
        <w:t xml:space="preserve"> </w:t>
      </w:r>
      <w:r w:rsidRPr="00BB1AFE">
        <w:rPr>
          <w:sz w:val="28"/>
          <w:szCs w:val="28"/>
          <w:shd w:val="clear" w:color="auto" w:fill="FFFFFF"/>
        </w:rPr>
        <w:t>(один)</w:t>
      </w:r>
      <w:r w:rsidRPr="00BB1AFE">
        <w:rPr>
          <w:sz w:val="28"/>
          <w:szCs w:val="28"/>
          <w:shd w:val="clear" w:color="auto" w:fill="FFFFFF"/>
        </w:rPr>
        <w:t xml:space="preserve"> год 6 </w:t>
      </w:r>
      <w:r w:rsidRPr="00BB1AFE">
        <w:rPr>
          <w:sz w:val="28"/>
          <w:szCs w:val="28"/>
          <w:shd w:val="clear" w:color="auto" w:fill="FFFFFF"/>
        </w:rPr>
        <w:t xml:space="preserve">(шесть) </w:t>
      </w:r>
      <w:r w:rsidRPr="00BB1AFE">
        <w:rPr>
          <w:sz w:val="28"/>
          <w:szCs w:val="28"/>
          <w:shd w:val="clear" w:color="auto" w:fill="FFFFFF"/>
        </w:rPr>
        <w:t>месяцев.</w:t>
      </w:r>
    </w:p>
    <w:p w:rsidR="00FC1C66" w:rsidRPr="00BB1AFE" w:rsidP="006166ED">
      <w:pPr>
        <w:pStyle w:val="NoSpacing"/>
        <w:ind w:right="19" w:firstLine="567"/>
        <w:jc w:val="both"/>
        <w:rPr>
          <w:sz w:val="28"/>
          <w:szCs w:val="28"/>
        </w:rPr>
      </w:pPr>
      <w:r w:rsidRPr="00BB1AFE">
        <w:rPr>
          <w:rStyle w:val="FontStyle17"/>
          <w:sz w:val="28"/>
          <w:szCs w:val="28"/>
          <w:u w:val="single"/>
        </w:rPr>
        <w:t>Реквизиты для уплаты административного штрафа:</w:t>
      </w:r>
      <w:r w:rsidRPr="00BB1AFE">
        <w:rPr>
          <w:rStyle w:val="FontStyle17"/>
          <w:sz w:val="28"/>
          <w:szCs w:val="28"/>
        </w:rPr>
        <w:t xml:space="preserve"> </w:t>
      </w:r>
      <w:r w:rsidRPr="00BB1AFE" w:rsidR="00E72C99">
        <w:rPr>
          <w:sz w:val="28"/>
          <w:szCs w:val="28"/>
        </w:rPr>
        <w:t>О</w:t>
      </w:r>
      <w:r w:rsidRPr="00BB1AFE">
        <w:rPr>
          <w:sz w:val="28"/>
          <w:szCs w:val="28"/>
        </w:rPr>
        <w:t>МВД России по г. Симферополю: Управление Федерального казначейства по Республике Крым</w:t>
      </w:r>
      <w:r w:rsidRPr="00BB1AFE" w:rsidR="00BE24FD">
        <w:rPr>
          <w:sz w:val="28"/>
          <w:szCs w:val="28"/>
        </w:rPr>
        <w:t>,</w:t>
      </w:r>
      <w:r w:rsidRPr="00BB1AFE">
        <w:rPr>
          <w:sz w:val="28"/>
          <w:szCs w:val="28"/>
        </w:rPr>
        <w:t xml:space="preserve"> БИК 043510001, ИНН 9102003230, КПП 910201001, ОКТМО 35701000, код бюджет</w:t>
      </w:r>
      <w:r w:rsidRPr="00BB1AFE" w:rsidR="000914A3">
        <w:rPr>
          <w:sz w:val="28"/>
          <w:szCs w:val="28"/>
        </w:rPr>
        <w:t>ной классификации</w:t>
      </w:r>
      <w:r w:rsidRPr="00BB1AFE">
        <w:rPr>
          <w:sz w:val="28"/>
          <w:szCs w:val="28"/>
        </w:rPr>
        <w:t xml:space="preserve"> 188</w:t>
      </w:r>
      <w:r w:rsidRPr="00BB1AFE" w:rsidR="000914A3">
        <w:rPr>
          <w:sz w:val="28"/>
          <w:szCs w:val="28"/>
        </w:rPr>
        <w:t xml:space="preserve"> </w:t>
      </w:r>
      <w:r w:rsidRPr="00BB1AFE">
        <w:rPr>
          <w:sz w:val="28"/>
          <w:szCs w:val="28"/>
        </w:rPr>
        <w:t>1</w:t>
      </w:r>
      <w:r w:rsidRPr="00BB1AFE" w:rsidR="000914A3">
        <w:rPr>
          <w:sz w:val="28"/>
          <w:szCs w:val="28"/>
        </w:rPr>
        <w:t xml:space="preserve"> 16 30020 01 6000 140, </w:t>
      </w:r>
      <w:r w:rsidRPr="00BB1AFE">
        <w:rPr>
          <w:sz w:val="28"/>
          <w:szCs w:val="28"/>
        </w:rPr>
        <w:t xml:space="preserve"> </w:t>
      </w:r>
      <w:r w:rsidRPr="00BB1AFE" w:rsidR="000914A3">
        <w:rPr>
          <w:sz w:val="28"/>
          <w:szCs w:val="28"/>
        </w:rPr>
        <w:t>УИН 188104</w:t>
      </w:r>
      <w:r w:rsidR="00BC5667">
        <w:rPr>
          <w:sz w:val="28"/>
          <w:szCs w:val="28"/>
        </w:rPr>
        <w:t>91171100003354</w:t>
      </w:r>
      <w:r w:rsidRPr="00BB1AFE" w:rsidR="000914A3">
        <w:rPr>
          <w:sz w:val="28"/>
          <w:szCs w:val="28"/>
        </w:rPr>
        <w:t>, номер счета получателя 40101810335100010001.</w:t>
      </w:r>
    </w:p>
    <w:p w:rsidR="00750194" w:rsidRPr="00BB1AFE" w:rsidP="006166ED">
      <w:pPr>
        <w:ind w:right="19" w:firstLine="567"/>
        <w:jc w:val="both"/>
        <w:rPr>
          <w:sz w:val="28"/>
          <w:szCs w:val="28"/>
        </w:rPr>
      </w:pPr>
      <w:r w:rsidRPr="00BB1AFE">
        <w:rPr>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750194" w:rsidRPr="00BB1AFE" w:rsidP="006166ED">
      <w:pPr>
        <w:ind w:right="19" w:firstLine="567"/>
        <w:jc w:val="both"/>
        <w:rPr>
          <w:sz w:val="28"/>
          <w:szCs w:val="28"/>
        </w:rPr>
      </w:pPr>
      <w:r w:rsidRPr="00BB1AFE">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50194" w:rsidRPr="00BB1AFE" w:rsidP="006166ED">
      <w:pPr>
        <w:pStyle w:val="NoSpacing"/>
        <w:ind w:right="19" w:firstLine="567"/>
        <w:jc w:val="both"/>
        <w:rPr>
          <w:sz w:val="28"/>
          <w:szCs w:val="28"/>
          <w:shd w:val="clear" w:color="auto" w:fill="FFFFFF"/>
        </w:rPr>
      </w:pPr>
      <w:r w:rsidRPr="00BB1AFE">
        <w:rPr>
          <w:sz w:val="28"/>
          <w:szCs w:val="28"/>
          <w:shd w:val="clear" w:color="auto" w:fill="FFFFFF"/>
        </w:rPr>
        <w:t xml:space="preserve">Возложить исполнение настоящего постановления в части лишения права управления транспортным средством на отдел ГИБДД УМВД России по г. Симферополю, в который </w:t>
      </w:r>
      <w:r w:rsidR="00BC5667">
        <w:rPr>
          <w:sz w:val="28"/>
          <w:szCs w:val="28"/>
        </w:rPr>
        <w:t>Аксаков Б.Д.</w:t>
      </w:r>
      <w:r w:rsidRPr="00BB1AFE">
        <w:rPr>
          <w:sz w:val="28"/>
          <w:szCs w:val="28"/>
        </w:rPr>
        <w:t xml:space="preserve"> </w:t>
      </w:r>
      <w:r w:rsidRPr="00BB1AFE">
        <w:rPr>
          <w:sz w:val="28"/>
          <w:szCs w:val="28"/>
          <w:shd w:val="clear" w:color="auto" w:fill="FFFFFF"/>
        </w:rPr>
        <w:t>обязан сдать разрешение на право управления транспортными средствами в течение 3-х рабочих дней со дня вступления постановления в законную силу.</w:t>
      </w:r>
    </w:p>
    <w:p w:rsidR="00750194" w:rsidRPr="00BB1AFE" w:rsidP="009748BF">
      <w:pPr>
        <w:ind w:firstLine="540"/>
        <w:jc w:val="both"/>
        <w:rPr>
          <w:sz w:val="28"/>
          <w:szCs w:val="28"/>
        </w:rPr>
      </w:pPr>
      <w:r w:rsidRPr="00BB1AFE">
        <w:rPr>
          <w:sz w:val="28"/>
          <w:szCs w:val="28"/>
        </w:rPr>
        <w:t>Срок лишения права управления транспортными средствами исчислять со дня вступления постановления в законную силу, а в случае уклонения правонарушителя от добровольной сдачи водительского удостоверения в органы ГИБДД, со дня сдачи им либо изъятия у него водительского удостоверения, а равно получения органом, исполняющим этот вид административного наказания, заявления правонарушителя  об утрате указанного документа.</w:t>
      </w:r>
    </w:p>
    <w:p w:rsidR="00750194" w:rsidRPr="00BB1AFE" w:rsidP="009748BF">
      <w:pPr>
        <w:ind w:firstLine="540"/>
        <w:jc w:val="both"/>
        <w:rPr>
          <w:sz w:val="28"/>
          <w:szCs w:val="28"/>
        </w:rPr>
      </w:pPr>
      <w:r w:rsidRPr="00BB1AFE">
        <w:rPr>
          <w:sz w:val="28"/>
          <w:szCs w:val="28"/>
        </w:rPr>
        <w:t xml:space="preserve">Разъяснить </w:t>
      </w:r>
      <w:r w:rsidR="00BC5667">
        <w:rPr>
          <w:sz w:val="28"/>
          <w:szCs w:val="28"/>
        </w:rPr>
        <w:t>Аксакову Б.Д.</w:t>
      </w:r>
      <w:r w:rsidRPr="00BB1AFE">
        <w:rPr>
          <w:sz w:val="28"/>
          <w:szCs w:val="28"/>
        </w:rPr>
        <w:t>,</w:t>
      </w:r>
      <w:r w:rsidRPr="00BB1AFE">
        <w:rPr>
          <w:b/>
          <w:sz w:val="28"/>
          <w:szCs w:val="28"/>
        </w:rPr>
        <w:t xml:space="preserve"> </w:t>
      </w:r>
      <w:r w:rsidRPr="00BB1AFE">
        <w:rPr>
          <w:sz w:val="28"/>
          <w:szCs w:val="28"/>
        </w:rPr>
        <w:t>ч</w:t>
      </w:r>
      <w:r w:rsidRPr="00BB1AFE" w:rsidR="00A2649C">
        <w:rPr>
          <w:sz w:val="28"/>
          <w:szCs w:val="28"/>
        </w:rPr>
        <w:t>то в соответствии с ч.2 ст.32.7</w:t>
      </w:r>
      <w:r w:rsidRPr="00BB1AFE">
        <w:rPr>
          <w:sz w:val="28"/>
          <w:szCs w:val="28"/>
        </w:rPr>
        <w:t xml:space="preserve"> Кодекса РФ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 водительского удостоверения – или иных документов – временного разрешения на право управления транспортным средством. </w:t>
      </w:r>
    </w:p>
    <w:p w:rsidR="006D3884" w:rsidRPr="00BB1AFE" w:rsidP="009748BF">
      <w:pPr>
        <w:pStyle w:val="NoSpacing"/>
        <w:ind w:right="43" w:firstLine="567"/>
        <w:jc w:val="both"/>
        <w:rPr>
          <w:b/>
          <w:sz w:val="28"/>
          <w:szCs w:val="28"/>
        </w:rPr>
      </w:pPr>
      <w:r w:rsidRPr="00BB1AFE">
        <w:rPr>
          <w:sz w:val="28"/>
          <w:szCs w:val="28"/>
        </w:rPr>
        <w:t>П</w:t>
      </w:r>
      <w:r w:rsidRPr="00BB1AFE" w:rsidR="000914A3">
        <w:rPr>
          <w:sz w:val="28"/>
          <w:szCs w:val="28"/>
        </w:rPr>
        <w:t>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BB1AFE" w:rsidR="000914A3">
        <w:rPr>
          <w:b/>
          <w:sz w:val="28"/>
          <w:szCs w:val="28"/>
        </w:rPr>
        <w:t xml:space="preserve">    </w:t>
      </w:r>
    </w:p>
    <w:p w:rsidR="00A82996" w:rsidRPr="00BB1AFE" w:rsidP="009748BF">
      <w:pPr>
        <w:pStyle w:val="NoSpacing"/>
        <w:ind w:right="43" w:firstLine="567"/>
        <w:jc w:val="both"/>
        <w:rPr>
          <w:sz w:val="28"/>
          <w:szCs w:val="28"/>
        </w:rPr>
      </w:pPr>
      <w:r w:rsidRPr="00BB1AFE">
        <w:rPr>
          <w:b/>
          <w:sz w:val="28"/>
          <w:szCs w:val="28"/>
        </w:rPr>
        <w:t xml:space="preserve">                   </w:t>
      </w:r>
    </w:p>
    <w:p w:rsidR="00C26BF1" w:rsidRPr="00BB1AFE" w:rsidP="009748BF">
      <w:pPr>
        <w:ind w:right="-548" w:firstLine="567"/>
        <w:rPr>
          <w:sz w:val="28"/>
          <w:szCs w:val="28"/>
        </w:rPr>
      </w:pPr>
      <w:r w:rsidRPr="00BB1AFE">
        <w:rPr>
          <w:sz w:val="28"/>
          <w:szCs w:val="28"/>
        </w:rPr>
        <w:t xml:space="preserve">   </w:t>
      </w:r>
    </w:p>
    <w:p w:rsidR="004E0B2D" w:rsidRPr="00BB1AFE" w:rsidP="009748BF">
      <w:pPr>
        <w:ind w:right="-548"/>
        <w:rPr>
          <w:b/>
          <w:sz w:val="28"/>
          <w:szCs w:val="28"/>
          <w:shd w:val="clear" w:color="auto" w:fill="FFFFFF"/>
        </w:rPr>
      </w:pPr>
      <w:r w:rsidRPr="00BB1AFE">
        <w:rPr>
          <w:sz w:val="28"/>
          <w:szCs w:val="28"/>
        </w:rPr>
        <w:t xml:space="preserve">Мировой судья                                                                     </w:t>
      </w:r>
      <w:r w:rsidRPr="00BB1AFE" w:rsidR="00186B95">
        <w:rPr>
          <w:sz w:val="28"/>
          <w:szCs w:val="28"/>
        </w:rPr>
        <w:t xml:space="preserve">      </w:t>
      </w:r>
      <w:r w:rsidRPr="00BB1AFE">
        <w:rPr>
          <w:sz w:val="28"/>
          <w:szCs w:val="28"/>
        </w:rPr>
        <w:t xml:space="preserve">  О.А. </w:t>
      </w:r>
      <w:r w:rsidRPr="00BB1AFE">
        <w:rPr>
          <w:sz w:val="28"/>
          <w:szCs w:val="28"/>
        </w:rPr>
        <w:t>Чепиль</w:t>
      </w:r>
      <w:r w:rsidRPr="00BB1AFE">
        <w:rPr>
          <w:sz w:val="28"/>
          <w:szCs w:val="28"/>
        </w:rPr>
        <w:t xml:space="preserve"> </w:t>
      </w:r>
      <w:r w:rsidRPr="00BB1AFE" w:rsidR="00A82996">
        <w:rPr>
          <w:sz w:val="28"/>
          <w:szCs w:val="28"/>
        </w:rPr>
        <w:br/>
      </w:r>
    </w:p>
    <w:sectPr w:rsidSect="003402FE">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96"/>
    <w:rsid w:val="00022276"/>
    <w:rsid w:val="00042E4C"/>
    <w:rsid w:val="0006399E"/>
    <w:rsid w:val="00076CCC"/>
    <w:rsid w:val="00082700"/>
    <w:rsid w:val="00083EAC"/>
    <w:rsid w:val="000914A3"/>
    <w:rsid w:val="00095809"/>
    <w:rsid w:val="000D331E"/>
    <w:rsid w:val="00125004"/>
    <w:rsid w:val="00125524"/>
    <w:rsid w:val="00144B06"/>
    <w:rsid w:val="00145266"/>
    <w:rsid w:val="0017679A"/>
    <w:rsid w:val="0018558F"/>
    <w:rsid w:val="00186B95"/>
    <w:rsid w:val="00187F13"/>
    <w:rsid w:val="001A0B62"/>
    <w:rsid w:val="001B7111"/>
    <w:rsid w:val="001D2460"/>
    <w:rsid w:val="001E4415"/>
    <w:rsid w:val="001E50AB"/>
    <w:rsid w:val="001F007E"/>
    <w:rsid w:val="00212457"/>
    <w:rsid w:val="00221D61"/>
    <w:rsid w:val="00245755"/>
    <w:rsid w:val="00253AEF"/>
    <w:rsid w:val="00253F71"/>
    <w:rsid w:val="00261B8C"/>
    <w:rsid w:val="00265A5F"/>
    <w:rsid w:val="00293D82"/>
    <w:rsid w:val="002A4EAA"/>
    <w:rsid w:val="002C68C0"/>
    <w:rsid w:val="002D6868"/>
    <w:rsid w:val="002F184B"/>
    <w:rsid w:val="00305C63"/>
    <w:rsid w:val="00315C61"/>
    <w:rsid w:val="003309D8"/>
    <w:rsid w:val="00332B13"/>
    <w:rsid w:val="003402FE"/>
    <w:rsid w:val="00340E69"/>
    <w:rsid w:val="00357292"/>
    <w:rsid w:val="003671D3"/>
    <w:rsid w:val="003A51A6"/>
    <w:rsid w:val="003B4DB3"/>
    <w:rsid w:val="003B5346"/>
    <w:rsid w:val="003F35F7"/>
    <w:rsid w:val="004058B9"/>
    <w:rsid w:val="0041785A"/>
    <w:rsid w:val="00425187"/>
    <w:rsid w:val="00426657"/>
    <w:rsid w:val="0042733A"/>
    <w:rsid w:val="00435027"/>
    <w:rsid w:val="00437231"/>
    <w:rsid w:val="004442AE"/>
    <w:rsid w:val="00455156"/>
    <w:rsid w:val="004710D1"/>
    <w:rsid w:val="0047679D"/>
    <w:rsid w:val="0049452B"/>
    <w:rsid w:val="004B3CDF"/>
    <w:rsid w:val="004C4AF7"/>
    <w:rsid w:val="004C654B"/>
    <w:rsid w:val="004D34BD"/>
    <w:rsid w:val="004E0B2D"/>
    <w:rsid w:val="0050030D"/>
    <w:rsid w:val="00515AD6"/>
    <w:rsid w:val="005179EA"/>
    <w:rsid w:val="00517A0B"/>
    <w:rsid w:val="00535415"/>
    <w:rsid w:val="0056137E"/>
    <w:rsid w:val="005640F5"/>
    <w:rsid w:val="00582835"/>
    <w:rsid w:val="005A1FCB"/>
    <w:rsid w:val="005C6C91"/>
    <w:rsid w:val="005D15D1"/>
    <w:rsid w:val="006166ED"/>
    <w:rsid w:val="0061767D"/>
    <w:rsid w:val="00621C36"/>
    <w:rsid w:val="00646C13"/>
    <w:rsid w:val="00677F51"/>
    <w:rsid w:val="006A5068"/>
    <w:rsid w:val="006B4374"/>
    <w:rsid w:val="006D3884"/>
    <w:rsid w:val="006E20F7"/>
    <w:rsid w:val="006F32A5"/>
    <w:rsid w:val="007052F9"/>
    <w:rsid w:val="00736C32"/>
    <w:rsid w:val="007470FE"/>
    <w:rsid w:val="00750194"/>
    <w:rsid w:val="007568C1"/>
    <w:rsid w:val="0076242D"/>
    <w:rsid w:val="007625A5"/>
    <w:rsid w:val="00775F84"/>
    <w:rsid w:val="007859F0"/>
    <w:rsid w:val="00786ADC"/>
    <w:rsid w:val="00794310"/>
    <w:rsid w:val="007A5C5B"/>
    <w:rsid w:val="007B47AA"/>
    <w:rsid w:val="007C4597"/>
    <w:rsid w:val="00807D6E"/>
    <w:rsid w:val="00817134"/>
    <w:rsid w:val="00820893"/>
    <w:rsid w:val="00832E20"/>
    <w:rsid w:val="00865F53"/>
    <w:rsid w:val="008809AF"/>
    <w:rsid w:val="008848B6"/>
    <w:rsid w:val="008A7B93"/>
    <w:rsid w:val="008E16A2"/>
    <w:rsid w:val="008E5D89"/>
    <w:rsid w:val="008F54E0"/>
    <w:rsid w:val="009138CA"/>
    <w:rsid w:val="009265BB"/>
    <w:rsid w:val="0095296A"/>
    <w:rsid w:val="00973893"/>
    <w:rsid w:val="009748BF"/>
    <w:rsid w:val="00975E06"/>
    <w:rsid w:val="00980B2E"/>
    <w:rsid w:val="00983020"/>
    <w:rsid w:val="009A1892"/>
    <w:rsid w:val="009C6B90"/>
    <w:rsid w:val="00A149A5"/>
    <w:rsid w:val="00A245C5"/>
    <w:rsid w:val="00A250CE"/>
    <w:rsid w:val="00A2649C"/>
    <w:rsid w:val="00A3075B"/>
    <w:rsid w:val="00A31D38"/>
    <w:rsid w:val="00A32E15"/>
    <w:rsid w:val="00A3646C"/>
    <w:rsid w:val="00A37A6C"/>
    <w:rsid w:val="00A70CB7"/>
    <w:rsid w:val="00A71719"/>
    <w:rsid w:val="00A72507"/>
    <w:rsid w:val="00A82996"/>
    <w:rsid w:val="00A97386"/>
    <w:rsid w:val="00AF112D"/>
    <w:rsid w:val="00AF2BB3"/>
    <w:rsid w:val="00B022B8"/>
    <w:rsid w:val="00B03433"/>
    <w:rsid w:val="00B244A7"/>
    <w:rsid w:val="00B3756E"/>
    <w:rsid w:val="00B50C54"/>
    <w:rsid w:val="00B60AF2"/>
    <w:rsid w:val="00B750AB"/>
    <w:rsid w:val="00B77BF4"/>
    <w:rsid w:val="00B85CFB"/>
    <w:rsid w:val="00BB0977"/>
    <w:rsid w:val="00BB1AFE"/>
    <w:rsid w:val="00BC5667"/>
    <w:rsid w:val="00BC7F7B"/>
    <w:rsid w:val="00BD37CB"/>
    <w:rsid w:val="00BE24FD"/>
    <w:rsid w:val="00BF1C4E"/>
    <w:rsid w:val="00BF4F78"/>
    <w:rsid w:val="00C12D36"/>
    <w:rsid w:val="00C13D8E"/>
    <w:rsid w:val="00C24AF4"/>
    <w:rsid w:val="00C26BF1"/>
    <w:rsid w:val="00C26DC0"/>
    <w:rsid w:val="00C2722A"/>
    <w:rsid w:val="00C32B5D"/>
    <w:rsid w:val="00C825F5"/>
    <w:rsid w:val="00C831B2"/>
    <w:rsid w:val="00C84B3C"/>
    <w:rsid w:val="00CA1AF7"/>
    <w:rsid w:val="00CE0439"/>
    <w:rsid w:val="00D06DB8"/>
    <w:rsid w:val="00D172F9"/>
    <w:rsid w:val="00D241F9"/>
    <w:rsid w:val="00D32EB0"/>
    <w:rsid w:val="00D4477F"/>
    <w:rsid w:val="00D7722E"/>
    <w:rsid w:val="00D80735"/>
    <w:rsid w:val="00D877E7"/>
    <w:rsid w:val="00DA0341"/>
    <w:rsid w:val="00DC1E1B"/>
    <w:rsid w:val="00E268C8"/>
    <w:rsid w:val="00E32822"/>
    <w:rsid w:val="00E40E75"/>
    <w:rsid w:val="00E43349"/>
    <w:rsid w:val="00E44A5B"/>
    <w:rsid w:val="00E54F45"/>
    <w:rsid w:val="00E560EC"/>
    <w:rsid w:val="00E56E31"/>
    <w:rsid w:val="00E72C99"/>
    <w:rsid w:val="00E779A4"/>
    <w:rsid w:val="00E81D44"/>
    <w:rsid w:val="00E957E7"/>
    <w:rsid w:val="00E959C5"/>
    <w:rsid w:val="00EC5CB8"/>
    <w:rsid w:val="00EE07F2"/>
    <w:rsid w:val="00F40035"/>
    <w:rsid w:val="00F56F41"/>
    <w:rsid w:val="00F60E1C"/>
    <w:rsid w:val="00F6182E"/>
    <w:rsid w:val="00F627FD"/>
    <w:rsid w:val="00F709AA"/>
    <w:rsid w:val="00F82EA3"/>
    <w:rsid w:val="00F954B3"/>
    <w:rsid w:val="00FA2C10"/>
    <w:rsid w:val="00FB1108"/>
    <w:rsid w:val="00FC1C66"/>
    <w:rsid w:val="00FF2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9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2996"/>
    <w:rPr>
      <w:rFonts w:ascii="Times New Roman" w:hAnsi="Times New Roman" w:cs="Times New Roman" w:hint="default"/>
      <w:color w:val="0000FF"/>
      <w:u w:val="single"/>
    </w:rPr>
  </w:style>
  <w:style w:type="paragraph" w:styleId="BodyTextIndent">
    <w:name w:val="Body Text Indent"/>
    <w:basedOn w:val="Normal"/>
    <w:link w:val="a"/>
    <w:uiPriority w:val="99"/>
    <w:semiHidden/>
    <w:unhideWhenUsed/>
    <w:rsid w:val="00A82996"/>
    <w:pPr>
      <w:ind w:firstLine="360"/>
    </w:pPr>
  </w:style>
  <w:style w:type="character" w:customStyle="1" w:styleId="a">
    <w:name w:val="Основной текст с отступом Знак"/>
    <w:basedOn w:val="DefaultParagraphFont"/>
    <w:link w:val="BodyTextIndent"/>
    <w:uiPriority w:val="99"/>
    <w:semiHidden/>
    <w:rsid w:val="00A82996"/>
    <w:rPr>
      <w:rFonts w:ascii="Times New Roman" w:eastAsia="Times New Roman" w:hAnsi="Times New Roman" w:cs="Times New Roman"/>
      <w:sz w:val="24"/>
      <w:szCs w:val="24"/>
      <w:lang w:eastAsia="ru-RU"/>
    </w:rPr>
  </w:style>
  <w:style w:type="paragraph" w:styleId="NoSpacing">
    <w:name w:val="No Spacing"/>
    <w:uiPriority w:val="99"/>
    <w:qFormat/>
    <w:rsid w:val="00A82996"/>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A82996"/>
    <w:rPr>
      <w:rFonts w:ascii="Times New Roman" w:hAnsi="Times New Roman" w:cs="Times New Roman" w:hint="default"/>
    </w:rPr>
  </w:style>
  <w:style w:type="character" w:customStyle="1" w:styleId="snippetequal">
    <w:name w:val="snippet_equal"/>
    <w:basedOn w:val="DefaultParagraphFont"/>
    <w:uiPriority w:val="99"/>
    <w:rsid w:val="00A82996"/>
    <w:rPr>
      <w:rFonts w:ascii="Times New Roman" w:hAnsi="Times New Roman" w:cs="Times New Roman" w:hint="default"/>
    </w:rPr>
  </w:style>
  <w:style w:type="character" w:customStyle="1" w:styleId="FontStyle17">
    <w:name w:val="Font Style17"/>
    <w:uiPriority w:val="99"/>
    <w:rsid w:val="00FC1C66"/>
    <w:rPr>
      <w:rFonts w:ascii="Times New Roman" w:hAnsi="Times New Roman" w:cs="Times New Roman" w:hint="default"/>
      <w:sz w:val="22"/>
      <w:szCs w:val="22"/>
    </w:rPr>
  </w:style>
  <w:style w:type="paragraph" w:styleId="BalloonText">
    <w:name w:val="Balloon Text"/>
    <w:basedOn w:val="Normal"/>
    <w:link w:val="a0"/>
    <w:uiPriority w:val="99"/>
    <w:semiHidden/>
    <w:unhideWhenUsed/>
    <w:rsid w:val="008848B6"/>
    <w:rPr>
      <w:rFonts w:ascii="Tahoma" w:hAnsi="Tahoma" w:cs="Tahoma"/>
      <w:sz w:val="16"/>
      <w:szCs w:val="16"/>
    </w:rPr>
  </w:style>
  <w:style w:type="character" w:customStyle="1" w:styleId="a0">
    <w:name w:val="Текст выноски Знак"/>
    <w:basedOn w:val="DefaultParagraphFont"/>
    <w:link w:val="BalloonText"/>
    <w:uiPriority w:val="99"/>
    <w:semiHidden/>
    <w:rsid w:val="008848B6"/>
    <w:rPr>
      <w:rFonts w:ascii="Tahoma" w:eastAsia="Times New Roman" w:hAnsi="Tahoma" w:cs="Tahoma"/>
      <w:sz w:val="16"/>
      <w:szCs w:val="16"/>
      <w:lang w:eastAsia="ru-RU"/>
    </w:rPr>
  </w:style>
  <w:style w:type="paragraph" w:customStyle="1" w:styleId="a1">
    <w:name w:val="Знак Знак Знак Знак Знак"/>
    <w:basedOn w:val="Normal"/>
    <w:rsid w:val="00750194"/>
    <w:rPr>
      <w:rFonts w:ascii="Verdana" w:hAnsi="Verdana" w:cs="Verdana"/>
      <w:sz w:val="20"/>
      <w:szCs w:val="20"/>
      <w:lang w:val="en-US" w:eastAsia="en-US"/>
    </w:rPr>
  </w:style>
  <w:style w:type="paragraph" w:customStyle="1" w:styleId="Style18">
    <w:name w:val="Style18"/>
    <w:basedOn w:val="Normal"/>
    <w:uiPriority w:val="99"/>
    <w:rsid w:val="007470FE"/>
    <w:pPr>
      <w:widowControl w:val="0"/>
      <w:autoSpaceDE w:val="0"/>
      <w:autoSpaceDN w:val="0"/>
      <w:adjustRightInd w:val="0"/>
      <w:spacing w:line="275" w:lineRule="exact"/>
      <w:ind w:firstLine="61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9EA25-3C04-42F5-AE53-39B15397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