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A1F62" w:rsidP="003A1F62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Дело №05-0196/16/2017</w:t>
      </w:r>
    </w:p>
    <w:p w:rsidR="003A1F62" w:rsidP="003A1F62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F62" w:rsidP="003A1F62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1F62" w:rsidP="003A1F62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 июня 2017 года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г. Симферополь</w:t>
      </w:r>
    </w:p>
    <w:p w:rsidR="003A1F62" w:rsidP="003A1F62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F62" w:rsidP="003A1F62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ч.1 ст.15.6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Азарова Антона Сергеевича, </w:t>
      </w:r>
      <w:r>
        <w:rPr>
          <w:rFonts w:ascii="Times New Roman" w:hAnsi="Times New Roman" w:cs="Times New Roman"/>
          <w:sz w:val="28"/>
          <w:szCs w:val="28"/>
        </w:rPr>
        <w:t>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3A1F62" w:rsidP="003A1F62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F62" w:rsidP="003A1F62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A1F62" w:rsidP="003A1F62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18.05.2017 г. мировому судье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директора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по ч.1 ст.15.6 КоАП РФ. </w:t>
      </w:r>
    </w:p>
    <w:p w:rsidR="003A1F62" w:rsidP="003A1F62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06.04.2017 г., Азаров А.С.,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директором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пп.3 п.2 ст.23 Налогового Кодекса РФ, не представил в ИФНС России по г. Симферополю, сообщение о создании на территории Российской Федерации обособленных подразделений (за исключением филиалов и представительств) российской организации и об изменениях в ранее сообщенные сведения о таких подразделениях по ф.№С-09-3-1.</w:t>
      </w:r>
    </w:p>
    <w:p w:rsidR="003A1F62" w:rsidP="003A1F62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п.п.3 п.2 ст.23 Налогового кодекса Российской Федерации, налогоплательщики – организации помимо обязанностей, предусмотренных п.1 ст.23, обязаны сообщать в налоговый орган соответственно по месту нахождения организации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 в течение одного месяца со дня создания обособленного подразделения российской организации.</w:t>
      </w:r>
    </w:p>
    <w:p w:rsidR="003A1F62" w:rsidP="003A1F62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 по  ф.№С-09-3-1 направлено в ИФНС России по г. Симферополю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 10.11.2016г., а обособленное подразделение создано,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указанных налогоплательщиком, 01.06.2016г., т.е. документ был представлен через 132 дня после предельного срока подачи сообщения. </w:t>
      </w:r>
    </w:p>
    <w:p w:rsidR="003A1F62" w:rsidP="003A1F62">
      <w:pPr>
        <w:pStyle w:val="Style18"/>
        <w:widowControl/>
        <w:spacing w:line="240" w:lineRule="auto"/>
        <w:ind w:right="424" w:firstLine="567"/>
        <w:contextualSpacing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Азаров А.С. </w:t>
      </w: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не явился, извещался </w:t>
      </w:r>
      <w:r>
        <w:rPr>
          <w:color w:val="000000"/>
          <w:sz w:val="28"/>
          <w:szCs w:val="28"/>
        </w:rPr>
        <w:t>надлежащим образом.</w:t>
      </w:r>
    </w:p>
    <w:p w:rsidR="003A1F62" w:rsidP="003A1F62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выводу о необходимости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прекращения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3A1F62" w:rsidP="003A1F62">
      <w:pPr>
        <w:autoSpaceDE w:val="0"/>
        <w:autoSpaceDN w:val="0"/>
        <w:adjustRightInd w:val="0"/>
        <w:spacing w:after="0" w:line="240" w:lineRule="auto"/>
        <w:ind w:right="42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содержания части 1 статьи </w:t>
      </w:r>
      <w:r>
        <w:fldChar w:fldCharType="begin"/>
      </w:r>
      <w:r>
        <w:instrText xml:space="preserve"> HYPERLINK "http://sudact.ru/law/doc/JBT8gaqgg7VQ/001/004/?marker=fdoctlaw" \l "1O7mpnPLEZot" \o "Статья 4.5. Давность привлечения к административной ответственности"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8"/>
          <w:szCs w:val="28"/>
        </w:rPr>
        <w:t>4.5</w:t>
      </w:r>
      <w:r>
        <w:fldChar w:fldCharType="end"/>
      </w:r>
      <w:r>
        <w:rPr>
          <w:rStyle w:val="snippetequal"/>
          <w:sz w:val="28"/>
          <w:szCs w:val="28"/>
        </w:rPr>
        <w:t xml:space="preserve"> КоАП РФ </w:t>
      </w:r>
      <w:r>
        <w:rPr>
          <w:rFonts w:ascii="Times New Roman" w:hAnsi="Times New Roman" w:cs="Times New Roman"/>
          <w:sz w:val="28"/>
          <w:szCs w:val="28"/>
        </w:rPr>
        <w:t xml:space="preserve">следует, что </w:t>
      </w:r>
      <w:r>
        <w:rPr>
          <w:rStyle w:val="snippetequal"/>
          <w:sz w:val="28"/>
          <w:szCs w:val="28"/>
        </w:rPr>
        <w:t xml:space="preserve">срок давности </w:t>
      </w:r>
      <w:r>
        <w:rPr>
          <w:rFonts w:ascii="Times New Roman" w:hAnsi="Times New Roman" w:cs="Times New Roman"/>
          <w:sz w:val="28"/>
          <w:szCs w:val="28"/>
        </w:rPr>
        <w:t>привлечения к административной ответственности за административное правонарушение, предусмотренное статьёй 15.6</w:t>
      </w:r>
      <w:r>
        <w:rPr>
          <w:rStyle w:val="snippetequal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>, составляет один год со дня его совершения.</w:t>
      </w:r>
    </w:p>
    <w:p w:rsidR="003A1F62" w:rsidP="003A1F62">
      <w:pPr>
        <w:pStyle w:val="ConsPlusNormal"/>
        <w:ind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П.14 Постановления Пленума Верховного Суда </w:t>
      </w:r>
      <w:r>
        <w:rPr>
          <w:rStyle w:val="snippetequal"/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Федерации от 24 марта 2005г. №5 «О некоторых вопросах, возникающих у судов при применении Кодекса </w:t>
      </w:r>
      <w:r>
        <w:rPr>
          <w:rStyle w:val="snippetequal"/>
          <w:sz w:val="28"/>
          <w:szCs w:val="28"/>
        </w:rPr>
        <w:t xml:space="preserve">Российской </w:t>
      </w:r>
      <w:r>
        <w:rPr>
          <w:sz w:val="28"/>
          <w:szCs w:val="28"/>
        </w:rPr>
        <w:t>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3A1F62" w:rsidP="003A1F62">
      <w:pPr>
        <w:autoSpaceDE w:val="0"/>
        <w:autoSpaceDN w:val="0"/>
        <w:adjustRightInd w:val="0"/>
        <w:spacing w:after="0" w:line="240" w:lineRule="auto"/>
        <w:ind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протокол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директора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 составлен 06.04.2017 г. и направлен </w:t>
      </w:r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сопроводительного листа  - 17.05.2017г., который поступил мировому судье 18.05.2017г. </w:t>
      </w:r>
    </w:p>
    <w:p w:rsidR="003A1F62" w:rsidP="003A1F62">
      <w:pPr>
        <w:autoSpaceDE w:val="0"/>
        <w:autoSpaceDN w:val="0"/>
        <w:adjustRightInd w:val="0"/>
        <w:spacing w:after="0" w:line="240" w:lineRule="auto"/>
        <w:ind w:right="42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Азаровым А.С. является </w:t>
      </w:r>
      <w:r>
        <w:rPr>
          <w:rStyle w:val="FontStyle24"/>
          <w:color w:val="000000"/>
          <w:sz w:val="28"/>
          <w:szCs w:val="28"/>
        </w:rPr>
        <w:t>02.06.2016</w:t>
      </w:r>
      <w:r>
        <w:rPr>
          <w:rStyle w:val="FontStyle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18.05.2017г., необходимость извещения </w:t>
      </w:r>
      <w:r>
        <w:rPr>
          <w:rFonts w:ascii="Times New Roman" w:eastAsia="Times New Roman" w:hAnsi="Times New Roman" w:cs="Times New Roman"/>
          <w:sz w:val="28"/>
          <w:szCs w:val="28"/>
        </w:rPr>
        <w:t>Азарова А.С.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дате, времени и месте судебного заседания, к моменту судебного разбирательства истекли сроки давности, предусмотренные ст.4.5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3A1F62" w:rsidP="003A1F62">
      <w:pPr>
        <w:pStyle w:val="ConsPlusNormal"/>
        <w:ind w:right="424"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сроков</w:t>
      </w:r>
      <w:r>
        <w:fldChar w:fldCharType="end"/>
      </w:r>
      <w:r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3A1F62" w:rsidP="003A1F62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учитывая, что срок давности привлечения к административной ответственности директора НАИМЕНОВАНИЕ Азарова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3A1F62" w:rsidP="003A1F62">
      <w:pPr>
        <w:spacing w:after="0" w:line="240" w:lineRule="auto"/>
        <w:ind w:right="42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3A1F62" w:rsidP="003A1F62">
      <w:pPr>
        <w:spacing w:after="0" w:line="240" w:lineRule="auto"/>
        <w:ind w:right="424"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F62" w:rsidP="003A1F62">
      <w:pPr>
        <w:spacing w:after="0" w:line="240" w:lineRule="auto"/>
        <w:ind w:right="424"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3A1F62" w:rsidP="003A1F62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ч.1 ст.15.6 КоАП РФ, в отношении директора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Азарова Антона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прекратить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>
        <w:rPr>
          <w:rStyle w:val="Hyperlink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  <w:t>сроков</w:t>
      </w:r>
      <w:r>
        <w:fldChar w:fldCharType="end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F62" w:rsidP="003A1F62">
      <w:pPr>
        <w:pStyle w:val="NoSpacing"/>
        <w:ind w:right="42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3A1F62" w:rsidP="003A1F62">
      <w:pPr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F62" w:rsidP="003A1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Мировой судья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7F08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1F62"/>
    <w:rPr>
      <w:color w:val="0000FF"/>
      <w:u w:val="single"/>
    </w:rPr>
  </w:style>
  <w:style w:type="paragraph" w:styleId="NoSpacing">
    <w:name w:val="No Spacing"/>
    <w:uiPriority w:val="1"/>
    <w:qFormat/>
    <w:rsid w:val="003A1F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3A1F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3A1F6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uiPriority w:val="99"/>
    <w:rsid w:val="003A1F62"/>
    <w:rPr>
      <w:rFonts w:ascii="Times New Roman" w:hAnsi="Times New Roman" w:cs="Times New Roman" w:hint="default"/>
    </w:rPr>
  </w:style>
  <w:style w:type="character" w:customStyle="1" w:styleId="FontStyle24">
    <w:name w:val="Font Style24"/>
    <w:basedOn w:val="DefaultParagraphFont"/>
    <w:uiPriority w:val="99"/>
    <w:rsid w:val="003A1F6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