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7B8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1B062B">
        <w:rPr>
          <w:rFonts w:ascii="Times New Roman" w:eastAsia="Times New Roman" w:hAnsi="Times New Roman" w:cs="Times New Roman"/>
          <w:sz w:val="27"/>
          <w:szCs w:val="27"/>
        </w:rPr>
        <w:t>20</w:t>
      </w:r>
      <w:r w:rsidR="008842E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 w:rsidR="00E271D4"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 w:rsidR="005D4B3E"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1D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271D4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71D4">
        <w:rPr>
          <w:rFonts w:ascii="Times New Roman" w:hAnsi="Times New Roman" w:eastAsiaTheme="minorEastAsia" w:cs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7B85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7B85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="00E234A4">
        <w:rPr>
          <w:sz w:val="28"/>
          <w:szCs w:val="28"/>
        </w:rPr>
        <w:t>«Данные изъяты»</w:t>
      </w:r>
      <w:r w:rsidRPr="00EE7B85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, </w:t>
      </w:r>
      <w:r w:rsidRPr="00EE7B85">
        <w:rPr>
          <w:rFonts w:ascii="Times New Roman" w:hAnsi="Times New Roman" w:eastAsiaTheme="minorEastAsia"/>
          <w:sz w:val="27"/>
          <w:szCs w:val="27"/>
        </w:rPr>
        <w:t xml:space="preserve">дело об административном </w:t>
      </w:r>
      <w:r w:rsidRPr="00EE7B85">
        <w:rPr>
          <w:rFonts w:ascii="Times New Roman" w:hAnsi="Times New Roman" w:eastAsiaTheme="minorEastAsia"/>
          <w:sz w:val="27"/>
          <w:szCs w:val="27"/>
        </w:rPr>
        <w:t>правонарушении</w:t>
      </w:r>
      <w:r w:rsidRPr="00EE7B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RPr="00EE7B85" w:rsidP="00E271D4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EE7B85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Pr="00EE7B85" w:rsidR="00723EFD">
        <w:rPr>
          <w:rFonts w:ascii="Times New Roman" w:hAnsi="Times New Roman" w:cs="Times New Roman"/>
          <w:sz w:val="27"/>
          <w:szCs w:val="27"/>
        </w:rPr>
        <w:t xml:space="preserve"> </w:t>
      </w:r>
      <w:r w:rsidR="001B062B">
        <w:rPr>
          <w:rFonts w:ascii="Times New Roman" w:hAnsi="Times New Roman" w:cs="Times New Roman"/>
          <w:sz w:val="27"/>
          <w:szCs w:val="27"/>
        </w:rPr>
        <w:t>руководителя</w:t>
      </w:r>
      <w:r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E234A4">
        <w:rPr>
          <w:rFonts w:ascii="Times New Roman" w:hAnsi="Times New Roman" w:cs="Times New Roman"/>
          <w:sz w:val="27"/>
          <w:szCs w:val="27"/>
        </w:rPr>
        <w:t>ООО</w:t>
      </w:r>
      <w:r w:rsidR="000B1323">
        <w:rPr>
          <w:rFonts w:ascii="Times New Roman" w:hAnsi="Times New Roman" w:cs="Times New Roman"/>
          <w:sz w:val="27"/>
          <w:szCs w:val="27"/>
        </w:rPr>
        <w:t xml:space="preserve"> «</w:t>
      </w:r>
      <w:r w:rsidR="00832CCD">
        <w:rPr>
          <w:rFonts w:ascii="Times New Roman" w:hAnsi="Times New Roman" w:cs="Times New Roman"/>
          <w:sz w:val="27"/>
          <w:szCs w:val="27"/>
        </w:rPr>
        <w:t xml:space="preserve">АМАГА» </w:t>
      </w:r>
      <w:r w:rsidR="00832CCD">
        <w:rPr>
          <w:rFonts w:ascii="Times New Roman" w:hAnsi="Times New Roman" w:cs="Times New Roman"/>
          <w:sz w:val="27"/>
          <w:szCs w:val="27"/>
        </w:rPr>
        <w:t>Османова</w:t>
      </w:r>
      <w:r w:rsidR="00832CCD">
        <w:rPr>
          <w:rFonts w:ascii="Times New Roman" w:hAnsi="Times New Roman" w:cs="Times New Roman"/>
          <w:sz w:val="27"/>
          <w:szCs w:val="27"/>
        </w:rPr>
        <w:t xml:space="preserve"> Р</w:t>
      </w:r>
      <w:r w:rsidR="00E234A4">
        <w:rPr>
          <w:rFonts w:ascii="Times New Roman" w:hAnsi="Times New Roman" w:cs="Times New Roman"/>
          <w:sz w:val="27"/>
          <w:szCs w:val="27"/>
        </w:rPr>
        <w:t>.</w:t>
      </w:r>
      <w:r w:rsidR="00832CCD">
        <w:rPr>
          <w:rFonts w:ascii="Times New Roman" w:hAnsi="Times New Roman" w:cs="Times New Roman"/>
          <w:sz w:val="27"/>
          <w:szCs w:val="27"/>
        </w:rPr>
        <w:t>Н</w:t>
      </w:r>
      <w:r w:rsidR="00E234A4">
        <w:rPr>
          <w:rFonts w:ascii="Times New Roman" w:hAnsi="Times New Roman" w:cs="Times New Roman"/>
          <w:sz w:val="27"/>
          <w:szCs w:val="27"/>
        </w:rPr>
        <w:t>.</w:t>
      </w:r>
      <w:r w:rsidR="00832CCD">
        <w:rPr>
          <w:rFonts w:ascii="Times New Roman" w:hAnsi="Times New Roman" w:cs="Times New Roman"/>
          <w:sz w:val="27"/>
          <w:szCs w:val="27"/>
        </w:rPr>
        <w:t xml:space="preserve">, </w:t>
      </w:r>
      <w:r w:rsidR="00E234A4">
        <w:rPr>
          <w:sz w:val="28"/>
          <w:szCs w:val="28"/>
        </w:rPr>
        <w:t>«Данные изъяты»</w:t>
      </w:r>
      <w:r w:rsidRPr="00EE7B85" w:rsidR="00D904BB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7B8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9715E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</w:t>
      </w:r>
      <w:r w:rsidRPr="00EE7B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7B8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7B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Осман</w:t>
      </w:r>
      <w:r>
        <w:rPr>
          <w:rFonts w:ascii="Times New Roman" w:hAnsi="Times New Roman" w:cs="Times New Roman"/>
          <w:sz w:val="27"/>
          <w:szCs w:val="27"/>
        </w:rPr>
        <w:t>ов Р.Н.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>
        <w:rPr>
          <w:rFonts w:ascii="Times New Roman" w:hAnsi="Times New Roman" w:cs="Times New Roman"/>
          <w:sz w:val="27"/>
          <w:szCs w:val="27"/>
        </w:rPr>
        <w:t xml:space="preserve"> руководителем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</w:t>
      </w:r>
      <w:r w:rsidR="00E234A4">
        <w:rPr>
          <w:rFonts w:ascii="Times New Roman" w:hAnsi="Times New Roman" w:cs="Times New Roman"/>
          <w:sz w:val="27"/>
          <w:szCs w:val="27"/>
        </w:rPr>
        <w:t>ООО</w:t>
      </w:r>
      <w:r w:rsidRPr="00E271D4" w:rsidR="00E271D4">
        <w:rPr>
          <w:rFonts w:ascii="Times New Roman" w:hAnsi="Times New Roman" w:cs="Times New Roman"/>
          <w:sz w:val="27"/>
          <w:szCs w:val="27"/>
        </w:rPr>
        <w:t xml:space="preserve"> «</w:t>
      </w:r>
      <w:r w:rsidRPr="00832CCD">
        <w:rPr>
          <w:rFonts w:ascii="Times New Roman" w:hAnsi="Times New Roman" w:cs="Times New Roman"/>
          <w:sz w:val="27"/>
          <w:szCs w:val="27"/>
        </w:rPr>
        <w:t>АМАГА</w:t>
      </w:r>
      <w:r w:rsidRPr="00E271D4" w:rsidR="00E271D4">
        <w:rPr>
          <w:rFonts w:ascii="Times New Roman" w:hAnsi="Times New Roman" w:cs="Times New Roman"/>
          <w:sz w:val="27"/>
          <w:szCs w:val="27"/>
        </w:rPr>
        <w:t>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E234A4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не представил в территориальный орган Фонда пенсионного и социального </w:t>
      </w:r>
      <w:r w:rsidRPr="00F56819">
        <w:rPr>
          <w:rFonts w:ascii="Times New Roman" w:hAnsi="Times New Roman" w:cs="Times New Roman"/>
          <w:sz w:val="27"/>
          <w:szCs w:val="27"/>
        </w:rPr>
        <w:t>страхования Российской Федерации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</w:t>
      </w:r>
      <w:r w:rsidRPr="00F56819">
        <w:rPr>
          <w:rFonts w:ascii="Times New Roman" w:hAnsi="Times New Roman" w:cs="Times New Roman"/>
          <w:sz w:val="27"/>
          <w:szCs w:val="27"/>
        </w:rPr>
        <w:t>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F56819">
        <w:rPr>
          <w:rFonts w:ascii="Times New Roman" w:hAnsi="Times New Roman" w:cs="Times New Roman"/>
          <w:sz w:val="27"/>
          <w:szCs w:val="27"/>
        </w:rPr>
        <w:t xml:space="preserve">)») за 2024 год по сроку представления </w:t>
      </w:r>
      <w:r w:rsidR="001B062B">
        <w:rPr>
          <w:rFonts w:ascii="Times New Roman" w:hAnsi="Times New Roman" w:cs="Times New Roman"/>
          <w:sz w:val="27"/>
          <w:szCs w:val="27"/>
        </w:rPr>
        <w:t>27.01.2025</w:t>
      </w:r>
      <w:r w:rsidRPr="00F56819">
        <w:rPr>
          <w:rFonts w:ascii="Times New Roman" w:hAnsi="Times New Roman" w:cs="Times New Roman"/>
          <w:sz w:val="27"/>
          <w:szCs w:val="27"/>
        </w:rPr>
        <w:t>, фактически сведения представлены</w:t>
      </w:r>
      <w:r w:rsidRPr="00F568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17</w:t>
      </w:r>
      <w:r w:rsidR="001B062B">
        <w:rPr>
          <w:rFonts w:ascii="Times New Roman" w:hAnsi="Times New Roman" w:cs="Times New Roman"/>
          <w:sz w:val="27"/>
          <w:szCs w:val="27"/>
        </w:rPr>
        <w:t>.02.2025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832CCD" w:rsidR="00832CCD">
        <w:rPr>
          <w:rFonts w:ascii="Times New Roman" w:hAnsi="Times New Roman" w:cs="Times New Roman"/>
          <w:sz w:val="27"/>
          <w:szCs w:val="27"/>
        </w:rPr>
        <w:t>Османов Р.Н.</w:t>
      </w:r>
      <w:r w:rsidR="00832CC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>вном правонарушении, считаю возможным рассмотреть дело в его отсутствие.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</w:t>
      </w:r>
      <w:r w:rsidRPr="00F56819">
        <w:rPr>
          <w:rFonts w:ascii="Times New Roman" w:hAnsi="Times New Roman" w:cs="Times New Roman"/>
          <w:sz w:val="27"/>
          <w:szCs w:val="27"/>
        </w:rPr>
        <w:t>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1 ст. 24 Федерального закона от 24.07.1998 №125-ФЗ («Об обязательном социальном страховании от нес</w:t>
      </w:r>
      <w:r w:rsidRPr="00F56819">
        <w:rPr>
          <w:rFonts w:ascii="Times New Roman" w:hAnsi="Times New Roman" w:cs="Times New Roman"/>
          <w:sz w:val="27"/>
          <w:szCs w:val="27"/>
        </w:rPr>
        <w:t>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</w:t>
      </w:r>
      <w:r w:rsidRPr="00F56819">
        <w:rPr>
          <w:rFonts w:ascii="Times New Roman" w:hAnsi="Times New Roman" w:cs="Times New Roman"/>
          <w:sz w:val="27"/>
          <w:szCs w:val="27"/>
        </w:rPr>
        <w:t xml:space="preserve"> государственную ежеквартальную статистическую, а также бухгалтерскую отчетность.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</w:t>
      </w:r>
      <w:r w:rsidRPr="00F56819">
        <w:rPr>
          <w:rFonts w:ascii="Times New Roman" w:hAnsi="Times New Roman" w:cs="Times New Roman"/>
          <w:sz w:val="27"/>
          <w:szCs w:val="27"/>
        </w:rPr>
        <w:t xml:space="preserve"> начисленных страховых взносах в составе единой формы сведений, предусмотренной статьей 8 Федерального закона от 01.04.1996 №27-ФЗ «Об индивидуальном (персонифицированном) учете в системах </w:t>
      </w:r>
      <w:r w:rsidRPr="00F56819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</w:t>
      </w:r>
      <w:r w:rsidRPr="00F56819">
        <w:rPr>
          <w:rFonts w:ascii="Times New Roman" w:hAnsi="Times New Roman" w:cs="Times New Roman"/>
          <w:sz w:val="27"/>
          <w:szCs w:val="27"/>
        </w:rPr>
        <w:t>трахования».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Из представленных документов установлено, что </w:t>
      </w:r>
      <w:r w:rsidRPr="00832CCD" w:rsidR="00832CCD">
        <w:rPr>
          <w:rFonts w:ascii="Times New Roman" w:hAnsi="Times New Roman" w:cs="Times New Roman"/>
          <w:sz w:val="27"/>
          <w:szCs w:val="27"/>
        </w:rPr>
        <w:t>Османов Р.Н.</w:t>
      </w:r>
      <w:r w:rsidRPr="00F56819">
        <w:rPr>
          <w:rFonts w:ascii="Times New Roman" w:hAnsi="Times New Roman" w:cs="Times New Roman"/>
          <w:sz w:val="27"/>
          <w:szCs w:val="27"/>
        </w:rPr>
        <w:t>, будучи должностным лицом - руководителем юридического лица, не представил в территориальный орган Фонда пенсионного и социального страхования Российской Федерации сведения о начисленн</w:t>
      </w:r>
      <w:r w:rsidRPr="00F56819">
        <w:rPr>
          <w:rFonts w:ascii="Times New Roman" w:hAnsi="Times New Roman" w:cs="Times New Roman"/>
          <w:sz w:val="27"/>
          <w:szCs w:val="27"/>
        </w:rPr>
        <w:t>ых страховых взносах на обязательное социальное страхование от несчастных случаев на производстве и профессиональных заболеваний (персонифицированного) учета и сведения о начисленных страховых взносах на обязательное социальное страхование от несчастных сл</w:t>
      </w:r>
      <w:r w:rsidRPr="00F56819">
        <w:rPr>
          <w:rFonts w:ascii="Times New Roman" w:hAnsi="Times New Roman" w:cs="Times New Roman"/>
          <w:sz w:val="27"/>
          <w:szCs w:val="27"/>
        </w:rPr>
        <w:t xml:space="preserve">учаев на производстве и профессиональных заболеваний (ЕФС-1)») 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за </w:t>
      </w:r>
      <w:r w:rsidR="001B062B">
        <w:rPr>
          <w:rFonts w:ascii="Times New Roman" w:hAnsi="Times New Roman" w:cs="Times New Roman"/>
          <w:sz w:val="27"/>
          <w:szCs w:val="27"/>
        </w:rPr>
        <w:t>2024 год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 по сроку представления </w:t>
      </w:r>
      <w:r w:rsidR="001B062B">
        <w:rPr>
          <w:rFonts w:ascii="Times New Roman" w:hAnsi="Times New Roman" w:cs="Times New Roman"/>
          <w:sz w:val="27"/>
          <w:szCs w:val="27"/>
        </w:rPr>
        <w:t>27</w:t>
      </w:r>
      <w:r w:rsidRPr="000B1323" w:rsidR="000B1323">
        <w:rPr>
          <w:rFonts w:ascii="Times New Roman" w:hAnsi="Times New Roman" w:cs="Times New Roman"/>
          <w:sz w:val="27"/>
          <w:szCs w:val="27"/>
        </w:rPr>
        <w:t>.</w:t>
      </w:r>
      <w:r w:rsidR="001B062B">
        <w:rPr>
          <w:rFonts w:ascii="Times New Roman" w:hAnsi="Times New Roman" w:cs="Times New Roman"/>
          <w:sz w:val="27"/>
          <w:szCs w:val="27"/>
        </w:rPr>
        <w:t>01.2025</w:t>
      </w:r>
      <w:r w:rsidRPr="000B1323" w:rsidR="000B1323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832CCD">
        <w:rPr>
          <w:rFonts w:ascii="Times New Roman" w:hAnsi="Times New Roman" w:cs="Times New Roman"/>
          <w:sz w:val="27"/>
          <w:szCs w:val="27"/>
        </w:rPr>
        <w:t>17</w:t>
      </w:r>
      <w:r w:rsidR="001B062B">
        <w:rPr>
          <w:rFonts w:ascii="Times New Roman" w:hAnsi="Times New Roman" w:cs="Times New Roman"/>
          <w:sz w:val="27"/>
          <w:szCs w:val="27"/>
        </w:rPr>
        <w:t>.02.2025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Доказательств исполнения возложенной законом обязанности по представлению в установленный действующи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м законодательством срок необходимых сведений в территориальный орган Фонда пенсионного и социального страхования Российской Федерации, представленные материалы не содержат, не представлены они и лицом, в отношении которого ведется производство по делу об </w:t>
      </w:r>
      <w:r w:rsidRPr="00F56819">
        <w:rPr>
          <w:rFonts w:ascii="Times New Roman" w:hAnsi="Times New Roman" w:cs="Times New Roman"/>
          <w:sz w:val="27"/>
          <w:szCs w:val="27"/>
        </w:rPr>
        <w:t>административном правонарушении.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</w:t>
      </w:r>
      <w:r w:rsidRPr="00F56819">
        <w:rPr>
          <w:rFonts w:ascii="Times New Roman" w:hAnsi="Times New Roman" w:cs="Times New Roman"/>
          <w:sz w:val="27"/>
          <w:szCs w:val="27"/>
        </w:rPr>
        <w:t>х взносах в территориальные органы Фонда пенсионного и социального страхования Российской Федерации, образует объективную сторону состава административного правонарушения, предусмотренного ч. 2 ст. 15.33 Кодекса Российской Федерации об административных пра</w:t>
      </w:r>
      <w:r w:rsidRPr="00F56819">
        <w:rPr>
          <w:rFonts w:ascii="Times New Roman" w:hAnsi="Times New Roman" w:cs="Times New Roman"/>
          <w:sz w:val="27"/>
          <w:szCs w:val="27"/>
        </w:rPr>
        <w:t xml:space="preserve">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Согласно сведениям из ЕГРЮЛ руководителем юридического лица является </w:t>
      </w:r>
      <w:r w:rsidRPr="00832CCD" w:rsidR="00832CCD">
        <w:rPr>
          <w:rFonts w:ascii="Times New Roman" w:hAnsi="Times New Roman" w:cs="Times New Roman"/>
          <w:sz w:val="27"/>
          <w:szCs w:val="27"/>
        </w:rPr>
        <w:t>Османов Р.Н.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Pr="00832CCD" w:rsidR="00832CCD">
        <w:rPr>
          <w:rFonts w:ascii="Times New Roman" w:hAnsi="Times New Roman" w:cs="Times New Roman"/>
          <w:sz w:val="27"/>
          <w:szCs w:val="27"/>
        </w:rPr>
        <w:t>Османов Р.Н.</w:t>
      </w:r>
      <w:r w:rsidR="00832CC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Опровергающих указанные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832CCD" w:rsidR="00832CCD">
        <w:rPr>
          <w:rFonts w:ascii="Times New Roman" w:hAnsi="Times New Roman" w:cs="Times New Roman"/>
          <w:sz w:val="27"/>
          <w:szCs w:val="27"/>
        </w:rPr>
        <w:t>Османов</w:t>
      </w:r>
      <w:r w:rsidR="00832CCD">
        <w:rPr>
          <w:rFonts w:ascii="Times New Roman" w:hAnsi="Times New Roman" w:cs="Times New Roman"/>
          <w:sz w:val="27"/>
          <w:szCs w:val="27"/>
        </w:rPr>
        <w:t>а</w:t>
      </w:r>
      <w:r w:rsidRPr="00832CCD" w:rsidR="00832CCD">
        <w:rPr>
          <w:rFonts w:ascii="Times New Roman" w:hAnsi="Times New Roman" w:cs="Times New Roman"/>
          <w:sz w:val="27"/>
          <w:szCs w:val="27"/>
        </w:rPr>
        <w:t xml:space="preserve"> Р.Н. </w:t>
      </w:r>
      <w:r w:rsidRPr="00F56819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="00E234A4">
        <w:rPr>
          <w:sz w:val="28"/>
          <w:szCs w:val="28"/>
        </w:rPr>
        <w:t>«Данные изъяты»</w:t>
      </w:r>
      <w:r w:rsidRPr="00F56819">
        <w:rPr>
          <w:rFonts w:ascii="Times New Roman" w:hAnsi="Times New Roman" w:cs="Times New Roman"/>
          <w:sz w:val="27"/>
          <w:szCs w:val="27"/>
        </w:rPr>
        <w:t xml:space="preserve"> от </w:t>
      </w:r>
      <w:r w:rsidR="001B062B">
        <w:rPr>
          <w:rFonts w:ascii="Times New Roman" w:hAnsi="Times New Roman" w:cs="Times New Roman"/>
          <w:sz w:val="27"/>
          <w:szCs w:val="27"/>
        </w:rPr>
        <w:t>13.05</w:t>
      </w:r>
      <w:r w:rsidRPr="00F56819">
        <w:rPr>
          <w:rFonts w:ascii="Times New Roman" w:hAnsi="Times New Roman" w:cs="Times New Roman"/>
          <w:sz w:val="27"/>
          <w:szCs w:val="27"/>
        </w:rPr>
        <w:t>.2025</w:t>
      </w:r>
      <w:r w:rsidRPr="00F5681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="00E271D4">
        <w:rPr>
          <w:rFonts w:ascii="Times New Roman" w:hAnsi="Times New Roman" w:cs="Times New Roman"/>
          <w:sz w:val="27"/>
          <w:szCs w:val="27"/>
        </w:rPr>
        <w:t>сведений ЕФС-1</w:t>
      </w:r>
      <w:r w:rsidR="00832CCD">
        <w:rPr>
          <w:rFonts w:ascii="Times New Roman" w:hAnsi="Times New Roman" w:cs="Times New Roman"/>
          <w:sz w:val="27"/>
          <w:szCs w:val="27"/>
        </w:rPr>
        <w:t xml:space="preserve"> в электронном виде</w:t>
      </w:r>
      <w:r w:rsidR="00E271D4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="00832CCD">
        <w:rPr>
          <w:rFonts w:ascii="Times New Roman" w:hAnsi="Times New Roman" w:cs="Times New Roman"/>
          <w:sz w:val="27"/>
          <w:szCs w:val="27"/>
        </w:rPr>
        <w:t>уведомления</w:t>
      </w:r>
      <w:r w:rsidR="00E271D4">
        <w:rPr>
          <w:rFonts w:ascii="Times New Roman" w:hAnsi="Times New Roman" w:cs="Times New Roman"/>
          <w:sz w:val="27"/>
          <w:szCs w:val="27"/>
        </w:rPr>
        <w:t xml:space="preserve"> о приеме сведений в электронном виде, копией протокола проверки отчетности в электронном виде</w:t>
      </w:r>
      <w:r w:rsidRPr="00F56819">
        <w:rPr>
          <w:rFonts w:ascii="Times New Roman" w:hAnsi="Times New Roman" w:cs="Times New Roman"/>
          <w:sz w:val="27"/>
          <w:szCs w:val="27"/>
        </w:rPr>
        <w:t>, выпиской из ЕГРЮЛ.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</w:t>
      </w:r>
      <w:r w:rsidRPr="00F56819">
        <w:rPr>
          <w:rFonts w:ascii="Times New Roman" w:hAnsi="Times New Roman" w:cs="Times New Roman"/>
          <w:sz w:val="27"/>
          <w:szCs w:val="27"/>
        </w:rPr>
        <w:t xml:space="preserve"> совокупности, прихожу к выводу, что </w:t>
      </w:r>
      <w:r w:rsidRPr="00832CCD" w:rsidR="00832CCD">
        <w:rPr>
          <w:rFonts w:ascii="Times New Roman" w:hAnsi="Times New Roman" w:cs="Times New Roman"/>
          <w:sz w:val="27"/>
          <w:szCs w:val="27"/>
        </w:rPr>
        <w:t xml:space="preserve">Османов Р.Н. </w:t>
      </w:r>
      <w:r w:rsidRPr="00F56819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2 ст.15.33 Кодекса Российской Федерации об административных правонарушениях, а именно: нарушил установленные законодательством Российской Федерации об обязательно</w:t>
      </w:r>
      <w:r w:rsidRPr="00F56819">
        <w:rPr>
          <w:rFonts w:ascii="Times New Roman" w:hAnsi="Times New Roman" w:cs="Times New Roman"/>
          <w:sz w:val="27"/>
          <w:szCs w:val="27"/>
        </w:rPr>
        <w:t xml:space="preserve">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п</w:t>
      </w:r>
      <w:r w:rsidRPr="00F56819">
        <w:rPr>
          <w:rFonts w:ascii="Times New Roman" w:hAnsi="Times New Roman" w:cs="Times New Roman"/>
          <w:sz w:val="27"/>
          <w:szCs w:val="27"/>
        </w:rPr>
        <w:t>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</w:t>
      </w:r>
      <w:r w:rsidRPr="00F56819">
        <w:rPr>
          <w:rFonts w:ascii="Times New Roman" w:hAnsi="Times New Roman" w:cs="Times New Roman"/>
          <w:sz w:val="27"/>
          <w:szCs w:val="27"/>
        </w:rPr>
        <w:t xml:space="preserve">ленные мировым судьей </w:t>
      </w:r>
      <w:r w:rsidRPr="00F56819">
        <w:rPr>
          <w:rFonts w:ascii="Times New Roman" w:hAnsi="Times New Roman" w:cs="Times New Roman"/>
          <w:sz w:val="27"/>
          <w:szCs w:val="27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32CCD" w:rsidR="00832CCD">
        <w:rPr>
          <w:rFonts w:ascii="Times New Roman" w:hAnsi="Times New Roman" w:cs="Times New Roman"/>
          <w:sz w:val="27"/>
          <w:szCs w:val="27"/>
        </w:rPr>
        <w:t xml:space="preserve">Османова Р.Н. </w:t>
      </w:r>
      <w:r w:rsidRPr="00F56819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</w:t>
      </w:r>
      <w:r w:rsidRPr="00F56819">
        <w:rPr>
          <w:rFonts w:ascii="Times New Roman" w:hAnsi="Times New Roman" w:cs="Times New Roman"/>
          <w:sz w:val="27"/>
          <w:szCs w:val="27"/>
        </w:rPr>
        <w:t>блюдены.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</w:t>
      </w:r>
      <w:r w:rsidRPr="00F56819">
        <w:rPr>
          <w:rFonts w:ascii="Times New Roman" w:hAnsi="Times New Roman" w:cs="Times New Roman"/>
          <w:sz w:val="27"/>
          <w:szCs w:val="27"/>
        </w:rPr>
        <w:t>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</w:t>
      </w:r>
      <w:r w:rsidRPr="00F56819">
        <w:rPr>
          <w:rFonts w:ascii="Times New Roman" w:hAnsi="Times New Roman" w:cs="Times New Roman"/>
          <w:sz w:val="27"/>
          <w:szCs w:val="27"/>
        </w:rPr>
        <w:t>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</w:t>
      </w:r>
      <w:r w:rsidRPr="00F56819">
        <w:rPr>
          <w:rFonts w:ascii="Times New Roman" w:hAnsi="Times New Roman" w:cs="Times New Roman"/>
          <w:sz w:val="27"/>
          <w:szCs w:val="27"/>
        </w:rPr>
        <w:t>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</w:t>
      </w:r>
      <w:r w:rsidRPr="00F56819">
        <w:rPr>
          <w:rFonts w:ascii="Times New Roman" w:hAnsi="Times New Roman" w:cs="Times New Roman"/>
          <w:sz w:val="27"/>
          <w:szCs w:val="27"/>
        </w:rPr>
        <w:t>х частью 2 статьи 3.4 настоящего Кодекса, за исключением случаев, предусмотренных частью 2 настоящей статьи.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</w:t>
      </w:r>
      <w:r w:rsidRPr="00F56819">
        <w:rPr>
          <w:rFonts w:ascii="Times New Roman" w:hAnsi="Times New Roman" w:cs="Times New Roman"/>
          <w:sz w:val="27"/>
          <w:szCs w:val="27"/>
        </w:rPr>
        <w:t>ыраженная в официальном порицании физического или юридического лица. Предупреждение выносится в письменной форме.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</w:t>
      </w:r>
      <w:r w:rsidRPr="00F56819">
        <w:rPr>
          <w:rFonts w:ascii="Times New Roman" w:hAnsi="Times New Roman" w:cs="Times New Roman"/>
          <w:sz w:val="27"/>
          <w:szCs w:val="27"/>
        </w:rPr>
        <w:t xml:space="preserve">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F56819">
        <w:rPr>
          <w:rFonts w:ascii="Times New Roman" w:hAnsi="Times New Roman" w:cs="Times New Roman"/>
          <w:sz w:val="27"/>
          <w:szCs w:val="27"/>
        </w:rP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</w:t>
      </w:r>
      <w:r w:rsidRPr="00F56819">
        <w:rPr>
          <w:rFonts w:ascii="Times New Roman" w:hAnsi="Times New Roman" w:cs="Times New Roman"/>
          <w:sz w:val="27"/>
          <w:szCs w:val="27"/>
        </w:rPr>
        <w:t>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</w:t>
      </w:r>
      <w:r w:rsidRPr="00F56819">
        <w:rPr>
          <w:rFonts w:ascii="Times New Roman" w:hAnsi="Times New Roman" w:cs="Times New Roman"/>
          <w:sz w:val="27"/>
          <w:szCs w:val="27"/>
        </w:rPr>
        <w:t>астоящего Кодекса (ч. 3 ст. 3.4 Кодекса Российской Федерации об административных правонарушениях).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</w:t>
      </w:r>
      <w:r w:rsidRPr="00F56819">
        <w:rPr>
          <w:rFonts w:ascii="Times New Roman" w:hAnsi="Times New Roman" w:cs="Times New Roman"/>
          <w:sz w:val="27"/>
          <w:szCs w:val="27"/>
        </w:rPr>
        <w:t xml:space="preserve">де административного штрафа предупреждением допускается при </w:t>
      </w:r>
      <w:r w:rsidRPr="00F56819">
        <w:rPr>
          <w:rFonts w:ascii="Times New Roman" w:hAnsi="Times New Roman" w:cs="Times New Roman"/>
          <w:sz w:val="27"/>
          <w:szCs w:val="27"/>
        </w:rPr>
        <w:t xml:space="preserve">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</w:t>
      </w:r>
      <w:r w:rsidRPr="00F56819">
        <w:rPr>
          <w:rFonts w:ascii="Times New Roman" w:hAnsi="Times New Roman" w:cs="Times New Roman"/>
          <w:sz w:val="27"/>
          <w:szCs w:val="27"/>
        </w:rPr>
        <w:t>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(на момент совершения вмененного правонарушения) к администрати</w:t>
      </w:r>
      <w:r w:rsidRPr="00F56819">
        <w:rPr>
          <w:rFonts w:ascii="Times New Roman" w:hAnsi="Times New Roman" w:cs="Times New Roman"/>
          <w:sz w:val="27"/>
          <w:szCs w:val="27"/>
        </w:rPr>
        <w:t>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</w:t>
      </w:r>
      <w:r w:rsidRPr="00F56819">
        <w:rPr>
          <w:rFonts w:ascii="Times New Roman" w:hAnsi="Times New Roman" w:cs="Times New Roman"/>
          <w:sz w:val="27"/>
          <w:szCs w:val="27"/>
        </w:rPr>
        <w:t xml:space="preserve">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832CCD" w:rsidR="00832CCD">
        <w:rPr>
          <w:rFonts w:ascii="Times New Roman" w:hAnsi="Times New Roman" w:cs="Times New Roman"/>
          <w:sz w:val="27"/>
          <w:szCs w:val="27"/>
        </w:rPr>
        <w:t>Османов</w:t>
      </w:r>
      <w:r w:rsidR="00832CCD">
        <w:rPr>
          <w:rFonts w:ascii="Times New Roman" w:hAnsi="Times New Roman" w:cs="Times New Roman"/>
          <w:sz w:val="27"/>
          <w:szCs w:val="27"/>
        </w:rPr>
        <w:t>у</w:t>
      </w:r>
      <w:r w:rsidRPr="00832CCD" w:rsidR="00832CCD">
        <w:rPr>
          <w:rFonts w:ascii="Times New Roman" w:hAnsi="Times New Roman" w:cs="Times New Roman"/>
          <w:sz w:val="27"/>
          <w:szCs w:val="27"/>
        </w:rPr>
        <w:t xml:space="preserve"> Р.Н. </w:t>
      </w:r>
      <w:r w:rsidRPr="00F56819">
        <w:rPr>
          <w:rFonts w:ascii="Times New Roman" w:hAnsi="Times New Roman" w:cs="Times New Roman"/>
          <w:sz w:val="27"/>
          <w:szCs w:val="27"/>
        </w:rPr>
        <w:t>наказание с применением ч. 1 ст. 4.1.1 Кодекса</w:t>
      </w:r>
      <w:r w:rsidRPr="00F56819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F56819" w:rsidRPr="00F56819" w:rsidP="00F568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ПОСТАНОВИЛ: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32CCD">
        <w:rPr>
          <w:rFonts w:ascii="Times New Roman" w:hAnsi="Times New Roman" w:cs="Times New Roman"/>
          <w:sz w:val="27"/>
          <w:szCs w:val="27"/>
        </w:rPr>
        <w:t>Османова</w:t>
      </w:r>
      <w:r w:rsidRPr="00832CCD">
        <w:rPr>
          <w:rFonts w:ascii="Times New Roman" w:hAnsi="Times New Roman" w:cs="Times New Roman"/>
          <w:sz w:val="27"/>
          <w:szCs w:val="27"/>
        </w:rPr>
        <w:t xml:space="preserve"> Р</w:t>
      </w:r>
      <w:r w:rsidR="00E234A4">
        <w:rPr>
          <w:rFonts w:ascii="Times New Roman" w:hAnsi="Times New Roman" w:cs="Times New Roman"/>
          <w:sz w:val="27"/>
          <w:szCs w:val="27"/>
        </w:rPr>
        <w:t>.</w:t>
      </w:r>
      <w:r w:rsidRPr="00832CCD">
        <w:rPr>
          <w:rFonts w:ascii="Times New Roman" w:hAnsi="Times New Roman" w:cs="Times New Roman"/>
          <w:sz w:val="27"/>
          <w:szCs w:val="27"/>
        </w:rPr>
        <w:t xml:space="preserve"> Н</w:t>
      </w:r>
      <w:r w:rsidR="00E234A4">
        <w:rPr>
          <w:rFonts w:ascii="Times New Roman" w:hAnsi="Times New Roman" w:cs="Times New Roman"/>
          <w:sz w:val="27"/>
          <w:szCs w:val="27"/>
        </w:rPr>
        <w:t>.</w:t>
      </w:r>
      <w:r w:rsidRPr="00832CCD">
        <w:rPr>
          <w:rFonts w:ascii="Times New Roman" w:hAnsi="Times New Roman" w:cs="Times New Roman"/>
          <w:sz w:val="27"/>
          <w:szCs w:val="27"/>
        </w:rPr>
        <w:t xml:space="preserve"> </w:t>
      </w:r>
      <w:r w:rsidRPr="00F56819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В соответствии со ст</w:t>
      </w:r>
      <w:r w:rsidRPr="00F56819">
        <w:rPr>
          <w:rFonts w:ascii="Times New Roman" w:hAnsi="Times New Roman" w:cs="Times New Roman"/>
          <w:sz w:val="27"/>
          <w:szCs w:val="27"/>
        </w:rPr>
        <w:t>.4.1.1 Кодекса Российской Федерации об административных правонарушениях назначенное наказание заменить на предупреждение.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</w:t>
      </w:r>
      <w:r w:rsidRPr="00F56819">
        <w:rPr>
          <w:rFonts w:ascii="Times New Roman" w:hAnsi="Times New Roman" w:cs="Times New Roman"/>
          <w:sz w:val="27"/>
          <w:szCs w:val="27"/>
        </w:rPr>
        <w:t>го судью судебного участка №1</w:t>
      </w:r>
      <w:r w:rsidR="00E271D4">
        <w:rPr>
          <w:rFonts w:ascii="Times New Roman" w:hAnsi="Times New Roman" w:cs="Times New Roman"/>
          <w:sz w:val="27"/>
          <w:szCs w:val="27"/>
        </w:rPr>
        <w:t>6</w:t>
      </w:r>
      <w:r w:rsidRPr="00F56819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19">
        <w:rPr>
          <w:rFonts w:ascii="Times New Roman" w:hAnsi="Times New Roman" w:cs="Times New Roman"/>
          <w:sz w:val="27"/>
          <w:szCs w:val="27"/>
        </w:rPr>
        <w:t xml:space="preserve">Мировой судья:            </w:t>
      </w:r>
      <w:r w:rsidRPr="00F56819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E271D4">
        <w:rPr>
          <w:rFonts w:ascii="Times New Roman" w:hAnsi="Times New Roman" w:cs="Times New Roman"/>
          <w:sz w:val="27"/>
          <w:szCs w:val="27"/>
        </w:rPr>
        <w:t>А.Л. Тоскина</w:t>
      </w:r>
    </w:p>
    <w:p w:rsidR="00F56819" w:rsidRPr="00F56819" w:rsidP="00F56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EE7B85" w:rsidP="00F56819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A4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B1323"/>
    <w:rsid w:val="000C67D6"/>
    <w:rsid w:val="001945F6"/>
    <w:rsid w:val="001B062B"/>
    <w:rsid w:val="001B0B30"/>
    <w:rsid w:val="001E0764"/>
    <w:rsid w:val="00245104"/>
    <w:rsid w:val="002549D5"/>
    <w:rsid w:val="00293320"/>
    <w:rsid w:val="002C1AED"/>
    <w:rsid w:val="002F0EC3"/>
    <w:rsid w:val="003B33FF"/>
    <w:rsid w:val="003C105B"/>
    <w:rsid w:val="004A285E"/>
    <w:rsid w:val="004C25E1"/>
    <w:rsid w:val="004C51F3"/>
    <w:rsid w:val="005D4B3E"/>
    <w:rsid w:val="006111F0"/>
    <w:rsid w:val="00643801"/>
    <w:rsid w:val="006F0953"/>
    <w:rsid w:val="006F54A0"/>
    <w:rsid w:val="006F66CE"/>
    <w:rsid w:val="00723EFD"/>
    <w:rsid w:val="00743776"/>
    <w:rsid w:val="00747C2B"/>
    <w:rsid w:val="00754EA3"/>
    <w:rsid w:val="007B5434"/>
    <w:rsid w:val="007E6AD1"/>
    <w:rsid w:val="00832CCD"/>
    <w:rsid w:val="008842EC"/>
    <w:rsid w:val="008B3F1B"/>
    <w:rsid w:val="008D67D1"/>
    <w:rsid w:val="009715E5"/>
    <w:rsid w:val="009C1507"/>
    <w:rsid w:val="00A77FD4"/>
    <w:rsid w:val="00B11D38"/>
    <w:rsid w:val="00B27EEF"/>
    <w:rsid w:val="00B27F38"/>
    <w:rsid w:val="00B61871"/>
    <w:rsid w:val="00B750D7"/>
    <w:rsid w:val="00CC2833"/>
    <w:rsid w:val="00CF1EB4"/>
    <w:rsid w:val="00D277DD"/>
    <w:rsid w:val="00D904BB"/>
    <w:rsid w:val="00E234A4"/>
    <w:rsid w:val="00E271D4"/>
    <w:rsid w:val="00E50383"/>
    <w:rsid w:val="00E57979"/>
    <w:rsid w:val="00E92DF5"/>
    <w:rsid w:val="00EC1360"/>
    <w:rsid w:val="00EC4B06"/>
    <w:rsid w:val="00ED1FFB"/>
    <w:rsid w:val="00EE0E9D"/>
    <w:rsid w:val="00EE7B85"/>
    <w:rsid w:val="00F1721B"/>
    <w:rsid w:val="00F5681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