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07D" w:rsidRPr="00712DE1" w:rsidP="00BC607D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C607D" w:rsidRPr="00712DE1" w:rsidP="00BC60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607D" w:rsidRPr="00712DE1" w:rsidP="00BC60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D" w:rsidRPr="00712DE1" w:rsidP="00BC60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BC607D" w:rsidRPr="00712DE1" w:rsidP="00BC60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C607D" w:rsidRPr="00712DE1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BC607D" w:rsidRPr="000C5F95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Никитина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BC607D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BC607D" w:rsidRPr="00712DE1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7D" w:rsidP="00BC607D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Никитина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>, уроженца /изъято/, гражданина /изъято/,  паспорт: /изъято/, зарегистрированного и фактически проживающего по адресу: /изъято/,</w:t>
      </w:r>
    </w:p>
    <w:p w:rsidR="00BC607D" w:rsidRPr="0093470A" w:rsidP="00BC607D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607D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BC607D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607D" w:rsidRPr="00712DE1" w:rsidP="00BC60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C607D" w:rsidRPr="00622EC6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проживающий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исполнению законодательства ЦАФАП ГИБДД МВД по Республике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</w:t>
      </w:r>
      <w:r w:rsidRPr="000C5F9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</w:p>
    <w:p w:rsidR="00BC607D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не получал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постановления.</w:t>
      </w:r>
    </w:p>
    <w:p w:rsidR="00BC607D" w:rsidRPr="00712DE1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В.В.,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BC607D" w:rsidRPr="00712DE1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BC607D" w:rsidRPr="00712DE1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C607D" w:rsidRPr="00712DE1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C607D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исполнению законодательства ЦАФАП ГИБДД МВД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 </w:t>
      </w:r>
      <w:r w:rsidRP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наказание,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C607D" w:rsidRPr="0090735B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</w:t>
      </w:r>
      <w:r w:rsidRPr="004B3FA4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являлось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BC607D" w:rsidRPr="0090735B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C607D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Никитиным В.В.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607D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 В.В.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C607D" w:rsidP="00BC60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Никитиным В.В.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BC607D" w:rsidRPr="000F4FAE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(л.д.1), параметрами поиска (л.д.3-5), копий фотоматериалов (л.д.6),</w:t>
      </w:r>
      <w:r w:rsidRPr="0026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</w:t>
      </w:r>
      <w:r w:rsidRPr="000C5F9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12.9  </w:t>
      </w:r>
      <w:r>
        <w:rPr>
          <w:rFonts w:ascii="Times New Roman" w:hAnsi="Times New Roman" w:cs="Times New Roman"/>
          <w:sz w:val="28"/>
          <w:szCs w:val="28"/>
        </w:rPr>
        <w:t xml:space="preserve">КоАП РФ (л.д.7), письменные объяснениями Никитина В.В.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(л.д.10).</w:t>
      </w:r>
    </w:p>
    <w:p w:rsidR="00BC607D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BC607D" w:rsidRPr="00D47B5A" w:rsidP="00BC6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Никитина В.В. о том, что он не получал копию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является несостоятельным, поскольку из материалов дела усматривается, что копия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делу об административном правонарушении была направлена Никитину В.В.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 места регистрации последнего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подтверждается копией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данное почтовое отправление не было вручено адресату и впоследствии было возвращено отправителю в связи с истечением срока хранения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07D" w:rsidRPr="00D47B5A" w:rsidP="00BC6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 приходит к выводу о том, что должностным лицом административного органа принимались все необходимые меры для вручения 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Никитину В.В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постановления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который, как адресат, самостоятельно несет риск неполучения почтовой корреспонденции, которая была направлена по адресу его регистрации. </w:t>
      </w:r>
    </w:p>
    <w:p w:rsidR="00BC607D" w:rsidRPr="00712DE1" w:rsidP="00BC60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BC607D" w:rsidRPr="00712DE1" w:rsidP="00BC60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C607D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</w:t>
      </w:r>
      <w:r w:rsidRPr="00712DE1">
        <w:rPr>
          <w:rFonts w:ascii="Times New Roman" w:eastAsia="Calibri" w:hAnsi="Times New Roman" w:cs="Times New Roman"/>
          <w:sz w:val="28"/>
          <w:szCs w:val="28"/>
        </w:rPr>
        <w:t>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BC607D" w:rsidRPr="002647AE" w:rsidP="00BC607D">
      <w:pPr>
        <w:pStyle w:val="ConsPlusNormal"/>
        <w:ind w:firstLine="567"/>
        <w:jc w:val="both"/>
        <w:rPr>
          <w:sz w:val="28"/>
          <w:szCs w:val="28"/>
        </w:rPr>
      </w:pPr>
      <w:r w:rsidRPr="00D47B5A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47B5A">
        <w:rPr>
          <w:sz w:val="28"/>
          <w:szCs w:val="28"/>
        </w:rPr>
        <w:t>ризнание вины.</w:t>
      </w:r>
    </w:p>
    <w:p w:rsidR="00BC607D" w:rsidP="00BC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В.В.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BC607D" w:rsidRPr="00712DE1" w:rsidP="00BC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607D" w:rsidRPr="00712DE1" w:rsidP="00BC6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Никитину В.В.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BC607D" w:rsidP="00BC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7D" w:rsidP="00BC6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C607D" w:rsidRPr="002647AE" w:rsidP="00BC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В.В.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07D" w:rsidP="00BC6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Россия, Республика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0410760300165002032220183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07D" w:rsidRPr="00712DE1" w:rsidP="00BC6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C607D" w:rsidRPr="00712DE1" w:rsidP="00BC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607D" w:rsidRPr="00712DE1" w:rsidP="00BC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C607D" w:rsidP="00BC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C607D" w:rsidP="00BC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7D" w:rsidRPr="00712DE1" w:rsidP="00BC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7D" w:rsidRPr="00712DE1" w:rsidP="00BC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7D" w:rsidRPr="003B12D3" w:rsidP="00BC607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C607D" w:rsidRPr="003B12D3" w:rsidP="00BC607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C607D" w:rsidRPr="00963E4F" w:rsidP="00BC607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C607D" w:rsidRPr="00963E4F" w:rsidP="00BC607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07D" w:rsidRPr="003B12D3" w:rsidP="00BC607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C607D" w:rsidRPr="00963E4F" w:rsidP="00BC607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C607D" w:rsidP="00BC607D"/>
    <w:p w:rsidR="004C5334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F"/>
    <w:rsid w:val="00020FE3"/>
    <w:rsid w:val="000568EF"/>
    <w:rsid w:val="000C5F95"/>
    <w:rsid w:val="000F4FAE"/>
    <w:rsid w:val="001E56B4"/>
    <w:rsid w:val="002647AE"/>
    <w:rsid w:val="003B12D3"/>
    <w:rsid w:val="003E6028"/>
    <w:rsid w:val="004B3FA4"/>
    <w:rsid w:val="004C5334"/>
    <w:rsid w:val="00622EC6"/>
    <w:rsid w:val="006E1EC5"/>
    <w:rsid w:val="006F22E4"/>
    <w:rsid w:val="00712DE1"/>
    <w:rsid w:val="00896D14"/>
    <w:rsid w:val="0090735B"/>
    <w:rsid w:val="0093470A"/>
    <w:rsid w:val="00963E4F"/>
    <w:rsid w:val="00AE3248"/>
    <w:rsid w:val="00B06C08"/>
    <w:rsid w:val="00B722DF"/>
    <w:rsid w:val="00BC607D"/>
    <w:rsid w:val="00D278AC"/>
    <w:rsid w:val="00D47B5A"/>
    <w:rsid w:val="00D62DE2"/>
    <w:rsid w:val="00E714E0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C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607D"/>
  </w:style>
  <w:style w:type="paragraph" w:styleId="Footer">
    <w:name w:val="footer"/>
    <w:basedOn w:val="Normal"/>
    <w:link w:val="a0"/>
    <w:uiPriority w:val="99"/>
    <w:unhideWhenUsed/>
    <w:rsid w:val="00BC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C607D"/>
  </w:style>
  <w:style w:type="paragraph" w:customStyle="1" w:styleId="ConsPlusNormal">
    <w:name w:val="ConsPlusNormal"/>
    <w:rsid w:val="00BC6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