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5C3B" w:rsidRPr="0018571B" w:rsidP="0018571B">
      <w:pPr>
        <w:spacing w:after="0" w:line="240" w:lineRule="auto"/>
        <w:ind w:right="19"/>
        <w:jc w:val="right"/>
        <w:rPr>
          <w:rFonts w:ascii="Times New Roman" w:eastAsia="Times New Roman" w:hAnsi="Times New Roman" w:cs="Times New Roman"/>
          <w:b/>
          <w:sz w:val="28"/>
          <w:szCs w:val="28"/>
        </w:rPr>
      </w:pPr>
      <w:r w:rsidRPr="0018571B">
        <w:rPr>
          <w:rFonts w:ascii="Times New Roman" w:eastAsia="Times New Roman" w:hAnsi="Times New Roman" w:cs="Times New Roman"/>
          <w:b/>
          <w:sz w:val="28"/>
          <w:szCs w:val="28"/>
        </w:rPr>
        <w:t>Дело №05-0</w:t>
      </w:r>
      <w:r w:rsidR="00131295">
        <w:rPr>
          <w:rFonts w:ascii="Times New Roman" w:eastAsia="Times New Roman" w:hAnsi="Times New Roman" w:cs="Times New Roman"/>
          <w:b/>
          <w:sz w:val="28"/>
          <w:szCs w:val="28"/>
        </w:rPr>
        <w:t>209</w:t>
      </w:r>
      <w:r w:rsidRPr="0018571B">
        <w:rPr>
          <w:rFonts w:ascii="Times New Roman" w:eastAsia="Times New Roman" w:hAnsi="Times New Roman" w:cs="Times New Roman"/>
          <w:b/>
          <w:sz w:val="28"/>
          <w:szCs w:val="28"/>
        </w:rPr>
        <w:t>/16/20</w:t>
      </w:r>
      <w:r w:rsidR="00131295">
        <w:rPr>
          <w:rFonts w:ascii="Times New Roman" w:eastAsia="Times New Roman" w:hAnsi="Times New Roman" w:cs="Times New Roman"/>
          <w:b/>
          <w:sz w:val="28"/>
          <w:szCs w:val="28"/>
        </w:rPr>
        <w:t>20</w:t>
      </w:r>
    </w:p>
    <w:p w:rsidR="005D5C3B" w:rsidRPr="0018571B" w:rsidP="0018571B">
      <w:pPr>
        <w:spacing w:after="0" w:line="240" w:lineRule="auto"/>
        <w:ind w:right="19"/>
        <w:jc w:val="center"/>
        <w:rPr>
          <w:rFonts w:ascii="Times New Roman" w:eastAsia="Times New Roman" w:hAnsi="Times New Roman" w:cs="Times New Roman"/>
          <w:b/>
          <w:sz w:val="28"/>
          <w:szCs w:val="28"/>
        </w:rPr>
      </w:pPr>
    </w:p>
    <w:p w:rsidR="005D5C3B" w:rsidP="0018571B">
      <w:pPr>
        <w:spacing w:after="0" w:line="240" w:lineRule="auto"/>
        <w:ind w:right="19"/>
        <w:jc w:val="center"/>
        <w:rPr>
          <w:rFonts w:ascii="Times New Roman" w:eastAsia="Times New Roman" w:hAnsi="Times New Roman" w:cs="Times New Roman"/>
          <w:b/>
          <w:sz w:val="28"/>
          <w:szCs w:val="28"/>
        </w:rPr>
      </w:pPr>
      <w:r w:rsidRPr="0018571B">
        <w:rPr>
          <w:rFonts w:ascii="Times New Roman" w:eastAsia="Times New Roman" w:hAnsi="Times New Roman" w:cs="Times New Roman"/>
          <w:b/>
          <w:sz w:val="28"/>
          <w:szCs w:val="28"/>
        </w:rPr>
        <w:t>ПОСТАНОВЛЕНИЕ</w:t>
      </w:r>
    </w:p>
    <w:p w:rsidR="00A73B77" w:rsidRPr="0018571B" w:rsidP="0018571B">
      <w:pPr>
        <w:spacing w:after="0" w:line="240" w:lineRule="auto"/>
        <w:ind w:right="19"/>
        <w:jc w:val="center"/>
        <w:rPr>
          <w:rFonts w:ascii="Times New Roman" w:eastAsia="Times New Roman" w:hAnsi="Times New Roman" w:cs="Times New Roman"/>
          <w:b/>
          <w:sz w:val="28"/>
          <w:szCs w:val="28"/>
        </w:rPr>
      </w:pPr>
    </w:p>
    <w:p w:rsidR="005D5C3B" w:rsidRPr="0018571B" w:rsidP="000C71AF">
      <w:pPr>
        <w:spacing w:after="0" w:line="240" w:lineRule="auto"/>
        <w:ind w:right="19"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08 апреля 2020</w:t>
      </w:r>
      <w:r w:rsidRPr="0018571B">
        <w:rPr>
          <w:rFonts w:ascii="Times New Roman" w:eastAsia="Times New Roman" w:hAnsi="Times New Roman" w:cs="Times New Roman"/>
          <w:sz w:val="28"/>
          <w:szCs w:val="28"/>
        </w:rPr>
        <w:t xml:space="preserve"> года    </w:t>
      </w:r>
      <w:r w:rsidRPr="0018571B">
        <w:rPr>
          <w:rFonts w:ascii="Times New Roman" w:eastAsia="Times New Roman" w:hAnsi="Times New Roman" w:cs="Times New Roman"/>
          <w:sz w:val="28"/>
          <w:szCs w:val="28"/>
        </w:rPr>
        <w:tab/>
        <w:t xml:space="preserve">       </w:t>
      </w:r>
      <w:r w:rsidRPr="0018571B" w:rsidR="00271A0E">
        <w:rPr>
          <w:rFonts w:ascii="Times New Roman" w:eastAsia="Times New Roman" w:hAnsi="Times New Roman" w:cs="Times New Roman"/>
          <w:sz w:val="28"/>
          <w:szCs w:val="28"/>
        </w:rPr>
        <w:t xml:space="preserve">  </w:t>
      </w:r>
      <w:r w:rsidRPr="0018571B" w:rsidR="00087F6C">
        <w:rPr>
          <w:rFonts w:ascii="Times New Roman" w:eastAsia="Times New Roman" w:hAnsi="Times New Roman" w:cs="Times New Roman"/>
          <w:sz w:val="28"/>
          <w:szCs w:val="28"/>
        </w:rPr>
        <w:t xml:space="preserve">       </w:t>
      </w:r>
      <w:r w:rsidRPr="0018571B">
        <w:rPr>
          <w:rFonts w:ascii="Times New Roman" w:eastAsia="Times New Roman" w:hAnsi="Times New Roman" w:cs="Times New Roman"/>
          <w:sz w:val="28"/>
          <w:szCs w:val="28"/>
        </w:rPr>
        <w:t xml:space="preserve">   </w:t>
      </w:r>
      <w:r w:rsidRPr="0018571B" w:rsidR="00087F6C">
        <w:rPr>
          <w:rFonts w:ascii="Times New Roman" w:eastAsia="Times New Roman" w:hAnsi="Times New Roman" w:cs="Times New Roman"/>
          <w:sz w:val="28"/>
          <w:szCs w:val="28"/>
        </w:rPr>
        <w:t xml:space="preserve">   </w:t>
      </w:r>
      <w:r w:rsidRPr="0018571B">
        <w:rPr>
          <w:rFonts w:ascii="Times New Roman" w:eastAsia="Times New Roman" w:hAnsi="Times New Roman" w:cs="Times New Roman"/>
          <w:sz w:val="28"/>
          <w:szCs w:val="28"/>
        </w:rPr>
        <w:t xml:space="preserve">  </w:t>
      </w:r>
      <w:r w:rsidR="002C61AE">
        <w:rPr>
          <w:rFonts w:ascii="Times New Roman" w:eastAsia="Times New Roman" w:hAnsi="Times New Roman" w:cs="Times New Roman"/>
          <w:sz w:val="28"/>
          <w:szCs w:val="28"/>
        </w:rPr>
        <w:t xml:space="preserve">                  </w:t>
      </w:r>
      <w:r w:rsidRPr="0018571B">
        <w:rPr>
          <w:rFonts w:ascii="Times New Roman" w:eastAsia="Times New Roman" w:hAnsi="Times New Roman" w:cs="Times New Roman"/>
          <w:sz w:val="28"/>
          <w:szCs w:val="28"/>
        </w:rPr>
        <w:t xml:space="preserve">  г. Симферополь</w:t>
      </w:r>
    </w:p>
    <w:p w:rsidR="005D5C3B" w:rsidRPr="0018571B" w:rsidP="0018571B">
      <w:pPr>
        <w:spacing w:after="0" w:line="240" w:lineRule="auto"/>
        <w:ind w:right="19" w:firstLine="708"/>
        <w:jc w:val="both"/>
        <w:rPr>
          <w:rFonts w:ascii="Times New Roman" w:hAnsi="Times New Roman" w:cs="Times New Roman"/>
          <w:sz w:val="28"/>
          <w:szCs w:val="28"/>
        </w:rPr>
      </w:pPr>
    </w:p>
    <w:p w:rsidR="005D5C3B" w:rsidRPr="0018571B" w:rsidP="0018571B">
      <w:pPr>
        <w:spacing w:after="0" w:line="240" w:lineRule="auto"/>
        <w:ind w:right="19" w:firstLine="708"/>
        <w:jc w:val="both"/>
        <w:rPr>
          <w:rFonts w:ascii="Times New Roman" w:eastAsia="Times New Roman" w:hAnsi="Times New Roman" w:cs="Times New Roman"/>
          <w:sz w:val="28"/>
          <w:szCs w:val="28"/>
        </w:rPr>
      </w:pPr>
      <w:r w:rsidRPr="0018571B">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18571B">
        <w:rPr>
          <w:rFonts w:ascii="Times New Roman" w:hAnsi="Times New Roman" w:cs="Times New Roman"/>
          <w:sz w:val="28"/>
          <w:szCs w:val="28"/>
        </w:rPr>
        <w:t>Чепиль</w:t>
      </w:r>
      <w:r w:rsidRPr="0018571B">
        <w:rPr>
          <w:rFonts w:ascii="Times New Roman" w:hAnsi="Times New Roman" w:cs="Times New Roman"/>
          <w:sz w:val="28"/>
          <w:szCs w:val="28"/>
        </w:rPr>
        <w:t xml:space="preserve"> О.А.</w:t>
      </w:r>
      <w:r w:rsidRPr="0018571B">
        <w:rPr>
          <w:rFonts w:ascii="Times New Roman" w:eastAsia="Times New Roman" w:hAnsi="Times New Roman" w:cs="Times New Roman"/>
          <w:sz w:val="28"/>
          <w:szCs w:val="28"/>
        </w:rPr>
        <w:t>,</w:t>
      </w:r>
      <w:r w:rsidRPr="0018571B">
        <w:rPr>
          <w:rFonts w:ascii="Times New Roman" w:eastAsia="Times New Roman" w:hAnsi="Times New Roman" w:cs="Times New Roman"/>
          <w:b/>
          <w:i/>
          <w:sz w:val="28"/>
          <w:szCs w:val="28"/>
        </w:rPr>
        <w:t xml:space="preserve"> </w:t>
      </w:r>
      <w:r w:rsidRPr="0018571B">
        <w:rPr>
          <w:rFonts w:ascii="Times New Roman" w:eastAsia="Times New Roman" w:hAnsi="Times New Roman" w:cs="Times New Roman"/>
          <w:sz w:val="28"/>
          <w:szCs w:val="28"/>
        </w:rPr>
        <w:t xml:space="preserve">рассмотрев в </w:t>
      </w:r>
      <w:r w:rsidRPr="0018571B">
        <w:rPr>
          <w:rFonts w:ascii="Times New Roman" w:hAnsi="Times New Roman" w:cs="Times New Roman"/>
          <w:bCs/>
          <w:color w:val="000000"/>
          <w:sz w:val="28"/>
          <w:szCs w:val="28"/>
        </w:rPr>
        <w:t xml:space="preserve">помещении мировых судей </w:t>
      </w:r>
      <w:r w:rsidRPr="0018571B">
        <w:rPr>
          <w:rFonts w:ascii="Times New Roman" w:hAnsi="Times New Roman" w:cs="Times New Roman"/>
          <w:sz w:val="28"/>
          <w:szCs w:val="28"/>
        </w:rPr>
        <w:t xml:space="preserve">Центрального судебного района города Симферополь, по адресу: </w:t>
      </w:r>
      <w:r w:rsidRPr="0018571B">
        <w:rPr>
          <w:rFonts w:ascii="Times New Roman" w:hAnsi="Times New Roman" w:cs="Times New Roman"/>
          <w:bCs/>
          <w:color w:val="000000"/>
          <w:sz w:val="28"/>
          <w:szCs w:val="28"/>
        </w:rPr>
        <w:t xml:space="preserve">г. Симферополь, ул. Крымских Партизан, 3а, </w:t>
      </w:r>
      <w:r w:rsidRPr="0018571B">
        <w:rPr>
          <w:rFonts w:ascii="Times New Roman" w:hAnsi="Times New Roman" w:cs="Times New Roman"/>
          <w:sz w:val="28"/>
          <w:szCs w:val="28"/>
        </w:rPr>
        <w:t>дело об административном правонарушении</w:t>
      </w:r>
      <w:r w:rsidRPr="0018571B">
        <w:rPr>
          <w:rFonts w:ascii="Times New Roman" w:eastAsia="Times New Roman" w:hAnsi="Times New Roman" w:cs="Times New Roman"/>
          <w:sz w:val="28"/>
          <w:szCs w:val="28"/>
        </w:rPr>
        <w:t xml:space="preserve"> в отношении должностного лица:</w:t>
      </w:r>
    </w:p>
    <w:p w:rsidR="005D5C3B" w:rsidRPr="0018571B" w:rsidP="0018571B">
      <w:pPr>
        <w:spacing w:after="0" w:line="240" w:lineRule="auto"/>
        <w:ind w:left="3408" w:right="19"/>
        <w:jc w:val="both"/>
        <w:rPr>
          <w:rFonts w:ascii="Times New Roman" w:hAnsi="Times New Roman" w:cs="Times New Roman"/>
          <w:sz w:val="28"/>
          <w:szCs w:val="28"/>
        </w:rPr>
      </w:pPr>
    </w:p>
    <w:p w:rsidR="005D5C3B" w:rsidRPr="0018571B" w:rsidP="000C71AF">
      <w:pPr>
        <w:spacing w:after="0" w:line="240" w:lineRule="auto"/>
        <w:ind w:left="2835" w:right="19"/>
        <w:jc w:val="both"/>
        <w:rPr>
          <w:rFonts w:ascii="Times New Roman" w:eastAsia="Times New Roman" w:hAnsi="Times New Roman" w:cs="Times New Roman"/>
          <w:sz w:val="28"/>
          <w:szCs w:val="28"/>
        </w:rPr>
      </w:pPr>
      <w:r w:rsidRPr="0018571B">
        <w:rPr>
          <w:rFonts w:ascii="Times New Roman" w:hAnsi="Times New Roman" w:cs="Times New Roman"/>
          <w:sz w:val="28"/>
          <w:szCs w:val="28"/>
        </w:rPr>
        <w:t>г</w:t>
      </w:r>
      <w:r w:rsidRPr="0018571B">
        <w:rPr>
          <w:rFonts w:ascii="Times New Roman" w:hAnsi="Times New Roman" w:cs="Times New Roman"/>
          <w:sz w:val="28"/>
          <w:szCs w:val="28"/>
        </w:rPr>
        <w:t xml:space="preserve">лавного редактора </w:t>
      </w:r>
      <w:r w:rsidR="00131295">
        <w:rPr>
          <w:rFonts w:ascii="Times New Roman" w:hAnsi="Times New Roman" w:cs="Times New Roman"/>
          <w:sz w:val="28"/>
          <w:szCs w:val="28"/>
        </w:rPr>
        <w:t xml:space="preserve">газеты «Тайная Доктрина» </w:t>
      </w:r>
      <w:r w:rsidR="00131295">
        <w:rPr>
          <w:rFonts w:ascii="Times New Roman" w:hAnsi="Times New Roman" w:cs="Times New Roman"/>
          <w:sz w:val="28"/>
          <w:szCs w:val="28"/>
        </w:rPr>
        <w:t>Мухлисовой</w:t>
      </w:r>
      <w:r w:rsidR="00131295">
        <w:rPr>
          <w:rFonts w:ascii="Times New Roman" w:hAnsi="Times New Roman" w:cs="Times New Roman"/>
          <w:sz w:val="28"/>
          <w:szCs w:val="28"/>
        </w:rPr>
        <w:t xml:space="preserve"> Татьяны Аркадьевны, </w:t>
      </w:r>
      <w:r w:rsidRPr="0018571B" w:rsidR="00E71F52">
        <w:rPr>
          <w:rFonts w:ascii="Times New Roman" w:hAnsi="Times New Roman" w:cs="Times New Roman"/>
          <w:sz w:val="28"/>
          <w:szCs w:val="28"/>
        </w:rPr>
        <w:t xml:space="preserve"> </w:t>
      </w:r>
      <w:r w:rsidR="00080066">
        <w:rPr>
          <w:rFonts w:ascii="Times New Roman" w:hAnsi="Times New Roman" w:cs="Times New Roman"/>
          <w:sz w:val="28"/>
          <w:szCs w:val="28"/>
        </w:rPr>
        <w:t>«данные изъяты»</w:t>
      </w:r>
      <w:r w:rsidRPr="0018571B">
        <w:rPr>
          <w:rFonts w:ascii="Times New Roman" w:hAnsi="Times New Roman" w:cs="Times New Roman"/>
          <w:sz w:val="28"/>
          <w:szCs w:val="28"/>
        </w:rPr>
        <w:t xml:space="preserve"> года рождения, урожен</w:t>
      </w:r>
      <w:r w:rsidR="00131295">
        <w:rPr>
          <w:rFonts w:ascii="Times New Roman" w:hAnsi="Times New Roman" w:cs="Times New Roman"/>
          <w:sz w:val="28"/>
          <w:szCs w:val="28"/>
        </w:rPr>
        <w:t>ки</w:t>
      </w:r>
      <w:r w:rsidRPr="0018571B" w:rsidR="008526F9">
        <w:rPr>
          <w:rFonts w:ascii="Times New Roman" w:hAnsi="Times New Roman" w:cs="Times New Roman"/>
          <w:sz w:val="28"/>
          <w:szCs w:val="28"/>
        </w:rPr>
        <w:t xml:space="preserve"> </w:t>
      </w:r>
      <w:r w:rsidR="00080066">
        <w:rPr>
          <w:rFonts w:ascii="Times New Roman" w:hAnsi="Times New Roman" w:cs="Times New Roman"/>
          <w:sz w:val="28"/>
          <w:szCs w:val="28"/>
        </w:rPr>
        <w:t>«данные изъяты»</w:t>
      </w:r>
      <w:r w:rsidRPr="0018571B">
        <w:rPr>
          <w:rFonts w:ascii="Times New Roman" w:hAnsi="Times New Roman" w:cs="Times New Roman"/>
          <w:sz w:val="28"/>
          <w:szCs w:val="28"/>
        </w:rPr>
        <w:t>, граждан</w:t>
      </w:r>
      <w:r w:rsidR="00131295">
        <w:rPr>
          <w:rFonts w:ascii="Times New Roman" w:hAnsi="Times New Roman" w:cs="Times New Roman"/>
          <w:sz w:val="28"/>
          <w:szCs w:val="28"/>
        </w:rPr>
        <w:t>ки</w:t>
      </w:r>
      <w:r w:rsidR="000C71AF">
        <w:rPr>
          <w:rFonts w:ascii="Times New Roman" w:hAnsi="Times New Roman" w:cs="Times New Roman"/>
          <w:sz w:val="28"/>
          <w:szCs w:val="28"/>
        </w:rPr>
        <w:t xml:space="preserve"> </w:t>
      </w:r>
      <w:r w:rsidR="00080066">
        <w:rPr>
          <w:rFonts w:ascii="Times New Roman" w:hAnsi="Times New Roman" w:cs="Times New Roman"/>
          <w:sz w:val="28"/>
          <w:szCs w:val="28"/>
        </w:rPr>
        <w:t xml:space="preserve">«данные </w:t>
      </w:r>
      <w:r w:rsidR="00080066">
        <w:rPr>
          <w:rFonts w:ascii="Times New Roman" w:hAnsi="Times New Roman" w:cs="Times New Roman"/>
          <w:sz w:val="28"/>
          <w:szCs w:val="28"/>
        </w:rPr>
        <w:t>изъяты»</w:t>
      </w:r>
      <w:r w:rsidRPr="0018571B">
        <w:rPr>
          <w:rFonts w:ascii="Times New Roman" w:hAnsi="Times New Roman" w:cs="Times New Roman"/>
          <w:sz w:val="28"/>
          <w:szCs w:val="28"/>
        </w:rPr>
        <w:t>, зарегистрированно</w:t>
      </w:r>
      <w:r w:rsidR="00131295">
        <w:rPr>
          <w:rFonts w:ascii="Times New Roman" w:hAnsi="Times New Roman" w:cs="Times New Roman"/>
          <w:sz w:val="28"/>
          <w:szCs w:val="28"/>
        </w:rPr>
        <w:t>й</w:t>
      </w:r>
      <w:r w:rsidRPr="0018571B">
        <w:rPr>
          <w:rFonts w:ascii="Times New Roman" w:hAnsi="Times New Roman" w:cs="Times New Roman"/>
          <w:sz w:val="28"/>
          <w:szCs w:val="28"/>
        </w:rPr>
        <w:t xml:space="preserve"> по адресу: </w:t>
      </w:r>
      <w:r w:rsidR="00080066">
        <w:rPr>
          <w:rFonts w:ascii="Times New Roman" w:hAnsi="Times New Roman" w:cs="Times New Roman"/>
          <w:sz w:val="28"/>
          <w:szCs w:val="28"/>
        </w:rPr>
        <w:t>«данные изъяты»</w:t>
      </w:r>
      <w:r w:rsidRPr="0018571B">
        <w:rPr>
          <w:rFonts w:ascii="Times New Roman" w:eastAsia="Times New Roman" w:hAnsi="Times New Roman" w:cs="Times New Roman"/>
          <w:sz w:val="28"/>
          <w:szCs w:val="28"/>
        </w:rPr>
        <w:t xml:space="preserve">, </w:t>
      </w:r>
    </w:p>
    <w:p w:rsidR="005D5C3B" w:rsidRPr="0018571B" w:rsidP="000C71AF">
      <w:pPr>
        <w:spacing w:after="0" w:line="240" w:lineRule="auto"/>
        <w:ind w:left="2835" w:right="19"/>
        <w:jc w:val="both"/>
        <w:rPr>
          <w:rFonts w:ascii="Times New Roman" w:eastAsia="Times New Roman" w:hAnsi="Times New Roman" w:cs="Times New Roman"/>
          <w:sz w:val="28"/>
          <w:szCs w:val="28"/>
        </w:rPr>
      </w:pPr>
      <w:r w:rsidRPr="0018571B">
        <w:rPr>
          <w:rFonts w:ascii="Times New Roman" w:eastAsia="Times New Roman" w:hAnsi="Times New Roman" w:cs="Times New Roman"/>
          <w:sz w:val="28"/>
          <w:szCs w:val="28"/>
        </w:rPr>
        <w:t xml:space="preserve">           </w:t>
      </w:r>
    </w:p>
    <w:p w:rsidR="005D5C3B" w:rsidRPr="0018571B" w:rsidP="002F0901">
      <w:pPr>
        <w:spacing w:after="0" w:line="240" w:lineRule="auto"/>
        <w:ind w:right="19" w:firstLine="708"/>
        <w:jc w:val="both"/>
        <w:rPr>
          <w:rFonts w:ascii="Times New Roman" w:eastAsia="Times New Roman" w:hAnsi="Times New Roman" w:cs="Times New Roman"/>
          <w:sz w:val="28"/>
          <w:szCs w:val="28"/>
        </w:rPr>
      </w:pPr>
      <w:r w:rsidRPr="0018571B">
        <w:rPr>
          <w:rFonts w:ascii="Times New Roman" w:eastAsia="Times New Roman" w:hAnsi="Times New Roman" w:cs="Times New Roman"/>
          <w:sz w:val="28"/>
          <w:szCs w:val="28"/>
        </w:rPr>
        <w:t>в совершении правонарушения, предусмотренного ст.13.23 Кодекса Российской  Федерации об административных правонарушениях,</w:t>
      </w:r>
    </w:p>
    <w:p w:rsidR="005D5C3B" w:rsidRPr="0018571B" w:rsidP="0018571B">
      <w:pPr>
        <w:spacing w:after="0" w:line="240" w:lineRule="auto"/>
        <w:ind w:right="19"/>
        <w:jc w:val="center"/>
        <w:rPr>
          <w:rFonts w:ascii="Times New Roman" w:eastAsia="Times New Roman" w:hAnsi="Times New Roman" w:cs="Times New Roman"/>
          <w:b/>
          <w:sz w:val="28"/>
          <w:szCs w:val="28"/>
        </w:rPr>
      </w:pPr>
      <w:r w:rsidRPr="0018571B">
        <w:rPr>
          <w:rFonts w:ascii="Times New Roman" w:eastAsia="Times New Roman" w:hAnsi="Times New Roman" w:cs="Times New Roman"/>
          <w:b/>
          <w:sz w:val="28"/>
          <w:szCs w:val="28"/>
        </w:rPr>
        <w:t>УСТАНОВИЛ:</w:t>
      </w:r>
    </w:p>
    <w:p w:rsidR="002F0901" w:rsidRPr="002F0901" w:rsidP="002F0901">
      <w:pPr>
        <w:spacing w:after="0"/>
        <w:ind w:firstLine="539"/>
        <w:jc w:val="both"/>
        <w:rPr>
          <w:rFonts w:ascii="Verdana" w:eastAsia="Times New Roman" w:hAnsi="Verdana" w:cs="Times New Roman"/>
          <w:sz w:val="28"/>
          <w:szCs w:val="28"/>
        </w:rPr>
      </w:pPr>
      <w:r w:rsidRPr="002F0901">
        <w:rPr>
          <w:rStyle w:val="0pt"/>
          <w:rFonts w:eastAsiaTheme="minorEastAsia"/>
          <w:b w:val="0"/>
          <w:spacing w:val="0"/>
          <w:sz w:val="28"/>
          <w:szCs w:val="28"/>
        </w:rPr>
        <w:t>Мухлисова</w:t>
      </w:r>
      <w:r w:rsidRPr="002F0901">
        <w:rPr>
          <w:rStyle w:val="0pt"/>
          <w:rFonts w:eastAsiaTheme="minorEastAsia"/>
          <w:b w:val="0"/>
          <w:spacing w:val="0"/>
          <w:sz w:val="28"/>
          <w:szCs w:val="28"/>
        </w:rPr>
        <w:t xml:space="preserve"> Т.А., являясь главным редактором </w:t>
      </w:r>
      <w:r w:rsidRPr="002F0901">
        <w:rPr>
          <w:rFonts w:ascii="Times New Roman" w:hAnsi="Times New Roman" w:eastAsiaTheme="minorHAnsi" w:cs="Times New Roman"/>
          <w:sz w:val="28"/>
          <w:szCs w:val="28"/>
          <w:lang w:eastAsia="en-US"/>
        </w:rPr>
        <w:t xml:space="preserve">средства массовой информации </w:t>
      </w:r>
      <w:r w:rsidRPr="002F0901">
        <w:rPr>
          <w:rFonts w:ascii="Times New Roman" w:hAnsi="Times New Roman" w:cs="Times New Roman"/>
          <w:sz w:val="28"/>
          <w:szCs w:val="28"/>
        </w:rPr>
        <w:t xml:space="preserve">«Тайная Доктрина», редакция которого расположена по   </w:t>
      </w:r>
      <w:r w:rsidRPr="002F0901">
        <w:rPr>
          <w:rStyle w:val="0pt"/>
          <w:rFonts w:eastAsiaTheme="minorEastAsia"/>
          <w:b w:val="0"/>
          <w:spacing w:val="0"/>
          <w:sz w:val="28"/>
          <w:szCs w:val="28"/>
        </w:rPr>
        <w:t xml:space="preserve">адресу: </w:t>
      </w:r>
      <w:r w:rsidR="00080066">
        <w:rPr>
          <w:rStyle w:val="0pt"/>
          <w:rFonts w:eastAsiaTheme="minorEastAsia"/>
          <w:b w:val="0"/>
          <w:spacing w:val="0"/>
          <w:sz w:val="28"/>
          <w:szCs w:val="28"/>
        </w:rPr>
        <w:t>«данные изъяты»</w:t>
      </w:r>
      <w:r w:rsidRPr="002F0901">
        <w:rPr>
          <w:rStyle w:val="0pt"/>
          <w:rFonts w:eastAsiaTheme="minorEastAsia"/>
          <w:b w:val="0"/>
          <w:spacing w:val="0"/>
          <w:sz w:val="28"/>
          <w:szCs w:val="28"/>
        </w:rPr>
        <w:t xml:space="preserve">, </w:t>
      </w:r>
      <w:r w:rsidRPr="002F0901">
        <w:rPr>
          <w:rFonts w:ascii="Times New Roman" w:hAnsi="Times New Roman" w:eastAsiaTheme="minorHAnsi" w:cs="Times New Roman"/>
          <w:sz w:val="28"/>
          <w:szCs w:val="28"/>
          <w:lang w:eastAsia="en-US"/>
        </w:rPr>
        <w:t xml:space="preserve">в нарушение требований п. 2.1 </w:t>
      </w:r>
      <w:hyperlink r:id="rId5" w:history="1">
        <w:r w:rsidRPr="002F0901">
          <w:rPr>
            <w:rFonts w:ascii="Times New Roman" w:hAnsi="Times New Roman" w:eastAsiaTheme="minorHAnsi" w:cs="Times New Roman"/>
            <w:sz w:val="28"/>
            <w:szCs w:val="28"/>
            <w:lang w:eastAsia="en-US"/>
          </w:rPr>
          <w:t>ст. 7</w:t>
        </w:r>
      </w:hyperlink>
      <w:r w:rsidRPr="002F0901">
        <w:rPr>
          <w:rFonts w:ascii="Times New Roman" w:hAnsi="Times New Roman" w:eastAsiaTheme="minorHAnsi" w:cs="Times New Roman"/>
          <w:sz w:val="28"/>
          <w:szCs w:val="28"/>
          <w:lang w:eastAsia="en-US"/>
        </w:rPr>
        <w:t xml:space="preserve"> Федерального закона Российской Федерации от 29.12.1994 № 77-ФЗ «Об обязательном экземпляре документов», не осуществила доставку обязательного экземпляра выпуска периодического печатного издания газеты «Тайная Доктрина» №1 (501</w:t>
      </w:r>
      <w:r>
        <w:rPr>
          <w:rFonts w:ascii="Times New Roman" w:hAnsi="Times New Roman" w:eastAsiaTheme="minorHAnsi" w:cs="Times New Roman"/>
          <w:sz w:val="28"/>
          <w:szCs w:val="28"/>
          <w:lang w:eastAsia="en-US"/>
        </w:rPr>
        <w:t>)</w:t>
      </w:r>
      <w:r w:rsidRPr="002F0901">
        <w:rPr>
          <w:rFonts w:ascii="Times New Roman" w:hAnsi="Times New Roman" w:eastAsiaTheme="minorHAnsi" w:cs="Times New Roman"/>
          <w:sz w:val="28"/>
          <w:szCs w:val="28"/>
          <w:lang w:eastAsia="en-US"/>
        </w:rPr>
        <w:t xml:space="preserve"> в электронной форме в адрес получателя обязательных экземпляров документов ФГБУ</w:t>
      </w:r>
      <w:r w:rsidRPr="002F0901">
        <w:rPr>
          <w:rFonts w:ascii="Times New Roman" w:hAnsi="Times New Roman" w:eastAsiaTheme="minorHAnsi" w:cs="Times New Roman"/>
          <w:sz w:val="28"/>
          <w:szCs w:val="28"/>
          <w:lang w:eastAsia="en-US"/>
        </w:rPr>
        <w:t xml:space="preserve"> «Российская государственная библиотека» (далее – ФГБУ «РГБ») в установленный законом срок - в </w:t>
      </w:r>
      <w:r w:rsidRPr="002F0901">
        <w:rPr>
          <w:rFonts w:ascii="Times New Roman" w:eastAsia="Times New Roman" w:hAnsi="Times New Roman" w:cs="Times New Roman"/>
          <w:sz w:val="28"/>
          <w:szCs w:val="28"/>
        </w:rPr>
        <w:t>течение семи дней со дня выхода в свет первой партии тиража печатного издания.</w:t>
      </w:r>
    </w:p>
    <w:p w:rsidR="002F0901" w:rsidP="002F0901">
      <w:pPr>
        <w:spacing w:after="0" w:line="240" w:lineRule="auto"/>
        <w:ind w:firstLine="539"/>
        <w:jc w:val="both"/>
        <w:rPr>
          <w:rFonts w:ascii="Times New Roman" w:eastAsia="Times New Roman" w:hAnsi="Times New Roman" w:cs="Times New Roman"/>
          <w:sz w:val="28"/>
          <w:szCs w:val="28"/>
        </w:rPr>
      </w:pPr>
      <w:r w:rsidRPr="002F0901">
        <w:rPr>
          <w:rFonts w:ascii="Times New Roman" w:eastAsia="Times New Roman" w:hAnsi="Times New Roman" w:cs="Times New Roman"/>
          <w:sz w:val="28"/>
          <w:szCs w:val="28"/>
        </w:rPr>
        <w:t xml:space="preserve">Печатное издание газеты </w:t>
      </w:r>
      <w:r w:rsidRPr="002F0901">
        <w:rPr>
          <w:rFonts w:ascii="Times New Roman" w:hAnsi="Times New Roman" w:cs="Times New Roman"/>
          <w:sz w:val="28"/>
          <w:szCs w:val="28"/>
        </w:rPr>
        <w:t>«Тайная Доктрина»</w:t>
      </w:r>
      <w:r w:rsidRPr="002F0901">
        <w:rPr>
          <w:rFonts w:ascii="Times New Roman" w:hAnsi="Times New Roman" w:eastAsiaTheme="minorHAnsi" w:cs="Times New Roman"/>
          <w:sz w:val="28"/>
          <w:szCs w:val="28"/>
          <w:lang w:eastAsia="en-US"/>
        </w:rPr>
        <w:t xml:space="preserve"> №1 (501</w:t>
      </w:r>
      <w:r>
        <w:rPr>
          <w:rFonts w:ascii="Times New Roman" w:hAnsi="Times New Roman" w:eastAsiaTheme="minorHAnsi" w:cs="Times New Roman"/>
          <w:sz w:val="28"/>
          <w:szCs w:val="28"/>
          <w:lang w:eastAsia="en-US"/>
        </w:rPr>
        <w:t>)</w:t>
      </w:r>
      <w:r w:rsidRPr="002F0901">
        <w:rPr>
          <w:rFonts w:ascii="Times New Roman" w:hAnsi="Times New Roman" w:eastAsiaTheme="minorHAnsi" w:cs="Times New Roman"/>
          <w:sz w:val="28"/>
          <w:szCs w:val="28"/>
          <w:lang w:eastAsia="en-US"/>
        </w:rPr>
        <w:t xml:space="preserve"> </w:t>
      </w:r>
      <w:r w:rsidRPr="002F0901">
        <w:rPr>
          <w:rFonts w:ascii="Times New Roman" w:eastAsia="Times New Roman" w:hAnsi="Times New Roman" w:cs="Times New Roman"/>
          <w:sz w:val="28"/>
          <w:szCs w:val="28"/>
        </w:rPr>
        <w:t xml:space="preserve">вышло в свет </w:t>
      </w:r>
      <w:r w:rsidR="00080066">
        <w:rPr>
          <w:rFonts w:ascii="Times New Roman" w:eastAsia="Times New Roman" w:hAnsi="Times New Roman" w:cs="Times New Roman"/>
          <w:sz w:val="28"/>
          <w:szCs w:val="28"/>
        </w:rPr>
        <w:t>«данные изъяты»</w:t>
      </w:r>
      <w:r w:rsidRPr="002F0901">
        <w:rPr>
          <w:rFonts w:ascii="Times New Roman" w:eastAsia="Times New Roman" w:hAnsi="Times New Roman" w:cs="Times New Roman"/>
          <w:sz w:val="28"/>
          <w:szCs w:val="28"/>
        </w:rPr>
        <w:t xml:space="preserve">, следовательно, датой совершения правонарушения является </w:t>
      </w:r>
      <w:r w:rsidR="00080066">
        <w:rPr>
          <w:rFonts w:ascii="Times New Roman" w:eastAsia="Times New Roman" w:hAnsi="Times New Roman" w:cs="Times New Roman"/>
          <w:sz w:val="28"/>
          <w:szCs w:val="28"/>
        </w:rPr>
        <w:t>«данные изъяты»</w:t>
      </w:r>
      <w:r w:rsidRPr="002F0901">
        <w:rPr>
          <w:rFonts w:ascii="Times New Roman" w:eastAsia="Times New Roman" w:hAnsi="Times New Roman" w:cs="Times New Roman"/>
          <w:sz w:val="28"/>
          <w:szCs w:val="28"/>
        </w:rPr>
        <w:t>.</w:t>
      </w:r>
    </w:p>
    <w:p w:rsidR="00C130A1" w:rsidRPr="00C130A1" w:rsidP="009A637F">
      <w:pPr>
        <w:autoSpaceDE w:val="0"/>
        <w:autoSpaceDN w:val="0"/>
        <w:adjustRightInd w:val="0"/>
        <w:spacing w:after="0" w:line="240" w:lineRule="auto"/>
        <w:ind w:right="19" w:firstLine="539"/>
        <w:jc w:val="both"/>
        <w:rPr>
          <w:rFonts w:ascii="Times New Roman" w:eastAsia="Times New Roman" w:hAnsi="Times New Roman" w:cs="Times New Roman"/>
          <w:sz w:val="28"/>
          <w:szCs w:val="28"/>
        </w:rPr>
      </w:pPr>
      <w:r w:rsidRPr="00C130A1">
        <w:rPr>
          <w:rFonts w:ascii="Times New Roman" w:hAnsi="Times New Roman" w:cs="Times New Roman"/>
          <w:sz w:val="28"/>
          <w:szCs w:val="28"/>
        </w:rPr>
        <w:t>Мухлисова</w:t>
      </w:r>
      <w:r w:rsidRPr="00C130A1">
        <w:rPr>
          <w:rFonts w:ascii="Times New Roman" w:hAnsi="Times New Roman" w:cs="Times New Roman"/>
          <w:sz w:val="28"/>
          <w:szCs w:val="28"/>
        </w:rPr>
        <w:t xml:space="preserve"> Т.А. </w:t>
      </w:r>
      <w:r w:rsidRPr="00C130A1">
        <w:rPr>
          <w:rFonts w:ascii="Times New Roman" w:hAnsi="Times New Roman" w:cs="Times New Roman"/>
          <w:sz w:val="28"/>
          <w:szCs w:val="28"/>
          <w:shd w:val="clear" w:color="auto" w:fill="FFFFFF"/>
        </w:rPr>
        <w:t xml:space="preserve">в судебное заседание не явилась, </w:t>
      </w:r>
      <w:r w:rsidRPr="00C130A1">
        <w:rPr>
          <w:rFonts w:ascii="Times New Roman" w:hAnsi="Times New Roman" w:cs="Times New Roman"/>
          <w:sz w:val="28"/>
          <w:szCs w:val="28"/>
        </w:rPr>
        <w:t xml:space="preserve">о времени и месте рассмотрения дела извещена надлежащим образом, </w:t>
      </w:r>
      <w:r w:rsidRPr="00C130A1">
        <w:rPr>
          <w:rFonts w:ascii="Times New Roman" w:eastAsia="Times New Roman" w:hAnsi="Times New Roman" w:cs="Times New Roman"/>
          <w:sz w:val="28"/>
          <w:szCs w:val="28"/>
        </w:rPr>
        <w:t xml:space="preserve">конверт с </w:t>
      </w:r>
      <w:r w:rsidRPr="00C130A1">
        <w:rPr>
          <w:rFonts w:ascii="Times New Roman" w:eastAsia="Times New Roman" w:hAnsi="Times New Roman" w:cs="Times New Roman"/>
          <w:sz w:val="28"/>
          <w:szCs w:val="28"/>
        </w:rPr>
        <w:t xml:space="preserve">повесткой, направленный по адресу места жительства должностного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 извещением. </w:t>
      </w:r>
    </w:p>
    <w:p w:rsidR="00C130A1" w:rsidRPr="00C130A1" w:rsidP="009A637F">
      <w:pPr>
        <w:spacing w:after="0" w:line="240" w:lineRule="auto"/>
        <w:ind w:firstLine="539"/>
        <w:jc w:val="both"/>
        <w:rPr>
          <w:rFonts w:ascii="Times New Roman" w:eastAsia="Times New Roman" w:hAnsi="Times New Roman" w:cs="Times New Roman"/>
          <w:sz w:val="28"/>
          <w:szCs w:val="28"/>
        </w:rPr>
      </w:pPr>
      <w:r w:rsidRPr="00C130A1">
        <w:rPr>
          <w:rFonts w:ascii="Times New Roman" w:eastAsia="Times New Roman" w:hAnsi="Times New Roman" w:cs="Times New Roman"/>
          <w:sz w:val="28"/>
          <w:szCs w:val="28"/>
        </w:rPr>
        <w:t xml:space="preserve">Учитывая, что от </w:t>
      </w:r>
      <w:r w:rsidRPr="00C130A1">
        <w:rPr>
          <w:rFonts w:ascii="Times New Roman" w:eastAsia="Times New Roman" w:hAnsi="Times New Roman" w:cs="Times New Roman"/>
          <w:sz w:val="28"/>
          <w:szCs w:val="28"/>
        </w:rPr>
        <w:t>Мухлисовой</w:t>
      </w:r>
      <w:r w:rsidRPr="00C130A1">
        <w:rPr>
          <w:rFonts w:ascii="Times New Roman" w:eastAsia="Times New Roman" w:hAnsi="Times New Roman" w:cs="Times New Roman"/>
          <w:sz w:val="28"/>
          <w:szCs w:val="28"/>
        </w:rPr>
        <w:t xml:space="preserve"> Т.А. не поступило ходатайства об отложении рассмотрения дела, суд на основании ч. 2 ст. 25.1 КоАП РФ считает возможным рассмотреть дело в её отсутствие.</w:t>
      </w:r>
    </w:p>
    <w:p w:rsidR="00C130A1" w:rsidRPr="00C130A1" w:rsidP="009A637F">
      <w:pPr>
        <w:autoSpaceDE w:val="0"/>
        <w:autoSpaceDN w:val="0"/>
        <w:adjustRightInd w:val="0"/>
        <w:spacing w:after="0"/>
        <w:ind w:firstLine="539"/>
        <w:jc w:val="both"/>
        <w:rPr>
          <w:rFonts w:ascii="Times New Roman" w:eastAsia="Times New Roman" w:hAnsi="Times New Roman" w:cs="Times New Roman"/>
          <w:sz w:val="28"/>
          <w:szCs w:val="28"/>
        </w:rPr>
      </w:pPr>
      <w:r w:rsidRPr="00C130A1">
        <w:rPr>
          <w:rFonts w:ascii="Times New Roman" w:eastAsia="Times New Roman" w:hAnsi="Times New Roman" w:cs="Times New Roman"/>
          <w:sz w:val="28"/>
          <w:szCs w:val="28"/>
        </w:rPr>
        <w:t>Изучив материалы дела, оценив представленные доказательства в их совокупности, суд приходит к следующим выводам.</w:t>
      </w:r>
    </w:p>
    <w:p w:rsidR="00C130A1" w:rsidRPr="00C130A1" w:rsidP="009A637F">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hyperlink r:id="rId6" w:history="1">
        <w:r w:rsidRPr="00C130A1">
          <w:rPr>
            <w:rFonts w:ascii="Times New Roman" w:hAnsi="Times New Roman" w:eastAsiaTheme="minorHAnsi" w:cs="Times New Roman"/>
            <w:sz w:val="28"/>
            <w:szCs w:val="28"/>
            <w:lang w:eastAsia="en-US"/>
          </w:rPr>
          <w:t>Пунктом 2 статьи 7</w:t>
        </w:r>
      </w:hyperlink>
      <w:r w:rsidRPr="00C130A1">
        <w:rPr>
          <w:rFonts w:ascii="Times New Roman" w:hAnsi="Times New Roman" w:eastAsiaTheme="minorHAnsi" w:cs="Times New Roman"/>
          <w:sz w:val="28"/>
          <w:szCs w:val="28"/>
          <w:lang w:eastAsia="en-US"/>
        </w:rPr>
        <w:t xml:space="preserve"> Федерального закона от 29 декабря 1994 г. </w:t>
      </w:r>
      <w:r>
        <w:rPr>
          <w:rFonts w:ascii="Times New Roman" w:hAnsi="Times New Roman" w:eastAsiaTheme="minorHAnsi" w:cs="Times New Roman"/>
          <w:sz w:val="28"/>
          <w:szCs w:val="28"/>
          <w:lang w:eastAsia="en-US"/>
        </w:rPr>
        <w:t>№</w:t>
      </w:r>
      <w:r w:rsidRPr="00C130A1">
        <w:rPr>
          <w:rFonts w:ascii="Times New Roman" w:hAnsi="Times New Roman" w:eastAsiaTheme="minorHAnsi" w:cs="Times New Roman"/>
          <w:sz w:val="28"/>
          <w:szCs w:val="28"/>
          <w:lang w:eastAsia="en-US"/>
        </w:rPr>
        <w:t xml:space="preserve"> 77-ФЗ "Об обязательном экземпляре документов" (далее - Федеральный закон </w:t>
      </w:r>
      <w:r>
        <w:rPr>
          <w:rFonts w:ascii="Times New Roman" w:hAnsi="Times New Roman" w:eastAsiaTheme="minorHAnsi" w:cs="Times New Roman"/>
          <w:sz w:val="28"/>
          <w:szCs w:val="28"/>
          <w:lang w:eastAsia="en-US"/>
        </w:rPr>
        <w:t>№</w:t>
      </w:r>
      <w:r w:rsidRPr="00C130A1">
        <w:rPr>
          <w:rFonts w:ascii="Times New Roman" w:hAnsi="Times New Roman" w:eastAsiaTheme="minorHAnsi" w:cs="Times New Roman"/>
          <w:sz w:val="28"/>
          <w:szCs w:val="28"/>
          <w:lang w:eastAsia="en-US"/>
        </w:rPr>
        <w:t xml:space="preserve"> 77-ФЗ) предусмотрено, что производители документов в целях последующего распределения изданий между крупнейшими библиотечно-информационными организациями доставляют, в том числе через полиграфические организации, в день выхода в свет первой партии тиража печатных изданий в Информационное телеграфное агентство России (ИТАР-ТАСС).</w:t>
      </w:r>
    </w:p>
    <w:p w:rsidR="00C130A1" w:rsidRPr="00C130A1" w:rsidP="009A637F">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C130A1">
        <w:rPr>
          <w:rFonts w:ascii="Times New Roman" w:hAnsi="Times New Roman" w:eastAsiaTheme="minorHAnsi" w:cs="Times New Roman"/>
          <w:sz w:val="28"/>
          <w:szCs w:val="28"/>
          <w:lang w:eastAsia="en-US"/>
        </w:rPr>
        <w:t xml:space="preserve">При этом в силу </w:t>
      </w:r>
      <w:hyperlink r:id="rId7" w:history="1">
        <w:r w:rsidRPr="00C130A1">
          <w:rPr>
            <w:rFonts w:ascii="Times New Roman" w:hAnsi="Times New Roman" w:eastAsiaTheme="minorHAnsi" w:cs="Times New Roman"/>
            <w:sz w:val="28"/>
            <w:szCs w:val="28"/>
            <w:lang w:eastAsia="en-US"/>
          </w:rPr>
          <w:t>пункта 2.1 указанной статьи</w:t>
        </w:r>
      </w:hyperlink>
      <w:r w:rsidRPr="00C130A1">
        <w:rPr>
          <w:rFonts w:ascii="Times New Roman" w:hAnsi="Times New Roman" w:eastAsiaTheme="minorHAnsi" w:cs="Times New Roman"/>
          <w:sz w:val="28"/>
          <w:szCs w:val="28"/>
          <w:lang w:eastAsia="en-US"/>
        </w:rPr>
        <w:t xml:space="preserve"> производители документов в течение семи дней со дня выхода в свет первой партии тиража печатных изданий доставляют с использованием информационно-телекоммуникационных сетей по одному обязательному экземпляру печатных изданий в электронной форме, заверенному квалифицированной электронной подписью производителя документа, в Информационное телеграфное агентство России (ИТАР-ТАСС) и в Российскую государственную библиотеку.</w:t>
      </w:r>
    </w:p>
    <w:p w:rsidR="00C130A1" w:rsidRPr="00C130A1" w:rsidP="009A637F">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C130A1">
        <w:rPr>
          <w:rFonts w:ascii="Times New Roman" w:hAnsi="Times New Roman" w:eastAsiaTheme="minorHAnsi" w:cs="Times New Roman"/>
          <w:sz w:val="28"/>
          <w:szCs w:val="28"/>
          <w:lang w:eastAsia="en-US"/>
        </w:rPr>
        <w:t xml:space="preserve">Согласно </w:t>
      </w:r>
      <w:hyperlink r:id="rId8" w:history="1">
        <w:r w:rsidRPr="00C130A1">
          <w:rPr>
            <w:rFonts w:ascii="Times New Roman" w:hAnsi="Times New Roman" w:eastAsiaTheme="minorHAnsi" w:cs="Times New Roman"/>
            <w:sz w:val="28"/>
            <w:szCs w:val="28"/>
            <w:lang w:eastAsia="en-US"/>
          </w:rPr>
          <w:t>пункту 1 статьи 5</w:t>
        </w:r>
      </w:hyperlink>
      <w:r w:rsidRPr="00C130A1">
        <w:rPr>
          <w:rFonts w:ascii="Times New Roman" w:hAnsi="Times New Roman" w:eastAsiaTheme="minorHAnsi" w:cs="Times New Roman"/>
          <w:sz w:val="28"/>
          <w:szCs w:val="28"/>
          <w:lang w:eastAsia="en-US"/>
        </w:rPr>
        <w:t xml:space="preserve"> Федерального закона </w:t>
      </w:r>
      <w:r>
        <w:rPr>
          <w:rFonts w:ascii="Times New Roman" w:hAnsi="Times New Roman" w:eastAsiaTheme="minorHAnsi" w:cs="Times New Roman"/>
          <w:sz w:val="28"/>
          <w:szCs w:val="28"/>
          <w:lang w:eastAsia="en-US"/>
        </w:rPr>
        <w:t>№</w:t>
      </w:r>
      <w:r w:rsidRPr="00C130A1">
        <w:rPr>
          <w:rFonts w:ascii="Times New Roman" w:hAnsi="Times New Roman" w:eastAsiaTheme="minorHAnsi" w:cs="Times New Roman"/>
          <w:sz w:val="28"/>
          <w:szCs w:val="28"/>
          <w:lang w:eastAsia="en-US"/>
        </w:rPr>
        <w:t xml:space="preserve"> 77-ФЗ в состав обязательного экземпляра входят, в том числе печатные издания (текстовые, нотные, картографические, </w:t>
      </w:r>
      <w:r w:rsidRPr="00C130A1">
        <w:rPr>
          <w:rFonts w:ascii="Times New Roman" w:hAnsi="Times New Roman" w:eastAsiaTheme="minorHAnsi" w:cs="Times New Roman"/>
          <w:sz w:val="28"/>
          <w:szCs w:val="28"/>
          <w:lang w:eastAsia="en-US"/>
        </w:rPr>
        <w:t>изоиздания</w:t>
      </w:r>
      <w:r w:rsidRPr="00C130A1">
        <w:rPr>
          <w:rFonts w:ascii="Times New Roman" w:hAnsi="Times New Roman" w:eastAsiaTheme="minorHAnsi" w:cs="Times New Roman"/>
          <w:sz w:val="28"/>
          <w:szCs w:val="28"/>
          <w:lang w:eastAsia="en-US"/>
        </w:rPr>
        <w:t xml:space="preserve">) - издания, прошедшие редакционно-издательскую обработку, </w:t>
      </w:r>
      <w:r w:rsidRPr="00C130A1">
        <w:rPr>
          <w:rFonts w:ascii="Times New Roman" w:hAnsi="Times New Roman" w:eastAsiaTheme="minorHAnsi" w:cs="Times New Roman"/>
          <w:sz w:val="28"/>
          <w:szCs w:val="28"/>
          <w:lang w:eastAsia="en-US"/>
        </w:rPr>
        <w:t>полиграфически</w:t>
      </w:r>
      <w:r w:rsidRPr="00C130A1">
        <w:rPr>
          <w:rFonts w:ascii="Times New Roman" w:hAnsi="Times New Roman" w:eastAsiaTheme="minorHAnsi" w:cs="Times New Roman"/>
          <w:sz w:val="28"/>
          <w:szCs w:val="28"/>
          <w:lang w:eastAsia="en-US"/>
        </w:rPr>
        <w:t xml:space="preserve"> самостоятельно оформленные, имеющие выходные сведения; экземпляр печатного издания в электронной форме - электронная копия оригинал-макета, с которого осуществлялась печать документа, воспроизводящая информацию, содержащуюся в изданном документе (печатном издании), включая его текст, иллюстрации и все элементы оформления.</w:t>
      </w:r>
    </w:p>
    <w:p w:rsidR="00C130A1" w:rsidRPr="00C130A1" w:rsidP="009A637F">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C130A1">
        <w:rPr>
          <w:rFonts w:ascii="Times New Roman" w:hAnsi="Times New Roman" w:eastAsiaTheme="minorHAnsi" w:cs="Times New Roman"/>
          <w:sz w:val="28"/>
          <w:szCs w:val="28"/>
          <w:lang w:eastAsia="en-US"/>
        </w:rPr>
        <w:t>За недоставку, несвоевременную и неполную доставку обязательного экземпляра производители документов несут ответственность в соответствии с законодательством Российской Федерации об административных правонарушениях (</w:t>
      </w:r>
      <w:hyperlink r:id="rId9" w:history="1">
        <w:r w:rsidRPr="00C130A1">
          <w:rPr>
            <w:rFonts w:ascii="Times New Roman" w:hAnsi="Times New Roman" w:eastAsiaTheme="minorHAnsi" w:cs="Times New Roman"/>
            <w:sz w:val="28"/>
            <w:szCs w:val="28"/>
            <w:lang w:eastAsia="en-US"/>
          </w:rPr>
          <w:t>статья 23</w:t>
        </w:r>
      </w:hyperlink>
      <w:r w:rsidRPr="00C130A1">
        <w:rPr>
          <w:rFonts w:ascii="Times New Roman" w:hAnsi="Times New Roman" w:eastAsiaTheme="minorHAnsi" w:cs="Times New Roman"/>
          <w:sz w:val="28"/>
          <w:szCs w:val="28"/>
          <w:lang w:eastAsia="en-US"/>
        </w:rPr>
        <w:t xml:space="preserve"> Федерального закона </w:t>
      </w:r>
      <w:r>
        <w:rPr>
          <w:rFonts w:ascii="Times New Roman" w:hAnsi="Times New Roman" w:eastAsiaTheme="minorHAnsi" w:cs="Times New Roman"/>
          <w:sz w:val="28"/>
          <w:szCs w:val="28"/>
          <w:lang w:eastAsia="en-US"/>
        </w:rPr>
        <w:t>№</w:t>
      </w:r>
      <w:r w:rsidRPr="00C130A1">
        <w:rPr>
          <w:rFonts w:ascii="Times New Roman" w:hAnsi="Times New Roman" w:eastAsiaTheme="minorHAnsi" w:cs="Times New Roman"/>
          <w:sz w:val="28"/>
          <w:szCs w:val="28"/>
          <w:lang w:eastAsia="en-US"/>
        </w:rPr>
        <w:t xml:space="preserve"> 77-ФЗ).</w:t>
      </w:r>
    </w:p>
    <w:p w:rsidR="00BA7E73" w:rsidRPr="00C130A1" w:rsidP="009A637F">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hyperlink r:id="rId10" w:history="1">
        <w:r w:rsidRPr="00C130A1">
          <w:rPr>
            <w:rFonts w:ascii="Times New Roman" w:hAnsi="Times New Roman" w:eastAsiaTheme="minorHAnsi" w:cs="Times New Roman"/>
            <w:sz w:val="28"/>
            <w:szCs w:val="28"/>
            <w:lang w:eastAsia="en-US"/>
          </w:rPr>
          <w:t>Статьей 13.23</w:t>
        </w:r>
      </w:hyperlink>
      <w:r w:rsidRPr="00C130A1">
        <w:rPr>
          <w:rFonts w:ascii="Times New Roman" w:hAnsi="Times New Roman" w:eastAsiaTheme="minorHAnsi" w:cs="Times New Roman"/>
          <w:sz w:val="28"/>
          <w:szCs w:val="28"/>
          <w:lang w:eastAsia="en-US"/>
        </w:rPr>
        <w:t xml:space="preserve"> КоАП РФ предусмотрена административная ответственность за нарушение установленного законом порядка </w:t>
      </w:r>
      <w:r w:rsidRPr="00C130A1">
        <w:rPr>
          <w:rFonts w:ascii="Times New Roman" w:hAnsi="Times New Roman" w:eastAsiaTheme="minorHAnsi" w:cs="Times New Roman"/>
          <w:sz w:val="28"/>
          <w:szCs w:val="28"/>
          <w:lang w:eastAsia="en-US"/>
        </w:rPr>
        <w:t>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w:t>
      </w:r>
    </w:p>
    <w:p w:rsidR="00644CCA" w:rsidP="009A637F">
      <w:pPr>
        <w:autoSpaceDE w:val="0"/>
        <w:autoSpaceDN w:val="0"/>
        <w:adjustRightInd w:val="0"/>
        <w:spacing w:after="0" w:line="240" w:lineRule="auto"/>
        <w:ind w:right="19" w:firstLine="539"/>
        <w:jc w:val="both"/>
        <w:rPr>
          <w:rFonts w:ascii="Times New Roman" w:eastAsia="Times New Roman" w:hAnsi="Times New Roman" w:cs="Times New Roman"/>
          <w:sz w:val="28"/>
          <w:szCs w:val="28"/>
        </w:rPr>
      </w:pPr>
      <w:r w:rsidRPr="0018571B">
        <w:rPr>
          <w:rFonts w:ascii="Times New Roman" w:eastAsia="Times New Roman" w:hAnsi="Times New Roman" w:cs="Times New Roman"/>
          <w:sz w:val="28"/>
          <w:szCs w:val="28"/>
        </w:rPr>
        <w:t>Из материалов дела следует, что</w:t>
      </w:r>
      <w:r w:rsidRPr="0018571B" w:rsidR="00453777">
        <w:rPr>
          <w:rFonts w:ascii="Times New Roman" w:eastAsia="Times New Roman" w:hAnsi="Times New Roman" w:cs="Times New Roman"/>
          <w:sz w:val="28"/>
          <w:szCs w:val="28"/>
        </w:rPr>
        <w:t xml:space="preserve"> периодическое печатное издание, газета </w:t>
      </w:r>
      <w:r w:rsidRPr="0018571B" w:rsidR="00F531B9">
        <w:rPr>
          <w:rFonts w:ascii="Times New Roman" w:hAnsi="Times New Roman" w:eastAsiaTheme="minorHAnsi" w:cs="Times New Roman"/>
          <w:sz w:val="28"/>
          <w:szCs w:val="28"/>
          <w:lang w:eastAsia="en-US"/>
        </w:rPr>
        <w:t>«</w:t>
      </w:r>
      <w:r w:rsidR="00445554">
        <w:rPr>
          <w:rFonts w:ascii="Times New Roman" w:hAnsi="Times New Roman" w:eastAsiaTheme="minorHAnsi" w:cs="Times New Roman"/>
          <w:sz w:val="28"/>
          <w:szCs w:val="28"/>
          <w:lang w:eastAsia="en-US"/>
        </w:rPr>
        <w:t>Тайная Доктрина</w:t>
      </w:r>
      <w:r w:rsidRPr="0018571B" w:rsidR="00F531B9">
        <w:rPr>
          <w:rFonts w:ascii="Times New Roman" w:hAnsi="Times New Roman" w:eastAsiaTheme="minorHAnsi" w:cs="Times New Roman"/>
          <w:sz w:val="28"/>
          <w:szCs w:val="28"/>
          <w:lang w:eastAsia="en-US"/>
        </w:rPr>
        <w:t xml:space="preserve">» </w:t>
      </w:r>
      <w:r w:rsidRPr="0018571B">
        <w:rPr>
          <w:rFonts w:ascii="Times New Roman" w:eastAsia="Times New Roman" w:hAnsi="Times New Roman" w:cs="Times New Roman"/>
          <w:sz w:val="28"/>
          <w:szCs w:val="28"/>
        </w:rPr>
        <w:t xml:space="preserve">выходит в свет на основании свидетельства о регистрации средства массовой информации </w:t>
      </w:r>
      <w:r w:rsidR="00D91D24">
        <w:rPr>
          <w:rFonts w:ascii="Times New Roman" w:eastAsia="Times New Roman" w:hAnsi="Times New Roman" w:cs="Times New Roman"/>
          <w:sz w:val="28"/>
          <w:szCs w:val="28"/>
        </w:rPr>
        <w:t>«данные изъяты»</w:t>
      </w:r>
      <w:r w:rsidRPr="0018571B">
        <w:rPr>
          <w:rFonts w:ascii="Times New Roman" w:eastAsia="Times New Roman" w:hAnsi="Times New Roman" w:cs="Times New Roman"/>
          <w:sz w:val="28"/>
          <w:szCs w:val="28"/>
        </w:rPr>
        <w:t>.</w:t>
      </w:r>
    </w:p>
    <w:p w:rsidR="002F0901" w:rsidP="009A637F">
      <w:pPr>
        <w:autoSpaceDE w:val="0"/>
        <w:autoSpaceDN w:val="0"/>
        <w:adjustRightInd w:val="0"/>
        <w:spacing w:after="0" w:line="240" w:lineRule="auto"/>
        <w:ind w:right="19" w:firstLine="539"/>
        <w:jc w:val="both"/>
        <w:rPr>
          <w:rFonts w:ascii="Times New Roman" w:eastAsia="Times New Roman" w:hAnsi="Times New Roman" w:cs="Times New Roman"/>
          <w:sz w:val="28"/>
          <w:szCs w:val="28"/>
        </w:rPr>
      </w:pPr>
      <w:r w:rsidRPr="00C130A1">
        <w:rPr>
          <w:rFonts w:ascii="Times New Roman" w:hAnsi="Times New Roman" w:eastAsiaTheme="minorHAnsi" w:cs="Times New Roman"/>
          <w:sz w:val="28"/>
          <w:szCs w:val="28"/>
          <w:lang w:eastAsia="en-US"/>
        </w:rPr>
        <w:t xml:space="preserve">Как установлено при рассмотрении дела и подтверждается материалами дела, </w:t>
      </w:r>
      <w:r w:rsidR="00D91D24">
        <w:rPr>
          <w:rFonts w:ascii="Times New Roman" w:hAnsi="Times New Roman" w:cs="Times New Roman"/>
          <w:bCs/>
          <w:color w:val="000000"/>
          <w:sz w:val="28"/>
          <w:szCs w:val="28"/>
        </w:rPr>
        <w:t>«данные изъяты»</w:t>
      </w:r>
      <w:r w:rsidRPr="00C130A1">
        <w:rPr>
          <w:rFonts w:ascii="Times New Roman" w:hAnsi="Times New Roman" w:cs="Times New Roman"/>
          <w:bCs/>
          <w:color w:val="000000"/>
          <w:sz w:val="28"/>
          <w:szCs w:val="28"/>
        </w:rPr>
        <w:t xml:space="preserve"> </w:t>
      </w:r>
      <w:r w:rsidRPr="00C130A1">
        <w:rPr>
          <w:rFonts w:ascii="Times New Roman" w:hAnsi="Times New Roman" w:cs="Times New Roman"/>
          <w:sz w:val="28"/>
          <w:szCs w:val="28"/>
        </w:rPr>
        <w:t>в ходе проведения планового мероприятия систематиче</w:t>
      </w:r>
      <w:r w:rsidRPr="00C130A1">
        <w:rPr>
          <w:rFonts w:ascii="Times New Roman" w:hAnsi="Times New Roman" w:cs="Times New Roman"/>
          <w:color w:val="000000"/>
          <w:sz w:val="28"/>
          <w:szCs w:val="28"/>
        </w:rPr>
        <w:t xml:space="preserve">ского наблюдения </w:t>
      </w:r>
      <w:r w:rsidRPr="00C130A1">
        <w:rPr>
          <w:rFonts w:ascii="Times New Roman" w:hAnsi="Times New Roman" w:eastAsiaTheme="minorHAnsi" w:cs="Times New Roman"/>
          <w:sz w:val="28"/>
          <w:szCs w:val="28"/>
          <w:lang w:eastAsia="en-US"/>
        </w:rPr>
        <w:t>в отношении печатного средства массовой информации «Тайная Доктрина»</w:t>
      </w:r>
      <w:r w:rsidRPr="00C130A1">
        <w:rPr>
          <w:rFonts w:ascii="Times New Roman" w:hAnsi="Times New Roman" w:cs="Times New Roman"/>
          <w:color w:val="000000"/>
          <w:sz w:val="28"/>
          <w:szCs w:val="28"/>
        </w:rPr>
        <w:t xml:space="preserve">, проведенного на основании Плана деятельности Управления Федеральной службы по надзору в сфере связи, информационных технологий и массовых коммуникаций по Республике Крым и г. Севастополь в </w:t>
      </w:r>
      <w:r w:rsidRPr="002F0901">
        <w:rPr>
          <w:rFonts w:ascii="Times New Roman" w:hAnsi="Times New Roman" w:cs="Times New Roman"/>
          <w:bCs/>
          <w:color w:val="000000"/>
          <w:sz w:val="28"/>
          <w:szCs w:val="28"/>
        </w:rPr>
        <w:t xml:space="preserve">2020 </w:t>
      </w:r>
      <w:r w:rsidRPr="00C130A1">
        <w:rPr>
          <w:rFonts w:ascii="Times New Roman" w:hAnsi="Times New Roman" w:cs="Times New Roman"/>
          <w:color w:val="000000"/>
          <w:sz w:val="28"/>
          <w:szCs w:val="28"/>
        </w:rPr>
        <w:t xml:space="preserve">году, утвержденного приказом руководителя </w:t>
      </w:r>
      <w:r w:rsidRPr="00C130A1">
        <w:rPr>
          <w:rFonts w:ascii="Times New Roman" w:hAnsi="Times New Roman" w:cs="Times New Roman"/>
          <w:sz w:val="28"/>
          <w:szCs w:val="28"/>
        </w:rPr>
        <w:t>Управления Федеральной службы по</w:t>
      </w:r>
      <w:r w:rsidRPr="00C130A1">
        <w:rPr>
          <w:rFonts w:ascii="Times New Roman" w:hAnsi="Times New Roman" w:cs="Times New Roman"/>
          <w:sz w:val="28"/>
          <w:szCs w:val="28"/>
        </w:rPr>
        <w:t xml:space="preserve"> </w:t>
      </w:r>
      <w:r w:rsidRPr="00C130A1">
        <w:rPr>
          <w:rFonts w:ascii="Times New Roman" w:hAnsi="Times New Roman" w:cs="Times New Roman"/>
          <w:sz w:val="28"/>
          <w:szCs w:val="28"/>
        </w:rPr>
        <w:t>надзору в сфере связи, информационных технологий и массовых коммуникаций по Республике Крым и г. Севастополь от 20</w:t>
      </w:r>
      <w:r w:rsidRPr="002F0901">
        <w:rPr>
          <w:rFonts w:ascii="Times New Roman" w:hAnsi="Times New Roman" w:cs="Times New Roman"/>
          <w:bCs/>
          <w:sz w:val="28"/>
          <w:szCs w:val="28"/>
        </w:rPr>
        <w:t xml:space="preserve">.11.2019г. №79, выявлены нарушения требований п. 2.1 </w:t>
      </w:r>
      <w:hyperlink r:id="rId5" w:history="1">
        <w:r w:rsidRPr="00C130A1">
          <w:rPr>
            <w:rFonts w:ascii="Times New Roman" w:hAnsi="Times New Roman" w:eastAsiaTheme="minorHAnsi" w:cs="Times New Roman"/>
            <w:sz w:val="28"/>
            <w:szCs w:val="28"/>
            <w:lang w:eastAsia="en-US"/>
          </w:rPr>
          <w:t>ст. 7</w:t>
        </w:r>
      </w:hyperlink>
      <w:r w:rsidRPr="00C130A1">
        <w:rPr>
          <w:rFonts w:ascii="Times New Roman" w:hAnsi="Times New Roman" w:eastAsiaTheme="minorHAnsi" w:cs="Times New Roman"/>
          <w:sz w:val="28"/>
          <w:szCs w:val="28"/>
          <w:lang w:eastAsia="en-US"/>
        </w:rPr>
        <w:t xml:space="preserve"> Федерального закона Российской Федерации от 29.12.1994 №77-ФЗ «Об обязательном экземпляре документов», выразившиеся в том, что </w:t>
      </w:r>
      <w:r w:rsidRPr="002F0901">
        <w:rPr>
          <w:rFonts w:ascii="Times New Roman" w:hAnsi="Times New Roman" w:cs="Times New Roman"/>
          <w:bCs/>
          <w:sz w:val="28"/>
          <w:szCs w:val="28"/>
        </w:rPr>
        <w:t>редакция</w:t>
      </w:r>
      <w:r w:rsidRPr="00C130A1">
        <w:rPr>
          <w:rFonts w:ascii="Times New Roman" w:hAnsi="Times New Roman" w:eastAsiaTheme="minorHAnsi" w:cs="Times New Roman"/>
          <w:sz w:val="28"/>
          <w:szCs w:val="28"/>
          <w:lang w:eastAsia="en-US"/>
        </w:rPr>
        <w:t xml:space="preserve"> не осуществила доставку обязательного экземпляра выпуска периодического печатного издания газеты №1 (501), вышедшего в свет 02.01.2020 г. в</w:t>
      </w:r>
      <w:r w:rsidRPr="00C130A1">
        <w:rPr>
          <w:rFonts w:ascii="Times New Roman" w:hAnsi="Times New Roman" w:eastAsiaTheme="minorHAnsi" w:cs="Times New Roman"/>
          <w:sz w:val="28"/>
          <w:szCs w:val="28"/>
          <w:lang w:eastAsia="en-US"/>
        </w:rPr>
        <w:t xml:space="preserve">  адрес получателя обязательных документов </w:t>
      </w:r>
      <w:r w:rsidRPr="002F0901">
        <w:rPr>
          <w:rFonts w:ascii="Times New Roman" w:hAnsi="Times New Roman" w:eastAsiaTheme="minorHAnsi" w:cs="Times New Roman"/>
          <w:sz w:val="28"/>
          <w:szCs w:val="28"/>
          <w:lang w:eastAsia="en-US"/>
        </w:rPr>
        <w:t>–</w:t>
      </w:r>
      <w:r w:rsidRPr="00C130A1">
        <w:rPr>
          <w:rFonts w:ascii="Times New Roman" w:hAnsi="Times New Roman" w:eastAsiaTheme="minorHAnsi" w:cs="Times New Roman"/>
          <w:sz w:val="28"/>
          <w:szCs w:val="28"/>
          <w:lang w:eastAsia="en-US"/>
        </w:rPr>
        <w:t xml:space="preserve"> </w:t>
      </w:r>
      <w:r w:rsidRPr="002F0901">
        <w:rPr>
          <w:rFonts w:ascii="Times New Roman" w:hAnsi="Times New Roman" w:eastAsiaTheme="minorHAnsi" w:cs="Times New Roman"/>
          <w:sz w:val="28"/>
          <w:szCs w:val="28"/>
          <w:lang w:eastAsia="en-US"/>
        </w:rPr>
        <w:t>ФГБУ «Российская государственная библиотека»</w:t>
      </w:r>
      <w:r w:rsidRPr="00C130A1">
        <w:rPr>
          <w:rFonts w:ascii="Times New Roman" w:hAnsi="Times New Roman" w:eastAsiaTheme="minorHAnsi" w:cs="Times New Roman"/>
          <w:sz w:val="28"/>
          <w:szCs w:val="28"/>
          <w:lang w:eastAsia="en-US"/>
        </w:rPr>
        <w:t xml:space="preserve"> в установленный законом срок</w:t>
      </w:r>
      <w:r w:rsidRPr="002F0901">
        <w:rPr>
          <w:rFonts w:ascii="Times New Roman" w:hAnsi="Times New Roman" w:eastAsiaTheme="minorHAnsi" w:cs="Times New Roman"/>
          <w:sz w:val="28"/>
          <w:szCs w:val="28"/>
          <w:lang w:eastAsia="en-US"/>
        </w:rPr>
        <w:t xml:space="preserve"> - </w:t>
      </w:r>
      <w:r w:rsidRPr="002F0901">
        <w:rPr>
          <w:rFonts w:ascii="Times New Roman" w:eastAsia="Times New Roman" w:hAnsi="Times New Roman" w:cs="Times New Roman"/>
          <w:sz w:val="28"/>
          <w:szCs w:val="28"/>
        </w:rPr>
        <w:t>в течение семи дней со дня выхода в свет первой партии тиража печатного издания.</w:t>
      </w:r>
    </w:p>
    <w:p w:rsidR="00C130A1" w:rsidRPr="00C130A1" w:rsidP="009A637F">
      <w:pPr>
        <w:autoSpaceDE w:val="0"/>
        <w:autoSpaceDN w:val="0"/>
        <w:adjustRightInd w:val="0"/>
        <w:spacing w:after="0" w:line="240" w:lineRule="auto"/>
        <w:ind w:right="19" w:firstLine="539"/>
        <w:jc w:val="both"/>
        <w:rPr>
          <w:rFonts w:ascii="Times New Roman" w:hAnsi="Times New Roman" w:eastAsiaTheme="minorHAnsi" w:cs="Times New Roman"/>
          <w:sz w:val="28"/>
          <w:szCs w:val="28"/>
          <w:lang w:eastAsia="en-US"/>
        </w:rPr>
      </w:pPr>
      <w:r w:rsidRPr="00C130A1">
        <w:rPr>
          <w:rFonts w:ascii="Times New Roman" w:hAnsi="Times New Roman" w:eastAsiaTheme="minorHAnsi" w:cs="Times New Roman"/>
          <w:sz w:val="28"/>
          <w:szCs w:val="28"/>
          <w:lang w:eastAsia="en-US"/>
        </w:rPr>
        <w:t xml:space="preserve">По факту выявленных нарушений должностным лицом Управления Федеральной службы по надзору в сфере связи, информационных технологий и массовых коммуникаций по Республике Крым и городу Севастополь» в отношении </w:t>
      </w:r>
      <w:r w:rsidRPr="00C130A1">
        <w:rPr>
          <w:rFonts w:ascii="Times New Roman" w:hAnsi="Times New Roman" w:cs="Times New Roman"/>
          <w:sz w:val="28"/>
          <w:szCs w:val="28"/>
        </w:rPr>
        <w:t xml:space="preserve">главного редактора «Тайная Доктрина» </w:t>
      </w:r>
      <w:r w:rsidRPr="00C130A1">
        <w:rPr>
          <w:rFonts w:ascii="Times New Roman" w:hAnsi="Times New Roman" w:cs="Times New Roman"/>
          <w:sz w:val="28"/>
          <w:szCs w:val="28"/>
        </w:rPr>
        <w:t>Мухлисовой</w:t>
      </w:r>
      <w:r w:rsidRPr="00C130A1">
        <w:rPr>
          <w:rFonts w:ascii="Times New Roman" w:hAnsi="Times New Roman" w:cs="Times New Roman"/>
          <w:sz w:val="28"/>
          <w:szCs w:val="28"/>
        </w:rPr>
        <w:t xml:space="preserve"> Т.А. </w:t>
      </w:r>
      <w:r w:rsidR="00D91D24">
        <w:rPr>
          <w:rFonts w:ascii="Times New Roman" w:hAnsi="Times New Roman" w:eastAsiaTheme="minorHAnsi" w:cs="Times New Roman"/>
          <w:sz w:val="28"/>
          <w:szCs w:val="28"/>
          <w:lang w:eastAsia="en-US"/>
        </w:rPr>
        <w:t>«данные изъяты»</w:t>
      </w:r>
      <w:r w:rsidRPr="00C130A1">
        <w:rPr>
          <w:rFonts w:ascii="Times New Roman" w:hAnsi="Times New Roman" w:eastAsiaTheme="minorHAnsi" w:cs="Times New Roman"/>
          <w:sz w:val="28"/>
          <w:szCs w:val="28"/>
          <w:lang w:eastAsia="en-US"/>
        </w:rPr>
        <w:t xml:space="preserve"> был составлен протокол об административном правонарушении </w:t>
      </w:r>
      <w:r w:rsidR="00D91D24">
        <w:rPr>
          <w:rFonts w:ascii="Times New Roman" w:hAnsi="Times New Roman" w:eastAsiaTheme="minorHAnsi" w:cs="Times New Roman"/>
          <w:sz w:val="28"/>
          <w:szCs w:val="28"/>
          <w:lang w:eastAsia="en-US"/>
        </w:rPr>
        <w:t>«данные изъяты»</w:t>
      </w:r>
      <w:r w:rsidRPr="00C130A1">
        <w:rPr>
          <w:rFonts w:ascii="Times New Roman" w:hAnsi="Times New Roman" w:eastAsiaTheme="minorHAnsi" w:cs="Times New Roman"/>
          <w:sz w:val="28"/>
          <w:szCs w:val="28"/>
          <w:lang w:eastAsia="en-US"/>
        </w:rPr>
        <w:t xml:space="preserve">, предусмотренном </w:t>
      </w:r>
      <w:hyperlink r:id="rId11" w:history="1">
        <w:r w:rsidRPr="00C130A1">
          <w:rPr>
            <w:rFonts w:ascii="Times New Roman" w:hAnsi="Times New Roman" w:eastAsiaTheme="minorHAnsi" w:cs="Times New Roman"/>
            <w:sz w:val="28"/>
            <w:szCs w:val="28"/>
            <w:lang w:eastAsia="en-US"/>
          </w:rPr>
          <w:t>ст. 13.23</w:t>
        </w:r>
      </w:hyperlink>
      <w:r w:rsidRPr="00C130A1">
        <w:rPr>
          <w:rFonts w:ascii="Times New Roman" w:hAnsi="Times New Roman" w:eastAsiaTheme="minorHAnsi" w:cs="Times New Roman"/>
          <w:sz w:val="28"/>
          <w:szCs w:val="28"/>
          <w:lang w:eastAsia="en-US"/>
        </w:rPr>
        <w:t xml:space="preserve"> КоАП РФ.</w:t>
      </w:r>
    </w:p>
    <w:p w:rsidR="00C130A1" w:rsidRPr="00C130A1" w:rsidP="009A637F">
      <w:pPr>
        <w:autoSpaceDE w:val="0"/>
        <w:autoSpaceDN w:val="0"/>
        <w:adjustRightInd w:val="0"/>
        <w:spacing w:after="0" w:line="240" w:lineRule="auto"/>
        <w:ind w:right="19" w:firstLine="539"/>
        <w:jc w:val="both"/>
        <w:rPr>
          <w:rFonts w:ascii="Times New Roman" w:hAnsi="Times New Roman" w:cs="Times New Roman"/>
          <w:sz w:val="28"/>
          <w:szCs w:val="28"/>
          <w:shd w:val="clear" w:color="auto" w:fill="FFFFFF"/>
        </w:rPr>
      </w:pPr>
      <w:r w:rsidRPr="00C130A1">
        <w:rPr>
          <w:rFonts w:ascii="Times New Roman" w:hAnsi="Times New Roman" w:cs="Times New Roman"/>
          <w:sz w:val="28"/>
          <w:szCs w:val="28"/>
          <w:shd w:val="clear" w:color="auto" w:fill="FFFFFF"/>
        </w:rPr>
        <w:t>В соответствии со </w:t>
      </w:r>
      <w:r w:rsidRPr="00C130A1">
        <w:rPr>
          <w:rFonts w:ascii="Times New Roman" w:hAnsi="Times New Roman" w:cs="Times New Roman"/>
          <w:bCs/>
          <w:sz w:val="28"/>
          <w:szCs w:val="28"/>
          <w:bdr w:val="none" w:sz="0" w:space="0" w:color="auto" w:frame="1"/>
        </w:rPr>
        <w:t>статьей </w:t>
      </w:r>
      <w:hyperlink r:id="rId12" w:tgtFrame="_blank" w:tooltip="КОАП &gt;  Раздел I. Общие положения &gt; Глава 2. Административное правонарушение и административная ответственность &gt;&lt;span class=" w:history="1">
        <w:r w:rsidRPr="00C130A1">
          <w:rPr>
            <w:rFonts w:ascii="Times New Roman" w:hAnsi="Times New Roman" w:cs="Times New Roman"/>
            <w:sz w:val="28"/>
            <w:szCs w:val="28"/>
            <w:bdr w:val="none" w:sz="0" w:space="0" w:color="auto" w:frame="1"/>
          </w:rPr>
          <w:t>2.4 </w:t>
        </w:r>
        <w:r w:rsidRPr="00C130A1">
          <w:rPr>
            <w:rFonts w:ascii="Times New Roman" w:hAnsi="Times New Roman" w:cs="Times New Roman"/>
            <w:bCs/>
            <w:sz w:val="28"/>
            <w:szCs w:val="28"/>
            <w:bdr w:val="none" w:sz="0" w:space="0" w:color="auto" w:frame="1"/>
          </w:rPr>
          <w:t>КоАП </w:t>
        </w:r>
      </w:hyperlink>
      <w:r w:rsidRPr="00C130A1">
        <w:rPr>
          <w:rFonts w:ascii="Times New Roman" w:hAnsi="Times New Roman" w:cs="Times New Roman"/>
          <w:bCs/>
          <w:sz w:val="28"/>
          <w:szCs w:val="28"/>
          <w:bdr w:val="none" w:sz="0" w:space="0" w:color="auto" w:frame="1"/>
        </w:rPr>
        <w:t>РФ </w:t>
      </w:r>
      <w:r w:rsidRPr="00C130A1">
        <w:rPr>
          <w:rFonts w:ascii="Times New Roman" w:hAnsi="Times New Roman" w:cs="Times New Roman"/>
          <w:sz w:val="28"/>
          <w:szCs w:val="28"/>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130A1" w:rsidRPr="00C130A1" w:rsidP="009A637F">
      <w:pPr>
        <w:autoSpaceDE w:val="0"/>
        <w:autoSpaceDN w:val="0"/>
        <w:adjustRightInd w:val="0"/>
        <w:spacing w:after="0" w:line="240" w:lineRule="auto"/>
        <w:ind w:right="19" w:firstLine="539"/>
        <w:jc w:val="both"/>
        <w:rPr>
          <w:rFonts w:ascii="Times New Roman" w:hAnsi="Times New Roman" w:cs="Times New Roman"/>
          <w:sz w:val="28"/>
          <w:szCs w:val="28"/>
          <w:shd w:val="clear" w:color="auto" w:fill="FFFFFF"/>
        </w:rPr>
      </w:pPr>
      <w:r w:rsidRPr="00C130A1">
        <w:rPr>
          <w:rFonts w:ascii="Times New Roman" w:hAnsi="Times New Roman" w:cs="Times New Roman"/>
          <w:sz w:val="28"/>
          <w:szCs w:val="28"/>
          <w:shd w:val="clear" w:color="auto" w:fill="FFFFFF"/>
        </w:rPr>
        <w:t>Согласно примечанию к данной </w:t>
      </w:r>
      <w:r w:rsidRPr="00C130A1">
        <w:rPr>
          <w:rFonts w:ascii="Times New Roman" w:hAnsi="Times New Roman" w:cs="Times New Roman"/>
          <w:bCs/>
          <w:sz w:val="28"/>
          <w:szCs w:val="28"/>
          <w:bdr w:val="none" w:sz="0" w:space="0" w:color="auto" w:frame="1"/>
        </w:rPr>
        <w:t>статье </w:t>
      </w:r>
      <w:r w:rsidRPr="00C130A1">
        <w:rPr>
          <w:rFonts w:ascii="Times New Roman" w:hAnsi="Times New Roman" w:cs="Times New Roman"/>
          <w:sz w:val="28"/>
          <w:szCs w:val="28"/>
          <w:shd w:val="clear" w:color="auto" w:fill="FFFFFF"/>
        </w:rPr>
        <w:t>под должностным лицом в </w:t>
      </w:r>
      <w:r w:rsidRPr="00C130A1">
        <w:rPr>
          <w:rFonts w:ascii="Times New Roman" w:hAnsi="Times New Roman" w:cs="Times New Roman"/>
          <w:bCs/>
          <w:sz w:val="28"/>
          <w:szCs w:val="28"/>
          <w:bdr w:val="none" w:sz="0" w:space="0" w:color="auto" w:frame="1"/>
        </w:rPr>
        <w:t>КоАП РФ </w:t>
      </w:r>
      <w:r w:rsidRPr="00C130A1">
        <w:rPr>
          <w:rFonts w:ascii="Times New Roman" w:hAnsi="Times New Roman" w:cs="Times New Roman"/>
          <w:sz w:val="28"/>
          <w:szCs w:val="28"/>
          <w:shd w:val="clear" w:color="auto" w:fill="FFFFFF"/>
        </w:rPr>
        <w:t>следует понимать, в том числе совершивших административные правонарушения в связи с выполнением организационно-распорядительных или административно-хозяйственных функций руководителей и других работников организаций.</w:t>
      </w:r>
    </w:p>
    <w:p w:rsidR="00C130A1" w:rsidRPr="00C130A1" w:rsidP="00C130A1">
      <w:pPr>
        <w:autoSpaceDE w:val="0"/>
        <w:autoSpaceDN w:val="0"/>
        <w:adjustRightInd w:val="0"/>
        <w:spacing w:after="0" w:line="240" w:lineRule="auto"/>
        <w:ind w:right="19" w:firstLine="539"/>
        <w:jc w:val="both"/>
        <w:rPr>
          <w:rFonts w:ascii="Times New Roman" w:hAnsi="Times New Roman" w:eastAsiaTheme="minorHAnsi" w:cs="Times New Roman"/>
          <w:sz w:val="28"/>
          <w:szCs w:val="28"/>
          <w:lang w:eastAsia="en-US"/>
        </w:rPr>
      </w:pPr>
      <w:r w:rsidRPr="00C130A1">
        <w:rPr>
          <w:rFonts w:ascii="Times New Roman" w:hAnsi="Times New Roman" w:eastAsiaTheme="minorHAnsi" w:cs="Times New Roman"/>
          <w:sz w:val="28"/>
          <w:szCs w:val="28"/>
          <w:lang w:eastAsia="en-US"/>
        </w:rPr>
        <w:t xml:space="preserve">В соответствии со </w:t>
      </w:r>
      <w:hyperlink r:id="rId13" w:history="1">
        <w:r w:rsidRPr="00C130A1">
          <w:rPr>
            <w:rFonts w:ascii="Times New Roman" w:hAnsi="Times New Roman" w:eastAsiaTheme="minorHAnsi" w:cs="Times New Roman"/>
            <w:sz w:val="28"/>
            <w:szCs w:val="28"/>
            <w:lang w:eastAsia="en-US"/>
          </w:rPr>
          <w:t>ст. 2</w:t>
        </w:r>
      </w:hyperlink>
      <w:r w:rsidRPr="00C130A1">
        <w:rPr>
          <w:rFonts w:ascii="Times New Roman" w:hAnsi="Times New Roman" w:eastAsiaTheme="minorHAnsi" w:cs="Times New Roman"/>
          <w:sz w:val="28"/>
          <w:szCs w:val="28"/>
          <w:lang w:eastAsia="en-US"/>
        </w:rPr>
        <w:t xml:space="preserve"> Закона Российской Федерации от 27 декабря 1991 года № 2124-1 «О средствах массовой информации» (далее Закон о средствах массовой информации) под главным редактором понимается лицо, возглавляющее редакцию (независимо от наименования должности) и принимающее окончательные решения в отношении производства и выпуска средства массовой информации.</w:t>
      </w:r>
    </w:p>
    <w:p w:rsidR="00C130A1" w:rsidRPr="00C130A1" w:rsidP="00C130A1">
      <w:pPr>
        <w:autoSpaceDE w:val="0"/>
        <w:autoSpaceDN w:val="0"/>
        <w:adjustRightInd w:val="0"/>
        <w:spacing w:after="0" w:line="240" w:lineRule="auto"/>
        <w:ind w:right="19" w:firstLine="540"/>
        <w:jc w:val="both"/>
        <w:rPr>
          <w:rFonts w:ascii="Times New Roman" w:hAnsi="Times New Roman" w:eastAsiaTheme="minorHAnsi" w:cs="Times New Roman"/>
          <w:bCs/>
          <w:sz w:val="28"/>
          <w:szCs w:val="28"/>
          <w:lang w:eastAsia="en-US"/>
        </w:rPr>
      </w:pPr>
      <w:r w:rsidRPr="00C130A1">
        <w:rPr>
          <w:rFonts w:ascii="Times New Roman" w:hAnsi="Times New Roman" w:eastAsiaTheme="minorHAnsi" w:cs="Times New Roman"/>
          <w:sz w:val="28"/>
          <w:szCs w:val="28"/>
          <w:lang w:eastAsia="en-US"/>
        </w:rPr>
        <w:t>Ч</w:t>
      </w:r>
      <w:hyperlink r:id="rId14" w:history="1">
        <w:r w:rsidRPr="00C130A1">
          <w:rPr>
            <w:rFonts w:ascii="Times New Roman" w:hAnsi="Times New Roman" w:eastAsiaTheme="minorHAnsi" w:cs="Times New Roman"/>
            <w:sz w:val="28"/>
            <w:szCs w:val="28"/>
            <w:lang w:eastAsia="en-US"/>
          </w:rPr>
          <w:t>астью</w:t>
        </w:r>
        <w:r w:rsidRPr="00C130A1">
          <w:rPr>
            <w:rFonts w:ascii="Times New Roman" w:hAnsi="Times New Roman" w:eastAsiaTheme="minorHAnsi" w:cs="Times New Roman"/>
            <w:sz w:val="28"/>
            <w:szCs w:val="28"/>
            <w:lang w:eastAsia="en-US"/>
          </w:rPr>
          <w:t xml:space="preserve"> 5 статьи 19</w:t>
        </w:r>
      </w:hyperlink>
      <w:r w:rsidRPr="00C130A1">
        <w:rPr>
          <w:rFonts w:ascii="Times New Roman" w:hAnsi="Times New Roman" w:eastAsiaTheme="minorHAnsi" w:cs="Times New Roman"/>
          <w:sz w:val="28"/>
          <w:szCs w:val="28"/>
          <w:lang w:eastAsia="en-US"/>
        </w:rPr>
        <w:t xml:space="preserve"> Закона о средствах массовой информации установлено, что р</w:t>
      </w:r>
      <w:r w:rsidRPr="00C130A1">
        <w:rPr>
          <w:rFonts w:ascii="Times New Roman" w:hAnsi="Times New Roman" w:eastAsiaTheme="minorHAnsi" w:cs="Times New Roman"/>
          <w:bCs/>
          <w:sz w:val="28"/>
          <w:szCs w:val="28"/>
          <w:lang w:eastAsia="en-US"/>
        </w:rPr>
        <w:t xml:space="preserve">едакцией руководит главный редактор, который осуществляет свои полномочия на основе настоящего Закона, устава редакции, договора между учредителем и редакцией (главным редактором). </w:t>
      </w:r>
      <w:r w:rsidRPr="00C130A1">
        <w:rPr>
          <w:rFonts w:ascii="Times New Roman" w:hAnsi="Times New Roman" w:eastAsiaTheme="minorHAnsi" w:cs="Times New Roman"/>
          <w:bCs/>
          <w:sz w:val="28"/>
          <w:szCs w:val="28"/>
          <w:lang w:eastAsia="en-US"/>
        </w:rPr>
        <w:t>Главный редактор представляет редакцию в отношениях с учредителем, издателем, распространителем, гражданами, объединениями граждан, предприятиями, учреждениями, организациями, государственными органами, а также в суде.</w:t>
      </w:r>
      <w:r w:rsidRPr="00C130A1">
        <w:rPr>
          <w:rFonts w:ascii="Times New Roman" w:hAnsi="Times New Roman" w:eastAsiaTheme="minorHAnsi" w:cs="Times New Roman"/>
          <w:bCs/>
          <w:sz w:val="28"/>
          <w:szCs w:val="28"/>
          <w:lang w:eastAsia="en-US"/>
        </w:rPr>
        <w:t xml:space="preserve"> Он несет ответственность за выполнение требований, предъявляемых к деятельности средства массовой информации настоящим Законом и другими законодательными актами Российской Федерации.</w:t>
      </w:r>
    </w:p>
    <w:p w:rsidR="00C130A1" w:rsidRPr="00C130A1" w:rsidP="00C130A1">
      <w:pPr>
        <w:autoSpaceDE w:val="0"/>
        <w:autoSpaceDN w:val="0"/>
        <w:adjustRightInd w:val="0"/>
        <w:spacing w:after="0" w:line="240" w:lineRule="auto"/>
        <w:ind w:right="19" w:firstLine="539"/>
        <w:jc w:val="both"/>
        <w:rPr>
          <w:rFonts w:ascii="Times New Roman" w:hAnsi="Times New Roman" w:eastAsiaTheme="minorHAnsi" w:cs="Times New Roman"/>
          <w:sz w:val="28"/>
          <w:szCs w:val="28"/>
          <w:lang w:eastAsia="en-US"/>
        </w:rPr>
      </w:pPr>
      <w:r w:rsidRPr="00C130A1">
        <w:rPr>
          <w:rFonts w:ascii="Times New Roman" w:hAnsi="Times New Roman" w:eastAsiaTheme="minorHAnsi" w:cs="Times New Roman"/>
          <w:sz w:val="28"/>
          <w:szCs w:val="28"/>
          <w:lang w:eastAsia="en-US"/>
        </w:rPr>
        <w:t xml:space="preserve">Приказом решения учредителя СМИ «Тайная Доктрина» от </w:t>
      </w:r>
      <w:r w:rsidR="00D91D24">
        <w:rPr>
          <w:rFonts w:ascii="Times New Roman" w:hAnsi="Times New Roman" w:eastAsiaTheme="minorHAnsi" w:cs="Times New Roman"/>
          <w:sz w:val="28"/>
          <w:szCs w:val="28"/>
          <w:lang w:eastAsia="en-US"/>
        </w:rPr>
        <w:t>«данные изъяты»</w:t>
      </w:r>
      <w:r w:rsidRPr="00C130A1">
        <w:rPr>
          <w:rFonts w:ascii="Times New Roman" w:hAnsi="Times New Roman" w:eastAsiaTheme="minorHAnsi" w:cs="Times New Roman"/>
          <w:sz w:val="28"/>
          <w:szCs w:val="28"/>
          <w:lang w:eastAsia="en-US"/>
        </w:rPr>
        <w:t xml:space="preserve"> </w:t>
      </w:r>
      <w:r w:rsidRPr="00C130A1">
        <w:rPr>
          <w:rFonts w:ascii="Times New Roman" w:hAnsi="Times New Roman" w:eastAsiaTheme="minorHAnsi" w:cs="Times New Roman"/>
          <w:sz w:val="28"/>
          <w:szCs w:val="28"/>
          <w:lang w:eastAsia="en-US"/>
        </w:rPr>
        <w:t>Мухлисова</w:t>
      </w:r>
      <w:r w:rsidRPr="00C130A1">
        <w:rPr>
          <w:rFonts w:ascii="Times New Roman" w:hAnsi="Times New Roman" w:eastAsiaTheme="minorHAnsi" w:cs="Times New Roman"/>
          <w:sz w:val="28"/>
          <w:szCs w:val="28"/>
          <w:lang w:eastAsia="en-US"/>
        </w:rPr>
        <w:t xml:space="preserve"> Т.А. назначена на должность главного редактора </w:t>
      </w:r>
      <w:r w:rsidRPr="00C130A1">
        <w:rPr>
          <w:rFonts w:ascii="Times New Roman" w:hAnsi="Times New Roman" w:cs="Times New Roman"/>
          <w:sz w:val="28"/>
          <w:szCs w:val="28"/>
        </w:rPr>
        <w:t xml:space="preserve">«Тайная Доктрина» </w:t>
      </w:r>
      <w:r w:rsidRPr="00C130A1">
        <w:rPr>
          <w:rFonts w:ascii="Times New Roman" w:hAnsi="Times New Roman" w:eastAsiaTheme="minorHAnsi" w:cs="Times New Roman"/>
          <w:sz w:val="28"/>
          <w:szCs w:val="28"/>
          <w:lang w:eastAsia="en-US"/>
        </w:rPr>
        <w:t xml:space="preserve"> с </w:t>
      </w:r>
      <w:r w:rsidR="00D91D24">
        <w:rPr>
          <w:rFonts w:ascii="Times New Roman" w:hAnsi="Times New Roman" w:eastAsiaTheme="minorHAnsi" w:cs="Times New Roman"/>
          <w:sz w:val="28"/>
          <w:szCs w:val="28"/>
          <w:lang w:eastAsia="en-US"/>
        </w:rPr>
        <w:t>«данные изъяты»</w:t>
      </w:r>
      <w:r w:rsidRPr="00C130A1">
        <w:rPr>
          <w:rFonts w:ascii="Times New Roman" w:hAnsi="Times New Roman" w:eastAsiaTheme="minorHAnsi" w:cs="Times New Roman"/>
          <w:sz w:val="28"/>
          <w:szCs w:val="28"/>
          <w:lang w:eastAsia="en-US"/>
        </w:rPr>
        <w:t xml:space="preserve">. </w:t>
      </w:r>
    </w:p>
    <w:p w:rsidR="00C130A1" w:rsidRPr="00C130A1" w:rsidP="00C130A1">
      <w:pPr>
        <w:autoSpaceDE w:val="0"/>
        <w:autoSpaceDN w:val="0"/>
        <w:adjustRightInd w:val="0"/>
        <w:spacing w:after="0" w:line="240" w:lineRule="auto"/>
        <w:ind w:right="19" w:firstLine="539"/>
        <w:jc w:val="both"/>
        <w:rPr>
          <w:rFonts w:ascii="Times New Roman" w:hAnsi="Times New Roman" w:eastAsiaTheme="minorHAnsi" w:cs="Times New Roman"/>
          <w:sz w:val="28"/>
          <w:szCs w:val="28"/>
          <w:lang w:eastAsia="en-US"/>
        </w:rPr>
      </w:pPr>
      <w:r w:rsidRPr="00C130A1">
        <w:rPr>
          <w:rFonts w:ascii="Times New Roman" w:hAnsi="Times New Roman" w:eastAsiaTheme="minorHAnsi" w:cs="Times New Roman"/>
          <w:sz w:val="28"/>
          <w:szCs w:val="28"/>
          <w:lang w:eastAsia="en-US"/>
        </w:rPr>
        <w:t xml:space="preserve">Системный анализ состава административного правонарушения, предусмотренного </w:t>
      </w:r>
      <w:r w:rsidRPr="00C130A1">
        <w:rPr>
          <w:rFonts w:ascii="Times New Roman" w:hAnsi="Times New Roman" w:cs="Times New Roman"/>
          <w:sz w:val="28"/>
          <w:szCs w:val="28"/>
        </w:rPr>
        <w:t>13.23.</w:t>
      </w:r>
      <w:r w:rsidRPr="00C130A1">
        <w:rPr>
          <w:rFonts w:ascii="Times New Roman" w:hAnsi="Times New Roman" w:eastAsiaTheme="minorHAnsi" w:cs="Times New Roman"/>
          <w:sz w:val="28"/>
          <w:szCs w:val="28"/>
          <w:lang w:eastAsia="en-US"/>
        </w:rPr>
        <w:t xml:space="preserve">КоАП РФ в совокупности с положениями об административной ответственности должностных лиц, предусмотренными </w:t>
      </w:r>
      <w:hyperlink r:id="rId15" w:history="1">
        <w:r w:rsidRPr="00C130A1">
          <w:rPr>
            <w:rFonts w:ascii="Times New Roman" w:hAnsi="Times New Roman" w:eastAsiaTheme="minorHAnsi" w:cs="Times New Roman"/>
            <w:sz w:val="28"/>
            <w:szCs w:val="28"/>
            <w:lang w:eastAsia="en-US"/>
          </w:rPr>
          <w:t>статьей 2.4</w:t>
        </w:r>
      </w:hyperlink>
      <w:r w:rsidRPr="00C130A1">
        <w:rPr>
          <w:rFonts w:ascii="Times New Roman" w:hAnsi="Times New Roman" w:eastAsiaTheme="minorHAnsi" w:cs="Times New Roman"/>
          <w:sz w:val="28"/>
          <w:szCs w:val="28"/>
          <w:lang w:eastAsia="en-US"/>
        </w:rPr>
        <w:t xml:space="preserve"> КоАП РФ, позволяет прийти к выводу, что </w:t>
      </w:r>
      <w:r w:rsidRPr="00C130A1">
        <w:rPr>
          <w:rFonts w:ascii="Times New Roman" w:hAnsi="Times New Roman" w:cs="Times New Roman"/>
          <w:sz w:val="28"/>
          <w:szCs w:val="28"/>
        </w:rPr>
        <w:t xml:space="preserve">главный редактор «Тайная Доктрина» </w:t>
      </w:r>
      <w:r w:rsidRPr="00C130A1">
        <w:rPr>
          <w:rFonts w:ascii="Times New Roman" w:hAnsi="Times New Roman" w:cs="Times New Roman"/>
          <w:sz w:val="28"/>
          <w:szCs w:val="28"/>
        </w:rPr>
        <w:t>Мухлисова</w:t>
      </w:r>
      <w:r w:rsidRPr="00C130A1">
        <w:rPr>
          <w:rFonts w:ascii="Times New Roman" w:hAnsi="Times New Roman" w:cs="Times New Roman"/>
          <w:sz w:val="28"/>
          <w:szCs w:val="28"/>
        </w:rPr>
        <w:t xml:space="preserve"> Т.А.</w:t>
      </w:r>
      <w:r w:rsidRPr="00C130A1">
        <w:rPr>
          <w:rFonts w:ascii="Times New Roman" w:hAnsi="Times New Roman" w:eastAsiaTheme="minorHAnsi" w:cs="Times New Roman"/>
          <w:sz w:val="28"/>
          <w:szCs w:val="28"/>
          <w:lang w:eastAsia="en-US"/>
        </w:rPr>
        <w:t>, как должностное лицо, ответственное за выполнение требований, предъявляемых к деятельности средства массовой информации, является субъектом вменяемого административного правонарушения.</w:t>
      </w:r>
    </w:p>
    <w:p w:rsidR="00C130A1" w:rsidRPr="00C130A1" w:rsidP="00C130A1">
      <w:pPr>
        <w:spacing w:after="0" w:line="240" w:lineRule="auto"/>
        <w:ind w:right="19" w:firstLine="567"/>
        <w:jc w:val="both"/>
        <w:rPr>
          <w:rFonts w:ascii="Times New Roman" w:hAnsi="Times New Roman" w:eastAsiaTheme="minorHAnsi" w:cs="Times New Roman"/>
          <w:sz w:val="28"/>
          <w:szCs w:val="28"/>
          <w:lang w:eastAsia="en-US"/>
        </w:rPr>
      </w:pPr>
      <w:r w:rsidRPr="00C130A1">
        <w:rPr>
          <w:rFonts w:ascii="Times New Roman" w:eastAsia="Times New Roman" w:hAnsi="Times New Roman" w:cs="Times New Roman"/>
          <w:kern w:val="1"/>
          <w:sz w:val="28"/>
          <w:szCs w:val="28"/>
          <w:lang w:eastAsia="zh-CN" w:bidi="hi-IN"/>
        </w:rPr>
        <w:t>О</w:t>
      </w:r>
      <w:r w:rsidRPr="00C130A1">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w:t>
      </w:r>
      <w:r w:rsidRPr="00C130A1">
        <w:rPr>
          <w:rFonts w:ascii="Times New Roman" w:hAnsi="Times New Roman" w:cs="Times New Roman"/>
          <w:sz w:val="28"/>
          <w:szCs w:val="28"/>
        </w:rPr>
        <w:t xml:space="preserve">главный редактор «Тайная Доктрина» </w:t>
      </w:r>
      <w:r w:rsidRPr="00C130A1">
        <w:rPr>
          <w:rFonts w:ascii="Times New Roman" w:hAnsi="Times New Roman" w:cs="Times New Roman"/>
          <w:sz w:val="28"/>
          <w:szCs w:val="28"/>
        </w:rPr>
        <w:t>Мухлисова</w:t>
      </w:r>
      <w:r w:rsidRPr="00C130A1">
        <w:rPr>
          <w:rFonts w:ascii="Times New Roman" w:hAnsi="Times New Roman" w:cs="Times New Roman"/>
          <w:sz w:val="28"/>
          <w:szCs w:val="28"/>
        </w:rPr>
        <w:t xml:space="preserve"> Т.А. </w:t>
      </w:r>
      <w:r w:rsidRPr="00C130A1">
        <w:rPr>
          <w:rFonts w:ascii="Times New Roman" w:eastAsia="Times New Roman" w:hAnsi="Times New Roman" w:cs="Times New Roman"/>
          <w:sz w:val="28"/>
          <w:szCs w:val="28"/>
        </w:rPr>
        <w:t xml:space="preserve">совершила правонарушение, предусмотренное ст.13.23 КоАП РФ, а именно: </w:t>
      </w:r>
      <w:r w:rsidRPr="00C130A1">
        <w:rPr>
          <w:rFonts w:ascii="Times New Roman" w:hAnsi="Times New Roman" w:eastAsiaTheme="minorHAnsi" w:cs="Times New Roman"/>
          <w:sz w:val="28"/>
          <w:szCs w:val="28"/>
          <w:lang w:eastAsia="en-US"/>
        </w:rPr>
        <w:t>нарушение установленного законом порядка представления обязательного экземпляра документов.</w:t>
      </w:r>
    </w:p>
    <w:p w:rsidR="00C130A1" w:rsidRPr="00C130A1" w:rsidP="00C130A1">
      <w:pPr>
        <w:spacing w:after="0" w:line="240" w:lineRule="auto"/>
        <w:ind w:firstLine="567"/>
        <w:jc w:val="both"/>
        <w:rPr>
          <w:rFonts w:ascii="Times New Roman" w:eastAsia="Times New Roman" w:hAnsi="Times New Roman" w:cs="Times New Roman"/>
          <w:sz w:val="28"/>
          <w:szCs w:val="28"/>
        </w:rPr>
      </w:pPr>
      <w:r w:rsidRPr="00C130A1">
        <w:rPr>
          <w:rFonts w:ascii="Times New Roman" w:eastAsia="Times New Roman" w:hAnsi="Times New Roman" w:cs="Times New Roman"/>
          <w:color w:val="000000"/>
          <w:sz w:val="28"/>
          <w:szCs w:val="28"/>
          <w:shd w:val="clear" w:color="auto" w:fill="FFFFFF"/>
        </w:rPr>
        <w:t xml:space="preserve">Виновность </w:t>
      </w:r>
      <w:r w:rsidRPr="00C130A1">
        <w:rPr>
          <w:rFonts w:ascii="Times New Roman" w:hAnsi="Times New Roman" w:cs="Times New Roman"/>
          <w:sz w:val="28"/>
          <w:szCs w:val="28"/>
        </w:rPr>
        <w:t xml:space="preserve">главного редактора «Тайная Доктрина» </w:t>
      </w:r>
      <w:r w:rsidRPr="00C130A1">
        <w:rPr>
          <w:rFonts w:ascii="Times New Roman" w:hAnsi="Times New Roman" w:cs="Times New Roman"/>
          <w:sz w:val="28"/>
          <w:szCs w:val="28"/>
        </w:rPr>
        <w:t>Мухлисовой</w:t>
      </w:r>
      <w:r w:rsidRPr="00C130A1">
        <w:rPr>
          <w:rFonts w:ascii="Times New Roman" w:hAnsi="Times New Roman" w:cs="Times New Roman"/>
          <w:sz w:val="28"/>
          <w:szCs w:val="28"/>
        </w:rPr>
        <w:t xml:space="preserve"> Т.А. </w:t>
      </w:r>
      <w:r w:rsidRPr="00C130A1">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sidR="00D91D24">
        <w:rPr>
          <w:rFonts w:ascii="Times New Roman" w:eastAsia="Times New Roman" w:hAnsi="Times New Roman" w:cs="Times New Roman"/>
          <w:color w:val="000000"/>
          <w:sz w:val="28"/>
          <w:szCs w:val="28"/>
          <w:shd w:val="clear" w:color="auto" w:fill="FFFFFF"/>
        </w:rPr>
        <w:t>«данные изъяты»</w:t>
      </w:r>
      <w:r w:rsidRPr="00C130A1">
        <w:rPr>
          <w:rFonts w:ascii="Times New Roman" w:eastAsia="Times New Roman" w:hAnsi="Times New Roman" w:cs="Times New Roman"/>
          <w:color w:val="000000"/>
          <w:sz w:val="28"/>
          <w:szCs w:val="28"/>
          <w:shd w:val="clear" w:color="auto" w:fill="FFFFFF"/>
        </w:rPr>
        <w:t xml:space="preserve">; копией свидетельства о регистрации средства массовой информации </w:t>
      </w:r>
      <w:r w:rsidR="00D91D24">
        <w:rPr>
          <w:rFonts w:ascii="Times New Roman" w:eastAsia="Times New Roman" w:hAnsi="Times New Roman" w:cs="Times New Roman"/>
          <w:color w:val="000000"/>
          <w:sz w:val="28"/>
          <w:szCs w:val="28"/>
          <w:shd w:val="clear" w:color="auto" w:fill="FFFFFF"/>
        </w:rPr>
        <w:t>«данные изъяты»</w:t>
      </w:r>
      <w:r w:rsidRPr="00C130A1">
        <w:rPr>
          <w:rFonts w:ascii="Times New Roman" w:eastAsia="Times New Roman" w:hAnsi="Times New Roman" w:cs="Times New Roman"/>
          <w:color w:val="000000"/>
          <w:sz w:val="28"/>
          <w:szCs w:val="28"/>
          <w:shd w:val="clear" w:color="auto" w:fill="FFFFFF"/>
        </w:rPr>
        <w:t xml:space="preserve">; </w:t>
      </w:r>
      <w:r w:rsidRPr="00C130A1">
        <w:rPr>
          <w:rFonts w:ascii="Times New Roman" w:eastAsia="Times New Roman" w:hAnsi="Times New Roman" w:cs="Times New Roman"/>
          <w:sz w:val="28"/>
          <w:szCs w:val="28"/>
        </w:rPr>
        <w:t xml:space="preserve">запросом Управления </w:t>
      </w:r>
      <w:r w:rsidR="00D91D24">
        <w:rPr>
          <w:rFonts w:ascii="Times New Roman" w:eastAsia="Times New Roman" w:hAnsi="Times New Roman" w:cs="Times New Roman"/>
          <w:sz w:val="28"/>
          <w:szCs w:val="28"/>
        </w:rPr>
        <w:t>«данные изъяты»</w:t>
      </w:r>
      <w:r w:rsidRPr="00C130A1">
        <w:rPr>
          <w:rFonts w:ascii="Times New Roman" w:eastAsia="Times New Roman" w:hAnsi="Times New Roman" w:cs="Times New Roman"/>
          <w:sz w:val="28"/>
          <w:szCs w:val="28"/>
        </w:rPr>
        <w:t xml:space="preserve">; </w:t>
      </w:r>
      <w:r w:rsidRPr="00C130A1">
        <w:rPr>
          <w:rFonts w:ascii="Times New Roman" w:eastAsia="Times New Roman" w:hAnsi="Times New Roman" w:cs="Times New Roman"/>
          <w:sz w:val="28"/>
          <w:szCs w:val="28"/>
        </w:rPr>
        <w:t xml:space="preserve">ответным письмом «Роспечать» </w:t>
      </w:r>
      <w:r w:rsidR="00D91D24">
        <w:rPr>
          <w:rFonts w:ascii="Times New Roman" w:eastAsia="Times New Roman" w:hAnsi="Times New Roman" w:cs="Times New Roman"/>
          <w:sz w:val="28"/>
          <w:szCs w:val="28"/>
        </w:rPr>
        <w:t>«данные изъяты»</w:t>
      </w:r>
      <w:r w:rsidRPr="00C130A1">
        <w:rPr>
          <w:rFonts w:ascii="Times New Roman" w:eastAsia="Times New Roman" w:hAnsi="Times New Roman" w:cs="Times New Roman"/>
          <w:sz w:val="28"/>
          <w:szCs w:val="28"/>
        </w:rPr>
        <w:t xml:space="preserve">, докладной запиской в отношении газеты «Тайная доктрина» от </w:t>
      </w:r>
      <w:r w:rsidR="00D91D24">
        <w:rPr>
          <w:rFonts w:ascii="Times New Roman" w:eastAsia="Times New Roman" w:hAnsi="Times New Roman" w:cs="Times New Roman"/>
          <w:sz w:val="28"/>
          <w:szCs w:val="28"/>
        </w:rPr>
        <w:t>«данные изъяты»</w:t>
      </w:r>
      <w:r w:rsidRPr="00C130A1">
        <w:rPr>
          <w:rFonts w:ascii="Times New Roman" w:eastAsia="Times New Roman" w:hAnsi="Times New Roman" w:cs="Times New Roman"/>
          <w:sz w:val="28"/>
          <w:szCs w:val="28"/>
        </w:rPr>
        <w:t xml:space="preserve">, выпуском газеты «Тайная Доктрина» № 1 (501), вышедший в свет </w:t>
      </w:r>
      <w:r w:rsidR="00D91D24">
        <w:rPr>
          <w:rFonts w:ascii="Times New Roman" w:eastAsia="Times New Roman" w:hAnsi="Times New Roman" w:cs="Times New Roman"/>
          <w:sz w:val="28"/>
          <w:szCs w:val="28"/>
        </w:rPr>
        <w:t>«данные изъяты»</w:t>
      </w:r>
      <w:r w:rsidRPr="00C130A1">
        <w:rPr>
          <w:rFonts w:ascii="Times New Roman" w:eastAsia="Times New Roman" w:hAnsi="Times New Roman" w:cs="Times New Roman"/>
          <w:sz w:val="28"/>
          <w:szCs w:val="28"/>
        </w:rPr>
        <w:t xml:space="preserve">, договором о передаче прав на </w:t>
      </w:r>
      <w:r w:rsidRPr="00C130A1">
        <w:rPr>
          <w:rFonts w:ascii="Times New Roman" w:eastAsia="Times New Roman" w:hAnsi="Times New Roman" w:cs="Times New Roman"/>
          <w:sz w:val="28"/>
          <w:szCs w:val="28"/>
        </w:rPr>
        <w:t xml:space="preserve">издание от 15.08.2017 г., согласно которым выявлен признак нарушения </w:t>
      </w:r>
      <w:r w:rsidRPr="00C130A1">
        <w:rPr>
          <w:rFonts w:ascii="Times New Roman" w:hAnsi="Times New Roman" w:eastAsiaTheme="minorHAnsi" w:cs="Times New Roman"/>
          <w:sz w:val="28"/>
          <w:szCs w:val="28"/>
          <w:lang w:eastAsia="en-US"/>
        </w:rPr>
        <w:t>Федерального закона Российской Федерации от 29.12.1994 №77-ФЗ «Об обязательном экземпляре документов», договором между учредителем и редакцией СМИ (главным редактором) от</w:t>
      </w:r>
      <w:r w:rsidRPr="00C130A1">
        <w:rPr>
          <w:rFonts w:ascii="Times New Roman" w:hAnsi="Times New Roman" w:eastAsiaTheme="minorHAnsi" w:cs="Times New Roman"/>
          <w:sz w:val="28"/>
          <w:szCs w:val="28"/>
          <w:lang w:eastAsia="en-US"/>
        </w:rPr>
        <w:t xml:space="preserve"> </w:t>
      </w:r>
      <w:r w:rsidR="00D91D24">
        <w:rPr>
          <w:rFonts w:ascii="Times New Roman" w:hAnsi="Times New Roman" w:eastAsiaTheme="minorHAnsi" w:cs="Times New Roman"/>
          <w:sz w:val="28"/>
          <w:szCs w:val="28"/>
          <w:lang w:eastAsia="en-US"/>
        </w:rPr>
        <w:t>«данные изъяты»</w:t>
      </w:r>
      <w:r w:rsidRPr="00C130A1">
        <w:rPr>
          <w:rFonts w:ascii="Times New Roman" w:hAnsi="Times New Roman" w:eastAsiaTheme="minorHAnsi" w:cs="Times New Roman"/>
          <w:sz w:val="28"/>
          <w:szCs w:val="28"/>
          <w:lang w:eastAsia="en-US"/>
        </w:rPr>
        <w:t xml:space="preserve">, </w:t>
      </w:r>
      <w:r w:rsidRPr="00C130A1">
        <w:rPr>
          <w:rFonts w:ascii="Times New Roman" w:eastAsia="Times New Roman" w:hAnsi="Times New Roman" w:cs="Times New Roman"/>
          <w:color w:val="000000"/>
          <w:sz w:val="28"/>
          <w:szCs w:val="28"/>
          <w:shd w:val="clear" w:color="auto" w:fill="FFFFFF"/>
        </w:rPr>
        <w:t xml:space="preserve">копией решения учредителя СМИ «Тайная Доктрина» о назначении главного редактора </w:t>
      </w:r>
      <w:r w:rsidRPr="00C130A1">
        <w:rPr>
          <w:rFonts w:ascii="Times New Roman" w:eastAsia="Times New Roman" w:hAnsi="Times New Roman" w:cs="Times New Roman"/>
          <w:color w:val="000000"/>
          <w:sz w:val="28"/>
          <w:szCs w:val="28"/>
          <w:shd w:val="clear" w:color="auto" w:fill="FFFFFF"/>
        </w:rPr>
        <w:t>от</w:t>
      </w:r>
      <w:r w:rsidRPr="00C130A1">
        <w:rPr>
          <w:rFonts w:ascii="Times New Roman" w:eastAsia="Times New Roman" w:hAnsi="Times New Roman" w:cs="Times New Roman"/>
          <w:color w:val="000000"/>
          <w:sz w:val="28"/>
          <w:szCs w:val="28"/>
          <w:shd w:val="clear" w:color="auto" w:fill="FFFFFF"/>
        </w:rPr>
        <w:t xml:space="preserve"> </w:t>
      </w:r>
      <w:r w:rsidR="00D91D24">
        <w:rPr>
          <w:rFonts w:ascii="Times New Roman" w:eastAsia="Times New Roman" w:hAnsi="Times New Roman" w:cs="Times New Roman"/>
          <w:color w:val="000000"/>
          <w:sz w:val="28"/>
          <w:szCs w:val="28"/>
          <w:shd w:val="clear" w:color="auto" w:fill="FFFFFF"/>
        </w:rPr>
        <w:t>«</w:t>
      </w:r>
      <w:r w:rsidR="00D91D24">
        <w:rPr>
          <w:rFonts w:ascii="Times New Roman" w:eastAsia="Times New Roman" w:hAnsi="Times New Roman" w:cs="Times New Roman"/>
          <w:color w:val="000000"/>
          <w:sz w:val="28"/>
          <w:szCs w:val="28"/>
          <w:shd w:val="clear" w:color="auto" w:fill="FFFFFF"/>
        </w:rPr>
        <w:t>данные</w:t>
      </w:r>
      <w:r w:rsidR="00D91D24">
        <w:rPr>
          <w:rFonts w:ascii="Times New Roman" w:eastAsia="Times New Roman" w:hAnsi="Times New Roman" w:cs="Times New Roman"/>
          <w:color w:val="000000"/>
          <w:sz w:val="28"/>
          <w:szCs w:val="28"/>
          <w:shd w:val="clear" w:color="auto" w:fill="FFFFFF"/>
        </w:rPr>
        <w:t xml:space="preserve"> изъяты»</w:t>
      </w:r>
      <w:r w:rsidRPr="00C130A1">
        <w:rPr>
          <w:rFonts w:ascii="Times New Roman" w:eastAsia="Times New Roman" w:hAnsi="Times New Roman" w:cs="Times New Roman"/>
          <w:color w:val="000000"/>
          <w:sz w:val="28"/>
          <w:szCs w:val="28"/>
          <w:shd w:val="clear" w:color="auto" w:fill="FFFFFF"/>
        </w:rPr>
        <w:t xml:space="preserve">, </w:t>
      </w:r>
      <w:r w:rsidRPr="00C130A1">
        <w:rPr>
          <w:rFonts w:ascii="Times New Roman" w:eastAsia="Times New Roman" w:hAnsi="Times New Roman" w:cs="Times New Roman"/>
          <w:sz w:val="28"/>
          <w:szCs w:val="28"/>
        </w:rPr>
        <w:t>другими материалами дела.</w:t>
      </w:r>
    </w:p>
    <w:p w:rsidR="00C130A1" w:rsidRPr="00C130A1" w:rsidP="00C130A1">
      <w:pPr>
        <w:autoSpaceDE w:val="0"/>
        <w:autoSpaceDN w:val="0"/>
        <w:adjustRightInd w:val="0"/>
        <w:spacing w:after="0"/>
        <w:ind w:firstLine="567"/>
        <w:jc w:val="both"/>
        <w:rPr>
          <w:rFonts w:ascii="Times New Roman" w:hAnsi="Times New Roman" w:cs="Times New Roman"/>
          <w:sz w:val="28"/>
          <w:szCs w:val="28"/>
        </w:rPr>
      </w:pPr>
      <w:r w:rsidRPr="00C130A1">
        <w:rPr>
          <w:rFonts w:ascii="Times New Roman" w:hAnsi="Times New Roman" w:cs="Times New Roman"/>
          <w:color w:val="000000"/>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C130A1">
        <w:rPr>
          <w:rFonts w:ascii="Times New Roman" w:hAnsi="Times New Roman" w:cs="Times New Roman"/>
          <w:sz w:val="28"/>
          <w:szCs w:val="28"/>
        </w:rPr>
        <w:t xml:space="preserve">главного редактора </w:t>
      </w:r>
      <w:r w:rsidR="00993BA3">
        <w:rPr>
          <w:rFonts w:ascii="Times New Roman" w:hAnsi="Times New Roman" w:cs="Times New Roman"/>
          <w:sz w:val="28"/>
          <w:szCs w:val="28"/>
        </w:rPr>
        <w:t xml:space="preserve">газеты </w:t>
      </w:r>
      <w:r w:rsidRPr="00C130A1">
        <w:rPr>
          <w:rFonts w:ascii="Times New Roman" w:hAnsi="Times New Roman" w:cs="Times New Roman"/>
          <w:sz w:val="28"/>
          <w:szCs w:val="28"/>
        </w:rPr>
        <w:t xml:space="preserve">«Тайная Доктрина» </w:t>
      </w:r>
      <w:r w:rsidRPr="00C130A1">
        <w:rPr>
          <w:rFonts w:ascii="Times New Roman" w:hAnsi="Times New Roman" w:cs="Times New Roman"/>
          <w:sz w:val="28"/>
          <w:szCs w:val="28"/>
        </w:rPr>
        <w:t>Мухлисовой</w:t>
      </w:r>
      <w:r w:rsidRPr="00C130A1">
        <w:rPr>
          <w:rFonts w:ascii="Times New Roman" w:hAnsi="Times New Roman" w:cs="Times New Roman"/>
          <w:sz w:val="28"/>
          <w:szCs w:val="28"/>
        </w:rPr>
        <w:t xml:space="preserve"> Т.А. в совершении инкриминируемого административного правонарушения.</w:t>
      </w:r>
    </w:p>
    <w:p w:rsidR="005D5C3B" w:rsidP="0018571B">
      <w:pPr>
        <w:spacing w:after="0" w:line="240" w:lineRule="auto"/>
        <w:ind w:right="19" w:firstLine="567"/>
        <w:jc w:val="both"/>
        <w:rPr>
          <w:rFonts w:ascii="Times New Roman" w:eastAsia="Times New Roman" w:hAnsi="Times New Roman" w:cs="Times New Roman"/>
          <w:sz w:val="28"/>
          <w:szCs w:val="28"/>
        </w:rPr>
      </w:pPr>
      <w:r w:rsidRPr="0018571B">
        <w:rPr>
          <w:rFonts w:ascii="Times New Roman" w:eastAsia="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5D5C3B" w:rsidRPr="0018571B" w:rsidP="0018571B">
      <w:pPr>
        <w:spacing w:after="0" w:line="240" w:lineRule="auto"/>
        <w:ind w:right="19" w:firstLine="567"/>
        <w:jc w:val="both"/>
        <w:rPr>
          <w:rFonts w:ascii="Times New Roman" w:eastAsia="Times New Roman" w:hAnsi="Times New Roman" w:cs="Times New Roman"/>
          <w:sz w:val="28"/>
          <w:szCs w:val="28"/>
        </w:rPr>
      </w:pPr>
      <w:r w:rsidRPr="0018571B">
        <w:rPr>
          <w:rFonts w:ascii="Times New Roman" w:eastAsia="Times New Roman" w:hAnsi="Times New Roman" w:cs="Times New Roman"/>
          <w:color w:val="000000"/>
          <w:sz w:val="28"/>
          <w:szCs w:val="28"/>
        </w:rPr>
        <w:t>При назначении меры административного</w:t>
      </w:r>
      <w:r w:rsidRPr="0018571B">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w:t>
      </w:r>
      <w:r w:rsidRPr="0018571B">
        <w:rPr>
          <w:rFonts w:ascii="Times New Roman" w:hAnsi="Times New Roman" w:cs="Times New Roman"/>
          <w:sz w:val="28"/>
          <w:szCs w:val="28"/>
        </w:rPr>
        <w:t>а также обстоятельства, смягчающие или отягчающие административную ответственность</w:t>
      </w:r>
      <w:r w:rsidRPr="0018571B">
        <w:rPr>
          <w:rFonts w:ascii="Times New Roman" w:eastAsia="Times New Roman" w:hAnsi="Times New Roman" w:cs="Times New Roman"/>
          <w:sz w:val="28"/>
          <w:szCs w:val="28"/>
        </w:rPr>
        <w:t>.</w:t>
      </w:r>
    </w:p>
    <w:p w:rsidR="005D5C3B" w:rsidRPr="0018571B" w:rsidP="0018571B">
      <w:pPr>
        <w:spacing w:after="0" w:line="240" w:lineRule="auto"/>
        <w:ind w:right="19" w:firstLine="567"/>
        <w:jc w:val="both"/>
        <w:rPr>
          <w:rFonts w:ascii="Times New Roman" w:eastAsia="Times New Roman" w:hAnsi="Times New Roman" w:cs="Times New Roman"/>
          <w:sz w:val="28"/>
          <w:szCs w:val="28"/>
        </w:rPr>
      </w:pPr>
      <w:r w:rsidRPr="0018571B">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5D5C3B" w:rsidRPr="0018571B" w:rsidP="0018571B">
      <w:pPr>
        <w:spacing w:after="0" w:line="240" w:lineRule="auto"/>
        <w:ind w:right="19" w:firstLine="567"/>
        <w:jc w:val="both"/>
        <w:rPr>
          <w:rFonts w:ascii="Times New Roman" w:eastAsia="Times New Roman" w:hAnsi="Times New Roman" w:cs="Times New Roman"/>
          <w:sz w:val="28"/>
          <w:szCs w:val="28"/>
        </w:rPr>
      </w:pPr>
      <w:r w:rsidRPr="0018571B">
        <w:rPr>
          <w:rFonts w:ascii="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w:t>
      </w:r>
      <w:r w:rsidRPr="0018571B">
        <w:rPr>
          <w:rFonts w:ascii="Times New Roman" w:eastAsia="Times New Roman" w:hAnsi="Times New Roman" w:cs="Times New Roman"/>
          <w:sz w:val="28"/>
          <w:szCs w:val="28"/>
        </w:rPr>
        <w:t>конкретные обстоятельства правонарушения</w:t>
      </w:r>
      <w:r w:rsidRPr="0018571B">
        <w:rPr>
          <w:rFonts w:ascii="Times New Roman" w:hAnsi="Times New Roman" w:cs="Times New Roman"/>
          <w:color w:val="000000"/>
          <w:sz w:val="28"/>
          <w:szCs w:val="28"/>
          <w:shd w:val="clear" w:color="auto" w:fill="FFFFFF"/>
        </w:rPr>
        <w:t xml:space="preserve">, </w:t>
      </w:r>
      <w:r w:rsidRPr="0018571B">
        <w:rPr>
          <w:rFonts w:ascii="Times New Roman" w:eastAsia="Times New Roman" w:hAnsi="Times New Roman" w:cs="Times New Roman"/>
          <w:sz w:val="28"/>
          <w:szCs w:val="28"/>
        </w:rPr>
        <w:t>личность виновно</w:t>
      </w:r>
      <w:r w:rsidRPr="0018571B" w:rsidR="00AA785F">
        <w:rPr>
          <w:rFonts w:ascii="Times New Roman" w:eastAsia="Times New Roman" w:hAnsi="Times New Roman" w:cs="Times New Roman"/>
          <w:sz w:val="28"/>
          <w:szCs w:val="28"/>
        </w:rPr>
        <w:t>й</w:t>
      </w:r>
      <w:r w:rsidRPr="0018571B">
        <w:rPr>
          <w:rFonts w:ascii="Times New Roman" w:eastAsia="Times New Roman" w:hAnsi="Times New Roman" w:cs="Times New Roman"/>
          <w:sz w:val="28"/>
          <w:szCs w:val="28"/>
        </w:rPr>
        <w:t>, е</w:t>
      </w:r>
      <w:r w:rsidRPr="0018571B" w:rsidR="00AA785F">
        <w:rPr>
          <w:rFonts w:ascii="Times New Roman" w:eastAsia="Times New Roman" w:hAnsi="Times New Roman" w:cs="Times New Roman"/>
          <w:sz w:val="28"/>
          <w:szCs w:val="28"/>
        </w:rPr>
        <w:t>ё</w:t>
      </w:r>
      <w:r w:rsidRPr="0018571B">
        <w:rPr>
          <w:rFonts w:ascii="Times New Roman" w:eastAsia="Times New Roman" w:hAnsi="Times New Roman" w:cs="Times New Roman"/>
          <w:sz w:val="28"/>
          <w:szCs w:val="28"/>
        </w:rPr>
        <w:t xml:space="preserve"> имущественное положение,  отсутствие смягчающих</w:t>
      </w:r>
      <w:r w:rsidRPr="0018571B">
        <w:rPr>
          <w:rFonts w:ascii="Times New Roman" w:eastAsia="Times New Roman" w:hAnsi="Times New Roman" w:cs="Times New Roman"/>
          <w:color w:val="FF0000"/>
          <w:sz w:val="28"/>
          <w:szCs w:val="28"/>
        </w:rPr>
        <w:t xml:space="preserve"> </w:t>
      </w:r>
      <w:r w:rsidRPr="0018571B">
        <w:rPr>
          <w:rFonts w:ascii="Times New Roman" w:eastAsia="Times New Roman" w:hAnsi="Times New Roman" w:cs="Times New Roman"/>
          <w:sz w:val="28"/>
          <w:szCs w:val="28"/>
        </w:rPr>
        <w:t xml:space="preserve">и отягчающих административную ответственность обстоятельств, мировой судья полагает возможным назначить </w:t>
      </w:r>
      <w:r w:rsidRPr="0018571B" w:rsidR="0018571B">
        <w:rPr>
          <w:rFonts w:ascii="Times New Roman" w:hAnsi="Times New Roman" w:cs="Times New Roman"/>
          <w:sz w:val="28"/>
          <w:szCs w:val="28"/>
        </w:rPr>
        <w:t xml:space="preserve">главному редактору </w:t>
      </w:r>
      <w:r w:rsidR="00A15470">
        <w:rPr>
          <w:rFonts w:ascii="Times New Roman" w:hAnsi="Times New Roman" w:cs="Times New Roman"/>
          <w:sz w:val="28"/>
          <w:szCs w:val="28"/>
        </w:rPr>
        <w:t>«Тайная Доктрина</w:t>
      </w:r>
      <w:r w:rsidRPr="0018571B" w:rsidR="0018571B">
        <w:rPr>
          <w:rFonts w:ascii="Times New Roman" w:hAnsi="Times New Roman" w:cs="Times New Roman"/>
          <w:sz w:val="28"/>
          <w:szCs w:val="28"/>
        </w:rPr>
        <w:t xml:space="preserve">» </w:t>
      </w:r>
      <w:r w:rsidR="00A15470">
        <w:rPr>
          <w:rFonts w:ascii="Times New Roman" w:hAnsi="Times New Roman" w:cs="Times New Roman"/>
          <w:sz w:val="28"/>
          <w:szCs w:val="28"/>
        </w:rPr>
        <w:t>Мухлисовой</w:t>
      </w:r>
      <w:r w:rsidR="00A15470">
        <w:rPr>
          <w:rFonts w:ascii="Times New Roman" w:hAnsi="Times New Roman" w:cs="Times New Roman"/>
          <w:sz w:val="28"/>
          <w:szCs w:val="28"/>
        </w:rPr>
        <w:t xml:space="preserve"> Т.А.</w:t>
      </w:r>
      <w:r w:rsidRPr="0018571B" w:rsidR="0014630D">
        <w:rPr>
          <w:rFonts w:ascii="Times New Roman" w:hAnsi="Times New Roman" w:cs="Times New Roman"/>
          <w:sz w:val="28"/>
          <w:szCs w:val="28"/>
        </w:rPr>
        <w:t xml:space="preserve"> </w:t>
      </w:r>
      <w:r w:rsidRPr="0018571B">
        <w:rPr>
          <w:rFonts w:ascii="Times New Roman" w:hAnsi="Times New Roman" w:cs="Times New Roman"/>
          <w:color w:val="000000"/>
          <w:sz w:val="28"/>
          <w:szCs w:val="28"/>
          <w:shd w:val="clear" w:color="auto" w:fill="FFFFFF"/>
        </w:rPr>
        <w:t xml:space="preserve">административное наказание в виде </w:t>
      </w:r>
      <w:r w:rsidRPr="0018571B">
        <w:rPr>
          <w:rFonts w:ascii="Times New Roman" w:eastAsia="Times New Roman" w:hAnsi="Times New Roman" w:cs="Times New Roman"/>
          <w:sz w:val="28"/>
          <w:szCs w:val="28"/>
        </w:rPr>
        <w:t>штрафа</w:t>
      </w:r>
      <w:r w:rsidRPr="0018571B">
        <w:rPr>
          <w:rFonts w:ascii="Times New Roman" w:eastAsia="Times New Roman" w:hAnsi="Times New Roman" w:cs="Times New Roman"/>
          <w:color w:val="000000"/>
          <w:sz w:val="28"/>
          <w:szCs w:val="28"/>
        </w:rPr>
        <w:t>,</w:t>
      </w:r>
      <w:r w:rsidRPr="0018571B">
        <w:rPr>
          <w:rFonts w:ascii="Times New Roman" w:hAnsi="Times New Roman" w:cs="Times New Roman"/>
          <w:color w:val="000000"/>
          <w:sz w:val="28"/>
          <w:szCs w:val="28"/>
        </w:rPr>
        <w:t xml:space="preserve"> однако, в минимально предусмотренном санкцией данной статьи размере.</w:t>
      </w:r>
    </w:p>
    <w:p w:rsidR="005D5C3B" w:rsidRPr="0018571B" w:rsidP="0018571B">
      <w:pPr>
        <w:spacing w:after="0" w:line="240" w:lineRule="auto"/>
        <w:ind w:right="19" w:firstLine="567"/>
        <w:jc w:val="both"/>
        <w:rPr>
          <w:rFonts w:ascii="Times New Roman" w:hAnsi="Times New Roman" w:cs="Times New Roman"/>
          <w:sz w:val="28"/>
          <w:szCs w:val="28"/>
        </w:rPr>
      </w:pPr>
      <w:r w:rsidRPr="0018571B">
        <w:rPr>
          <w:rFonts w:ascii="Times New Roman" w:eastAsia="Times New Roman" w:hAnsi="Times New Roman" w:cs="Times New Roman"/>
          <w:sz w:val="28"/>
          <w:szCs w:val="28"/>
          <w:lang w:val="x-none" w:eastAsia="x-none"/>
        </w:rPr>
        <w:t xml:space="preserve">На основании изложенного, руководствуясь </w:t>
      </w:r>
      <w:r w:rsidRPr="0018571B">
        <w:rPr>
          <w:rFonts w:ascii="Times New Roman" w:eastAsia="Times New Roman" w:hAnsi="Times New Roman" w:cs="Times New Roman"/>
          <w:sz w:val="28"/>
          <w:szCs w:val="28"/>
          <w:lang w:eastAsia="x-none"/>
        </w:rPr>
        <w:t xml:space="preserve">ст.13.23, ст. </w:t>
      </w:r>
      <w:r w:rsidRPr="0018571B">
        <w:rPr>
          <w:rFonts w:ascii="Times New Roman" w:eastAsia="Times New Roman" w:hAnsi="Times New Roman" w:cs="Times New Roman"/>
          <w:sz w:val="28"/>
          <w:szCs w:val="28"/>
          <w:lang w:val="x-none" w:eastAsia="x-none"/>
        </w:rPr>
        <w:t>ст. 29.10</w:t>
      </w:r>
      <w:r w:rsidRPr="0018571B">
        <w:rPr>
          <w:rFonts w:ascii="Times New Roman" w:eastAsia="Times New Roman" w:hAnsi="Times New Roman" w:cs="Times New Roman"/>
          <w:sz w:val="28"/>
          <w:szCs w:val="28"/>
          <w:lang w:eastAsia="x-none"/>
        </w:rPr>
        <w:t>, 29.11</w:t>
      </w:r>
      <w:r w:rsidRPr="0018571B">
        <w:rPr>
          <w:rFonts w:ascii="Times New Roman" w:eastAsia="Times New Roman" w:hAnsi="Times New Roman" w:cs="Times New Roman"/>
          <w:sz w:val="28"/>
          <w:szCs w:val="28"/>
          <w:lang w:val="x-none" w:eastAsia="x-none"/>
        </w:rPr>
        <w:t xml:space="preserve"> Кодекса Российской Федерации об административных </w:t>
      </w:r>
      <w:r w:rsidRPr="0018571B">
        <w:rPr>
          <w:rFonts w:ascii="Times New Roman" w:eastAsia="Times New Roman" w:hAnsi="Times New Roman" w:cs="Times New Roman"/>
          <w:sz w:val="28"/>
          <w:szCs w:val="28"/>
          <w:lang w:eastAsia="x-none"/>
        </w:rPr>
        <w:t>п</w:t>
      </w:r>
      <w:r w:rsidRPr="0018571B">
        <w:rPr>
          <w:rFonts w:ascii="Times New Roman" w:eastAsia="Times New Roman" w:hAnsi="Times New Roman" w:cs="Times New Roman"/>
          <w:sz w:val="28"/>
          <w:szCs w:val="28"/>
          <w:lang w:val="x-none" w:eastAsia="x-none"/>
        </w:rPr>
        <w:t>правонарушениях,</w:t>
      </w:r>
      <w:r w:rsidRPr="0018571B">
        <w:rPr>
          <w:rFonts w:ascii="Times New Roman" w:hAnsi="Times New Roman" w:cs="Times New Roman"/>
          <w:sz w:val="28"/>
          <w:szCs w:val="28"/>
        </w:rPr>
        <w:t xml:space="preserve"> мировой судья,-</w:t>
      </w:r>
    </w:p>
    <w:p w:rsidR="005D5C3B" w:rsidRPr="0018571B" w:rsidP="0018571B">
      <w:pPr>
        <w:spacing w:after="0" w:line="240" w:lineRule="auto"/>
        <w:ind w:right="19" w:firstLine="567"/>
        <w:jc w:val="both"/>
        <w:rPr>
          <w:rFonts w:ascii="Times New Roman" w:hAnsi="Times New Roman" w:cs="Times New Roman"/>
          <w:sz w:val="28"/>
          <w:szCs w:val="28"/>
          <w:shd w:val="clear" w:color="auto" w:fill="FFFFFF"/>
          <w:lang w:val="x-none"/>
        </w:rPr>
      </w:pPr>
    </w:p>
    <w:p w:rsidR="005D5C3B" w:rsidRPr="0018571B" w:rsidP="0018571B">
      <w:pPr>
        <w:spacing w:after="0" w:line="240" w:lineRule="auto"/>
        <w:ind w:right="19"/>
        <w:jc w:val="center"/>
        <w:rPr>
          <w:rFonts w:ascii="Times New Roman" w:hAnsi="Times New Roman" w:cs="Times New Roman"/>
          <w:b/>
          <w:sz w:val="28"/>
          <w:szCs w:val="28"/>
          <w:shd w:val="clear" w:color="auto" w:fill="FFFFFF"/>
        </w:rPr>
      </w:pPr>
      <w:r w:rsidRPr="0018571B">
        <w:rPr>
          <w:rFonts w:ascii="Times New Roman" w:hAnsi="Times New Roman" w:cs="Times New Roman"/>
          <w:b/>
          <w:sz w:val="28"/>
          <w:szCs w:val="28"/>
          <w:shd w:val="clear" w:color="auto" w:fill="FFFFFF"/>
        </w:rPr>
        <w:t>ПОСТАНОВИЛ:</w:t>
      </w:r>
    </w:p>
    <w:p w:rsidR="005D5C3B" w:rsidRPr="0018571B" w:rsidP="0018571B">
      <w:pPr>
        <w:spacing w:after="0" w:line="240" w:lineRule="auto"/>
        <w:ind w:right="19" w:firstLine="540"/>
        <w:contextualSpacing/>
        <w:jc w:val="both"/>
        <w:rPr>
          <w:rFonts w:ascii="Times New Roman" w:eastAsia="Times New Roman" w:hAnsi="Times New Roman" w:cs="Times New Roman"/>
          <w:sz w:val="28"/>
          <w:szCs w:val="28"/>
        </w:rPr>
      </w:pPr>
      <w:r w:rsidRPr="0018571B">
        <w:rPr>
          <w:rFonts w:ascii="Times New Roman" w:hAnsi="Times New Roman" w:cs="Times New Roman"/>
          <w:sz w:val="28"/>
          <w:szCs w:val="28"/>
        </w:rPr>
        <w:t xml:space="preserve">Признать должностное лицо - </w:t>
      </w:r>
      <w:r w:rsidRPr="0018571B" w:rsidR="0018571B">
        <w:rPr>
          <w:rFonts w:ascii="Times New Roman" w:hAnsi="Times New Roman" w:cs="Times New Roman"/>
          <w:sz w:val="28"/>
          <w:szCs w:val="28"/>
        </w:rPr>
        <w:t xml:space="preserve">главного редактора </w:t>
      </w:r>
      <w:r w:rsidR="00A15470">
        <w:rPr>
          <w:rFonts w:ascii="Times New Roman" w:hAnsi="Times New Roman" w:cs="Times New Roman"/>
          <w:sz w:val="28"/>
          <w:szCs w:val="28"/>
        </w:rPr>
        <w:t>Тайная Доктрина</w:t>
      </w:r>
      <w:r w:rsidRPr="0018571B" w:rsidR="0018571B">
        <w:rPr>
          <w:rFonts w:ascii="Times New Roman" w:hAnsi="Times New Roman" w:cs="Times New Roman"/>
          <w:sz w:val="28"/>
          <w:szCs w:val="28"/>
        </w:rPr>
        <w:t xml:space="preserve">» </w:t>
      </w:r>
      <w:r w:rsidR="00A15470">
        <w:rPr>
          <w:rFonts w:ascii="Times New Roman" w:hAnsi="Times New Roman" w:cs="Times New Roman"/>
          <w:sz w:val="28"/>
          <w:szCs w:val="28"/>
        </w:rPr>
        <w:t>Мухлисову</w:t>
      </w:r>
      <w:r w:rsidR="00A15470">
        <w:rPr>
          <w:rFonts w:ascii="Times New Roman" w:hAnsi="Times New Roman" w:cs="Times New Roman"/>
          <w:sz w:val="28"/>
          <w:szCs w:val="28"/>
        </w:rPr>
        <w:t xml:space="preserve"> Татьяну Аркадьевну</w:t>
      </w:r>
      <w:r w:rsidRPr="0018571B" w:rsidR="0014630D">
        <w:rPr>
          <w:rFonts w:ascii="Times New Roman" w:hAnsi="Times New Roman" w:cs="Times New Roman"/>
          <w:sz w:val="28"/>
          <w:szCs w:val="28"/>
          <w:shd w:val="clear" w:color="auto" w:fill="FFFFFF"/>
        </w:rPr>
        <w:t xml:space="preserve"> </w:t>
      </w:r>
      <w:r w:rsidRPr="0018571B">
        <w:rPr>
          <w:rFonts w:ascii="Times New Roman" w:hAnsi="Times New Roman" w:cs="Times New Roman"/>
          <w:sz w:val="28"/>
          <w:szCs w:val="28"/>
          <w:shd w:val="clear" w:color="auto" w:fill="FFFFFF"/>
        </w:rPr>
        <w:t>виновн</w:t>
      </w:r>
      <w:r w:rsidR="00A15470">
        <w:rPr>
          <w:rFonts w:ascii="Times New Roman" w:hAnsi="Times New Roman" w:cs="Times New Roman"/>
          <w:sz w:val="28"/>
          <w:szCs w:val="28"/>
          <w:shd w:val="clear" w:color="auto" w:fill="FFFFFF"/>
        </w:rPr>
        <w:t>ой</w:t>
      </w:r>
      <w:r w:rsidRPr="0018571B">
        <w:rPr>
          <w:rFonts w:ascii="Times New Roman" w:hAnsi="Times New Roman" w:cs="Times New Roman"/>
          <w:sz w:val="28"/>
          <w:szCs w:val="28"/>
          <w:shd w:val="clear" w:color="auto" w:fill="FFFFFF"/>
        </w:rPr>
        <w:t xml:space="preserve"> в совершении правонарушения, предусмотренного</w:t>
      </w:r>
      <w:r w:rsidRPr="0018571B">
        <w:rPr>
          <w:rStyle w:val="apple-converted-space"/>
          <w:rFonts w:ascii="Times New Roman" w:hAnsi="Times New Roman" w:cs="Times New Roman"/>
          <w:sz w:val="28"/>
          <w:szCs w:val="28"/>
          <w:shd w:val="clear" w:color="auto" w:fill="FFFFFF"/>
        </w:rPr>
        <w:t> </w:t>
      </w:r>
      <w:r w:rsidRPr="0018571B">
        <w:rPr>
          <w:rStyle w:val="snippetequal"/>
          <w:rFonts w:ascii="Times New Roman" w:hAnsi="Times New Roman" w:cs="Times New Roman"/>
          <w:bCs/>
          <w:sz w:val="28"/>
          <w:szCs w:val="28"/>
          <w:bdr w:val="none" w:sz="0" w:space="0" w:color="auto" w:frame="1"/>
        </w:rPr>
        <w:t>ст</w:t>
      </w:r>
      <w:r w:rsidRPr="0018571B">
        <w:rPr>
          <w:rFonts w:ascii="Times New Roman" w:hAnsi="Times New Roman" w:cs="Times New Roman"/>
          <w:sz w:val="28"/>
          <w:szCs w:val="28"/>
          <w:shd w:val="clear" w:color="auto" w:fill="FFFFFF"/>
        </w:rPr>
        <w:t>.</w:t>
      </w:r>
      <w:r w:rsidRPr="0018571B">
        <w:rPr>
          <w:rStyle w:val="apple-converted-space"/>
          <w:rFonts w:ascii="Times New Roman" w:hAnsi="Times New Roman" w:cs="Times New Roman"/>
          <w:sz w:val="28"/>
          <w:szCs w:val="28"/>
          <w:shd w:val="clear" w:color="auto" w:fill="FFFFFF"/>
        </w:rPr>
        <w:t> </w:t>
      </w:r>
      <w:hyperlink r:id="rId16" w:tgtFrame="_blank" w:tooltip="КОАП &gt;  Раздел II. Особенная часть &gt; Глава 13. Административные правонарушения в области связи и информации &gt;&lt;span class=" w:history="1">
        <w:r w:rsidRPr="0018571B">
          <w:rPr>
            <w:rStyle w:val="Hyperlink"/>
            <w:rFonts w:ascii="Times New Roman" w:hAnsi="Times New Roman" w:cs="Times New Roman"/>
            <w:color w:val="auto"/>
            <w:sz w:val="28"/>
            <w:szCs w:val="28"/>
            <w:u w:val="none"/>
            <w:bdr w:val="none" w:sz="0" w:space="0" w:color="auto" w:frame="1"/>
          </w:rPr>
          <w:t>13.23</w:t>
        </w:r>
        <w:r w:rsidRPr="0018571B">
          <w:rPr>
            <w:rStyle w:val="apple-converted-space"/>
            <w:rFonts w:ascii="Times New Roman" w:hAnsi="Times New Roman" w:cs="Times New Roman"/>
            <w:sz w:val="28"/>
            <w:szCs w:val="28"/>
            <w:bdr w:val="none" w:sz="0" w:space="0" w:color="auto" w:frame="1"/>
          </w:rPr>
          <w:t> </w:t>
        </w:r>
        <w:r w:rsidRPr="0018571B">
          <w:rPr>
            <w:rStyle w:val="snippetequal"/>
            <w:rFonts w:ascii="Times New Roman" w:hAnsi="Times New Roman" w:cs="Times New Roman"/>
            <w:bCs/>
            <w:sz w:val="28"/>
            <w:szCs w:val="28"/>
            <w:bdr w:val="none" w:sz="0" w:space="0" w:color="auto" w:frame="1"/>
          </w:rPr>
          <w:t>КоАП</w:t>
        </w:r>
        <w:r w:rsidRPr="0018571B">
          <w:rPr>
            <w:rStyle w:val="apple-converted-space"/>
            <w:rFonts w:ascii="Times New Roman" w:hAnsi="Times New Roman" w:cs="Times New Roman"/>
            <w:bCs/>
            <w:sz w:val="28"/>
            <w:szCs w:val="28"/>
            <w:bdr w:val="none" w:sz="0" w:space="0" w:color="auto" w:frame="1"/>
          </w:rPr>
          <w:t> </w:t>
        </w:r>
      </w:hyperlink>
      <w:r w:rsidRPr="0018571B">
        <w:rPr>
          <w:rStyle w:val="snippetequal"/>
          <w:rFonts w:ascii="Times New Roman" w:hAnsi="Times New Roman" w:cs="Times New Roman"/>
          <w:bCs/>
          <w:sz w:val="28"/>
          <w:szCs w:val="28"/>
          <w:bdr w:val="none" w:sz="0" w:space="0" w:color="auto" w:frame="1"/>
        </w:rPr>
        <w:t>РФ</w:t>
      </w:r>
      <w:r w:rsidRPr="0018571B">
        <w:rPr>
          <w:rStyle w:val="apple-converted-space"/>
          <w:rFonts w:ascii="Times New Roman" w:hAnsi="Times New Roman" w:cs="Times New Roman"/>
          <w:bCs/>
          <w:sz w:val="28"/>
          <w:szCs w:val="28"/>
          <w:bdr w:val="none" w:sz="0" w:space="0" w:color="auto" w:frame="1"/>
        </w:rPr>
        <w:t> </w:t>
      </w:r>
      <w:r w:rsidRPr="0018571B">
        <w:rPr>
          <w:rFonts w:ascii="Times New Roman" w:hAnsi="Times New Roman" w:cs="Times New Roman"/>
          <w:sz w:val="28"/>
          <w:szCs w:val="28"/>
          <w:shd w:val="clear" w:color="auto" w:fill="FFFFFF"/>
        </w:rPr>
        <w:t>и</w:t>
      </w:r>
      <w:r w:rsidRPr="0018571B" w:rsidR="00375D68">
        <w:rPr>
          <w:rFonts w:ascii="Times New Roman" w:hAnsi="Times New Roman" w:cs="Times New Roman"/>
          <w:sz w:val="28"/>
          <w:szCs w:val="28"/>
          <w:shd w:val="clear" w:color="auto" w:fill="FFFFFF"/>
        </w:rPr>
        <w:t xml:space="preserve"> назначить е</w:t>
      </w:r>
      <w:r w:rsidR="00303878">
        <w:rPr>
          <w:rFonts w:ascii="Times New Roman" w:hAnsi="Times New Roman" w:cs="Times New Roman"/>
          <w:sz w:val="28"/>
          <w:szCs w:val="28"/>
          <w:shd w:val="clear" w:color="auto" w:fill="FFFFFF"/>
        </w:rPr>
        <w:t>й</w:t>
      </w:r>
      <w:r w:rsidRPr="0018571B" w:rsidR="00375D68">
        <w:rPr>
          <w:rFonts w:ascii="Times New Roman" w:hAnsi="Times New Roman" w:cs="Times New Roman"/>
          <w:sz w:val="28"/>
          <w:szCs w:val="28"/>
          <w:shd w:val="clear" w:color="auto" w:fill="FFFFFF"/>
        </w:rPr>
        <w:t xml:space="preserve"> административное </w:t>
      </w:r>
      <w:r w:rsidRPr="0018571B">
        <w:rPr>
          <w:rFonts w:ascii="Times New Roman" w:eastAsia="Times New Roman" w:hAnsi="Times New Roman" w:cs="Times New Roman"/>
          <w:sz w:val="28"/>
          <w:szCs w:val="28"/>
        </w:rPr>
        <w:t>наказание в виде административного штрафа в размере 1 000  (одна тысяча) рублей.</w:t>
      </w:r>
    </w:p>
    <w:p w:rsidR="00303878" w:rsidRPr="00A405F9" w:rsidP="00303878">
      <w:pPr>
        <w:ind w:right="19" w:firstLine="540"/>
        <w:contextualSpacing/>
        <w:jc w:val="both"/>
        <w:rPr>
          <w:rStyle w:val="s4"/>
          <w:rFonts w:ascii="Times New Roman" w:hAnsi="Times New Roman" w:cs="Times New Roman"/>
          <w:color w:val="000000" w:themeColor="text1"/>
          <w:sz w:val="28"/>
          <w:szCs w:val="28"/>
        </w:rPr>
      </w:pPr>
      <w:r w:rsidRPr="00A405F9">
        <w:rPr>
          <w:rStyle w:val="s4"/>
          <w:rFonts w:ascii="Times New Roman" w:hAnsi="Times New Roman" w:cs="Times New Roman"/>
          <w:color w:val="000000" w:themeColor="text1"/>
          <w:sz w:val="28"/>
          <w:szCs w:val="28"/>
        </w:rPr>
        <w:t xml:space="preserve">Реквизиты для уплаты штрафа: почтовый адрес: </w:t>
      </w:r>
      <w:r w:rsidRPr="00A405F9">
        <w:rPr>
          <w:rStyle w:val="s4"/>
          <w:rFonts w:ascii="Times New Roman" w:hAnsi="Times New Roman" w:cs="Times New Roman"/>
          <w:color w:val="000000" w:themeColor="text1"/>
          <w:sz w:val="28"/>
          <w:szCs w:val="28"/>
        </w:rPr>
        <w:t>Россия, Республика Крым, 29500, г. Симферополь, ул. Набережная им.60-летия СССР, 28; получатель:</w:t>
      </w:r>
      <w:r w:rsidRPr="00A405F9">
        <w:rPr>
          <w:rStyle w:val="s4"/>
          <w:rFonts w:ascii="Times New Roman" w:hAnsi="Times New Roman" w:cs="Times New Roman"/>
          <w:color w:val="000000" w:themeColor="text1"/>
          <w:sz w:val="28"/>
          <w:szCs w:val="28"/>
        </w:rPr>
        <w:t xml:space="preserve"> УФК по Республике Крым (Министерство юстиции Республики Крым, </w:t>
      </w:r>
      <w:r w:rsidRPr="00A405F9">
        <w:rPr>
          <w:rStyle w:val="s4"/>
          <w:rFonts w:ascii="Times New Roman" w:hAnsi="Times New Roman" w:cs="Times New Roman"/>
          <w:color w:val="000000" w:themeColor="text1"/>
          <w:sz w:val="28"/>
          <w:szCs w:val="28"/>
        </w:rPr>
        <w:t>л</w:t>
      </w:r>
      <w:r w:rsidRPr="00A405F9">
        <w:rPr>
          <w:rStyle w:val="s4"/>
          <w:rFonts w:ascii="Times New Roman" w:hAnsi="Times New Roman" w:cs="Times New Roman"/>
          <w:color w:val="000000" w:themeColor="text1"/>
          <w:sz w:val="28"/>
          <w:szCs w:val="28"/>
        </w:rPr>
        <w:t>/с 04752203230); ИНН: 9102013284; КПП: 910201001; Банк получателя: Отделение по Республике Крым Южного главного управления ЦБРФ; БИК: 043510001; Счет: 40101810335100010001, КБК: 828 1 16 011</w:t>
      </w:r>
      <w:r>
        <w:rPr>
          <w:rStyle w:val="s4"/>
          <w:rFonts w:ascii="Times New Roman" w:hAnsi="Times New Roman" w:cs="Times New Roman"/>
          <w:color w:val="000000" w:themeColor="text1"/>
          <w:sz w:val="28"/>
          <w:szCs w:val="28"/>
        </w:rPr>
        <w:t>3</w:t>
      </w:r>
      <w:r w:rsidRPr="00A405F9">
        <w:rPr>
          <w:rStyle w:val="s4"/>
          <w:rFonts w:ascii="Times New Roman" w:hAnsi="Times New Roman" w:cs="Times New Roman"/>
          <w:color w:val="000000" w:themeColor="text1"/>
          <w:sz w:val="28"/>
          <w:szCs w:val="28"/>
        </w:rPr>
        <w:t xml:space="preserve">3 01 </w:t>
      </w:r>
      <w:r>
        <w:rPr>
          <w:rStyle w:val="s4"/>
          <w:rFonts w:ascii="Times New Roman" w:hAnsi="Times New Roman" w:cs="Times New Roman"/>
          <w:color w:val="000000" w:themeColor="text1"/>
          <w:sz w:val="28"/>
          <w:szCs w:val="28"/>
        </w:rPr>
        <w:t>9000</w:t>
      </w:r>
      <w:r w:rsidRPr="00A405F9">
        <w:rPr>
          <w:rStyle w:val="s4"/>
          <w:rFonts w:ascii="Times New Roman" w:hAnsi="Times New Roman" w:cs="Times New Roman"/>
          <w:color w:val="000000" w:themeColor="text1"/>
          <w:sz w:val="28"/>
          <w:szCs w:val="28"/>
        </w:rPr>
        <w:t xml:space="preserve"> 140, ОКТМО: 35701000, УИН: 0.</w:t>
      </w:r>
    </w:p>
    <w:p w:rsidR="005D5C3B" w:rsidRPr="0018571B" w:rsidP="0018571B">
      <w:pPr>
        <w:spacing w:after="0" w:line="240" w:lineRule="auto"/>
        <w:ind w:right="19" w:firstLine="540"/>
        <w:contextualSpacing/>
        <w:jc w:val="both"/>
        <w:rPr>
          <w:rFonts w:ascii="Times New Roman" w:eastAsia="Times New Roman" w:hAnsi="Times New Roman" w:cs="Times New Roman"/>
          <w:sz w:val="28"/>
          <w:szCs w:val="28"/>
        </w:rPr>
      </w:pPr>
      <w:r w:rsidRPr="0018571B">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5D5C3B" w:rsidRPr="0018571B" w:rsidP="00303878">
      <w:pPr>
        <w:spacing w:after="0" w:line="240" w:lineRule="auto"/>
        <w:ind w:right="19" w:firstLine="540"/>
        <w:contextualSpacing/>
        <w:jc w:val="both"/>
        <w:rPr>
          <w:rFonts w:ascii="Times New Roman" w:eastAsia="Times New Roman" w:hAnsi="Times New Roman" w:cs="Times New Roman"/>
          <w:sz w:val="28"/>
          <w:szCs w:val="28"/>
        </w:rPr>
      </w:pPr>
      <w:r w:rsidRPr="0018571B">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D5C3B" w:rsidRPr="0018571B" w:rsidP="00303878">
      <w:pPr>
        <w:pStyle w:val="NoSpacing"/>
        <w:ind w:right="19" w:firstLine="540"/>
        <w:jc w:val="both"/>
        <w:rPr>
          <w:rFonts w:ascii="Times New Roman" w:hAnsi="Times New Roman"/>
          <w:sz w:val="28"/>
          <w:szCs w:val="28"/>
        </w:rPr>
      </w:pPr>
      <w:r w:rsidRPr="0018571B">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5D5C3B" w:rsidRPr="0018571B" w:rsidP="00303878">
      <w:pPr>
        <w:spacing w:after="0" w:line="240" w:lineRule="auto"/>
        <w:ind w:right="19" w:firstLine="540"/>
        <w:jc w:val="both"/>
        <w:rPr>
          <w:rFonts w:ascii="Times New Roman" w:hAnsi="Times New Roman" w:cs="Times New Roman"/>
          <w:sz w:val="28"/>
          <w:szCs w:val="28"/>
        </w:rPr>
      </w:pPr>
    </w:p>
    <w:p w:rsidR="00087F6C" w:rsidRPr="0018571B" w:rsidP="00303878">
      <w:pPr>
        <w:spacing w:after="0" w:line="240" w:lineRule="auto"/>
        <w:ind w:right="19" w:firstLine="540"/>
        <w:jc w:val="both"/>
        <w:rPr>
          <w:rFonts w:ascii="Times New Roman" w:hAnsi="Times New Roman" w:cs="Times New Roman"/>
          <w:sz w:val="28"/>
          <w:szCs w:val="28"/>
        </w:rPr>
      </w:pPr>
    </w:p>
    <w:p w:rsidR="00303878" w:rsidRPr="003B12D3" w:rsidP="00303878">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sidR="00933FE4">
        <w:rPr>
          <w:rFonts w:ascii="Times New Roman" w:hAnsi="Times New Roman" w:cs="Times New Roman"/>
          <w:sz w:val="28"/>
          <w:szCs w:val="28"/>
        </w:rPr>
        <w:tab/>
      </w:r>
      <w:r w:rsidR="00933FE4">
        <w:rPr>
          <w:rFonts w:ascii="Times New Roman" w:hAnsi="Times New Roman" w:cs="Times New Roman"/>
          <w:sz w:val="28"/>
          <w:szCs w:val="28"/>
        </w:rPr>
        <w:tab/>
      </w:r>
      <w:r w:rsidR="00933FE4">
        <w:rPr>
          <w:rFonts w:ascii="Times New Roman" w:hAnsi="Times New Roman" w:cs="Times New Roman"/>
          <w:sz w:val="28"/>
          <w:szCs w:val="28"/>
        </w:rPr>
        <w:tab/>
      </w:r>
      <w:r w:rsidR="00933FE4">
        <w:rPr>
          <w:rFonts w:ascii="Times New Roman" w:hAnsi="Times New Roman" w:cs="Times New Roman"/>
          <w:sz w:val="28"/>
          <w:szCs w:val="28"/>
        </w:rPr>
        <w:tab/>
      </w:r>
      <w:r w:rsidR="00933FE4">
        <w:rPr>
          <w:rFonts w:ascii="Times New Roman" w:hAnsi="Times New Roman" w:cs="Times New Roman"/>
          <w:sz w:val="28"/>
          <w:szCs w:val="28"/>
        </w:rPr>
        <w:tab/>
      </w:r>
      <w:r w:rsidRPr="003B12D3">
        <w:rPr>
          <w:rFonts w:ascii="Times New Roman" w:hAnsi="Times New Roman" w:cs="Times New Roman"/>
          <w:sz w:val="28"/>
          <w:szCs w:val="28"/>
        </w:rPr>
        <w:t xml:space="preserve">О.А. </w:t>
      </w:r>
      <w:r w:rsidRPr="003B12D3">
        <w:rPr>
          <w:rFonts w:ascii="Times New Roman" w:hAnsi="Times New Roman" w:cs="Times New Roman"/>
          <w:sz w:val="28"/>
          <w:szCs w:val="28"/>
        </w:rPr>
        <w:t>Чепиль</w:t>
      </w:r>
    </w:p>
    <w:p w:rsidR="00303878" w:rsidRPr="003B12D3" w:rsidP="00303878">
      <w:pPr>
        <w:spacing w:after="0" w:line="240" w:lineRule="auto"/>
        <w:ind w:right="19" w:firstLine="567"/>
        <w:rPr>
          <w:rFonts w:ascii="Times New Roman" w:hAnsi="Times New Roman" w:cs="Times New Roman"/>
          <w:sz w:val="28"/>
          <w:szCs w:val="28"/>
        </w:rPr>
      </w:pPr>
    </w:p>
    <w:p w:rsidR="00303878" w:rsidRPr="00963E4F" w:rsidP="00303878">
      <w:pPr>
        <w:spacing w:after="0" w:line="240" w:lineRule="auto"/>
        <w:ind w:right="19" w:firstLine="567"/>
        <w:rPr>
          <w:rFonts w:ascii="Times New Roman" w:hAnsi="Times New Roman" w:cs="Times New Roman"/>
          <w:sz w:val="24"/>
          <w:szCs w:val="24"/>
        </w:rPr>
      </w:pPr>
    </w:p>
    <w:p w:rsidR="0018571B" w:rsidP="00303878">
      <w:pPr>
        <w:pStyle w:val="NoSpacing"/>
        <w:ind w:right="19" w:firstLine="540"/>
        <w:jc w:val="both"/>
        <w:rPr>
          <w:rFonts w:ascii="Times New Roman" w:hAnsi="Times New Roman"/>
          <w:sz w:val="28"/>
          <w:szCs w:val="28"/>
        </w:rPr>
      </w:pPr>
    </w:p>
    <w:p w:rsidR="0018571B" w:rsidP="00303878">
      <w:pPr>
        <w:pStyle w:val="NoSpacing"/>
        <w:ind w:right="19" w:firstLine="540"/>
        <w:jc w:val="both"/>
        <w:rPr>
          <w:rFonts w:ascii="Times New Roman" w:hAnsi="Times New Roman"/>
          <w:sz w:val="28"/>
          <w:szCs w:val="28"/>
        </w:rPr>
      </w:pPr>
    </w:p>
    <w:p w:rsidR="0018571B" w:rsidP="00303878">
      <w:pPr>
        <w:pStyle w:val="NoSpacing"/>
        <w:ind w:right="19" w:firstLine="540"/>
        <w:jc w:val="both"/>
        <w:rPr>
          <w:rFonts w:ascii="Times New Roman" w:hAnsi="Times New Roman"/>
          <w:sz w:val="28"/>
          <w:szCs w:val="28"/>
        </w:rPr>
      </w:pPr>
    </w:p>
    <w:p w:rsidR="0018571B" w:rsidP="00087F6C">
      <w:pPr>
        <w:pStyle w:val="NoSpacing"/>
        <w:ind w:right="19" w:firstLine="567"/>
        <w:jc w:val="both"/>
        <w:rPr>
          <w:rFonts w:ascii="Times New Roman" w:hAnsi="Times New Roman"/>
          <w:sz w:val="28"/>
          <w:szCs w:val="28"/>
        </w:rPr>
      </w:pPr>
    </w:p>
    <w:sectPr w:rsidSect="000C71AF">
      <w:headerReference w:type="default" r:id="rId17"/>
      <w:pgSz w:w="11906" w:h="16838"/>
      <w:pgMar w:top="1440" w:right="1440" w:bottom="1440" w:left="1800"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74761501"/>
      <w:docPartObj>
        <w:docPartGallery w:val="Page Numbers (Top of Page)"/>
        <w:docPartUnique/>
      </w:docPartObj>
    </w:sdtPr>
    <w:sdtContent>
      <w:p w:rsidR="008546C8" w:rsidP="0018571B">
        <w:pPr>
          <w:pStyle w:val="Header"/>
          <w:tabs>
            <w:tab w:val="left" w:pos="2684"/>
            <w:tab w:val="right" w:pos="9780"/>
          </w:tabs>
        </w:pPr>
        <w:r>
          <w:tab/>
        </w:r>
        <w:r>
          <w:tab/>
        </w:r>
        <w:r>
          <w:tab/>
        </w:r>
        <w:r>
          <w:tab/>
        </w:r>
        <w:r>
          <w:fldChar w:fldCharType="begin"/>
        </w:r>
        <w:r>
          <w:instrText>PAGE   \* MERGEFORMAT</w:instrText>
        </w:r>
        <w:r>
          <w:fldChar w:fldCharType="separate"/>
        </w:r>
        <w:r w:rsidR="00D91D24">
          <w:rPr>
            <w:noProof/>
          </w:rPr>
          <w:t>6</w:t>
        </w:r>
        <w:r>
          <w:fldChar w:fldCharType="end"/>
        </w:r>
      </w:p>
    </w:sdtContent>
  </w:sdt>
  <w:p w:rsidR="00F416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52"/>
    <w:rsid w:val="00032BF9"/>
    <w:rsid w:val="00080066"/>
    <w:rsid w:val="000812E4"/>
    <w:rsid w:val="00087F6C"/>
    <w:rsid w:val="00092CE5"/>
    <w:rsid w:val="00096616"/>
    <w:rsid w:val="000C71AF"/>
    <w:rsid w:val="00131295"/>
    <w:rsid w:val="0014630D"/>
    <w:rsid w:val="00147EF6"/>
    <w:rsid w:val="001514A6"/>
    <w:rsid w:val="00156057"/>
    <w:rsid w:val="00156DD8"/>
    <w:rsid w:val="0018571B"/>
    <w:rsid w:val="00194D09"/>
    <w:rsid w:val="001A4BF3"/>
    <w:rsid w:val="002233D2"/>
    <w:rsid w:val="00271A0E"/>
    <w:rsid w:val="002C61AE"/>
    <w:rsid w:val="002F0901"/>
    <w:rsid w:val="00303878"/>
    <w:rsid w:val="00375D68"/>
    <w:rsid w:val="00376CAD"/>
    <w:rsid w:val="003B12D3"/>
    <w:rsid w:val="003C2B79"/>
    <w:rsid w:val="003E4B93"/>
    <w:rsid w:val="00416F82"/>
    <w:rsid w:val="00420A2D"/>
    <w:rsid w:val="00445554"/>
    <w:rsid w:val="00453777"/>
    <w:rsid w:val="00457564"/>
    <w:rsid w:val="00473AA6"/>
    <w:rsid w:val="004D4B06"/>
    <w:rsid w:val="0050042F"/>
    <w:rsid w:val="005731D8"/>
    <w:rsid w:val="005D5C3B"/>
    <w:rsid w:val="005E3E28"/>
    <w:rsid w:val="00640D29"/>
    <w:rsid w:val="00643624"/>
    <w:rsid w:val="00644CCA"/>
    <w:rsid w:val="006C6A71"/>
    <w:rsid w:val="006D175E"/>
    <w:rsid w:val="006F374D"/>
    <w:rsid w:val="00732ED7"/>
    <w:rsid w:val="00747FF0"/>
    <w:rsid w:val="0077344F"/>
    <w:rsid w:val="007A6C1F"/>
    <w:rsid w:val="007C7310"/>
    <w:rsid w:val="00817FE4"/>
    <w:rsid w:val="008526F9"/>
    <w:rsid w:val="008546C8"/>
    <w:rsid w:val="00890171"/>
    <w:rsid w:val="008E717B"/>
    <w:rsid w:val="00903AFF"/>
    <w:rsid w:val="009269CE"/>
    <w:rsid w:val="00933FE4"/>
    <w:rsid w:val="00963E4F"/>
    <w:rsid w:val="0096789E"/>
    <w:rsid w:val="00993BA3"/>
    <w:rsid w:val="009A637F"/>
    <w:rsid w:val="00A15470"/>
    <w:rsid w:val="00A405F9"/>
    <w:rsid w:val="00A67375"/>
    <w:rsid w:val="00A73B77"/>
    <w:rsid w:val="00AA785F"/>
    <w:rsid w:val="00AF14DD"/>
    <w:rsid w:val="00B001AA"/>
    <w:rsid w:val="00B26D66"/>
    <w:rsid w:val="00B46F11"/>
    <w:rsid w:val="00BA7E73"/>
    <w:rsid w:val="00C130A1"/>
    <w:rsid w:val="00C67E6E"/>
    <w:rsid w:val="00CE05B4"/>
    <w:rsid w:val="00D02E66"/>
    <w:rsid w:val="00D62F32"/>
    <w:rsid w:val="00D632F8"/>
    <w:rsid w:val="00D91D24"/>
    <w:rsid w:val="00DC6F1A"/>
    <w:rsid w:val="00E71F52"/>
    <w:rsid w:val="00E767D1"/>
    <w:rsid w:val="00F06E52"/>
    <w:rsid w:val="00F22D2A"/>
    <w:rsid w:val="00F416D4"/>
    <w:rsid w:val="00F531B9"/>
    <w:rsid w:val="00F907E4"/>
    <w:rsid w:val="00FA59A9"/>
    <w:rsid w:val="00FF78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3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C3B"/>
    <w:rPr>
      <w:color w:val="0000FF"/>
      <w:u w:val="single"/>
    </w:rPr>
  </w:style>
  <w:style w:type="paragraph" w:styleId="NoSpacing">
    <w:name w:val="No Spacing"/>
    <w:uiPriority w:val="1"/>
    <w:qFormat/>
    <w:rsid w:val="005D5C3B"/>
    <w:pPr>
      <w:spacing w:after="0" w:line="240" w:lineRule="auto"/>
    </w:pPr>
    <w:rPr>
      <w:rFonts w:ascii="Calibri" w:eastAsia="Calibri" w:hAnsi="Calibri" w:cs="Times New Roman"/>
    </w:rPr>
  </w:style>
  <w:style w:type="character" w:customStyle="1" w:styleId="s4">
    <w:name w:val="s4"/>
    <w:uiPriority w:val="99"/>
    <w:rsid w:val="005D5C3B"/>
  </w:style>
  <w:style w:type="character" w:customStyle="1" w:styleId="apple-converted-space">
    <w:name w:val="apple-converted-space"/>
    <w:basedOn w:val="DefaultParagraphFont"/>
    <w:rsid w:val="005D5C3B"/>
  </w:style>
  <w:style w:type="character" w:customStyle="1" w:styleId="snippetequal">
    <w:name w:val="snippet_equal"/>
    <w:basedOn w:val="DefaultParagraphFont"/>
    <w:rsid w:val="005D5C3B"/>
  </w:style>
  <w:style w:type="paragraph" w:styleId="Header">
    <w:name w:val="header"/>
    <w:basedOn w:val="Normal"/>
    <w:link w:val="a"/>
    <w:uiPriority w:val="99"/>
    <w:unhideWhenUsed/>
    <w:rsid w:val="005D5C3B"/>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5D5C3B"/>
    <w:rPr>
      <w:rFonts w:eastAsiaTheme="minorEastAsia"/>
      <w:lang w:eastAsia="ru-RU"/>
    </w:rPr>
  </w:style>
  <w:style w:type="character" w:customStyle="1" w:styleId="0pt">
    <w:name w:val="Основной текст + Полужирный;Интервал 0 pt"/>
    <w:basedOn w:val="DefaultParagraphFont"/>
    <w:rsid w:val="005D5C3B"/>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paragraph" w:styleId="Footer">
    <w:name w:val="footer"/>
    <w:basedOn w:val="Normal"/>
    <w:link w:val="a0"/>
    <w:uiPriority w:val="99"/>
    <w:unhideWhenUsed/>
    <w:rsid w:val="008546C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546C8"/>
    <w:rPr>
      <w:rFonts w:eastAsiaTheme="minorEastAsia"/>
      <w:lang w:eastAsia="ru-RU"/>
    </w:rPr>
  </w:style>
  <w:style w:type="paragraph" w:styleId="BalloonText">
    <w:name w:val="Balloon Text"/>
    <w:basedOn w:val="Normal"/>
    <w:link w:val="a1"/>
    <w:uiPriority w:val="99"/>
    <w:semiHidden/>
    <w:unhideWhenUsed/>
    <w:rsid w:val="00F22D2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22D2A"/>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226986127EA41FC3EB3F1371830C15EC598838E6430E6B37EF74D847453B54851A78DB8F98DA9FEuBd5K" TargetMode="External" /><Relationship Id="rId11" Type="http://schemas.openxmlformats.org/officeDocument/2006/relationships/hyperlink" Target="consultantplus://offline/ref=C34DACE9CA82127D92E211E8FDF2065EC456CC341835C553ADE0AE0EBF1404F251F31979DE45B550E4o4K" TargetMode="External" /><Relationship Id="rId12" Type="http://schemas.openxmlformats.org/officeDocument/2006/relationships/hyperlink" Target="http://sudact.ru/law/koap/razdel-i/glava-2/statia-2.4/?marker=fdoctlaw" TargetMode="External" /><Relationship Id="rId13" Type="http://schemas.openxmlformats.org/officeDocument/2006/relationships/hyperlink" Target="consultantplus://offline/ref=38E8CBB3BE9F5E75BD66B9A129BDFCF9F84898C344139BBF14CA1B816313DA8BBF6447924139F710q1P5Q" TargetMode="External" /><Relationship Id="rId14" Type="http://schemas.openxmlformats.org/officeDocument/2006/relationships/hyperlink" Target="consultantplus://offline/ref=A6A834809497DDC449340DB04D42D1D8D79481734FA51118981087F750F6C0FFFA1D5D20AF6F349Bv0rCN" TargetMode="External" /><Relationship Id="rId15" Type="http://schemas.openxmlformats.org/officeDocument/2006/relationships/hyperlink" Target="consultantplus://offline/ref=10AED83F78449BDB20AB02F2E6A07114603F6B06F59676849182B64C37192E965E97C83D6B09701BJ5pDQ" TargetMode="External" /><Relationship Id="rId16" Type="http://schemas.openxmlformats.org/officeDocument/2006/relationships/hyperlink" Target="http://sudact.ru/law/koap/razdel-ii/glava-13/statia-13.21/?marker=fdoctlaw"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36BC7DD95FA17002A725CA3CAA9F9B8C203AFF15AD89499A1CAE58503C9F4B02316E1AC42F35CE8c9TFK" TargetMode="External" /><Relationship Id="rId6" Type="http://schemas.openxmlformats.org/officeDocument/2006/relationships/hyperlink" Target="consultantplus://offline/ref=D53A187C40CF133733BBCE65D918010C024A2A2F94F52D5D28DAFE353B150F1C55C6E07F3E75571D18882B9F94E2F8C1A65B2C59H6B0Q" TargetMode="External" /><Relationship Id="rId7" Type="http://schemas.openxmlformats.org/officeDocument/2006/relationships/hyperlink" Target="consultantplus://offline/ref=D53A187C40CF133733BBCE65D918010C024A2A2F94F52D5D28DAFE353B150F1C55C6E07F3D75571D18882B9F94E2F8C1A65B2C59H6B0Q" TargetMode="External" /><Relationship Id="rId8" Type="http://schemas.openxmlformats.org/officeDocument/2006/relationships/hyperlink" Target="consultantplus://offline/ref=D53A187C40CF133733BBCE65D918010C024A2A2F94F52D5D28DAFE353B150F1C55C6E0793875571D18882B9F94E2F8C1A65B2C59H6B0Q" TargetMode="External" /><Relationship Id="rId9" Type="http://schemas.openxmlformats.org/officeDocument/2006/relationships/hyperlink" Target="consultantplus://offline/ref=D53A187C40CF133733BBCE65D918010C024A2A2F94F52D5D28DAFE353B150F1C55C6E07A3F7E024454D672CFD8A9F5C4B0472C5F7EAFD475H2B1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49458-5720-4C77-89C3-C3BDF8B3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