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524C6" w:rsidRPr="00DF2E50" w:rsidP="00DF2E50">
      <w:pPr>
        <w:tabs>
          <w:tab w:val="left" w:pos="489"/>
          <w:tab w:val="right" w:pos="9399"/>
        </w:tabs>
        <w:spacing w:after="0" w:line="240" w:lineRule="auto"/>
        <w:rPr>
          <w:rFonts w:ascii="Times New Roman" w:hAnsi="Times New Roman" w:cs="Times New Roman"/>
          <w:sz w:val="24"/>
          <w:szCs w:val="24"/>
        </w:rPr>
      </w:pPr>
      <w:r w:rsidRPr="00DF2E50">
        <w:rPr>
          <w:rFonts w:ascii="Times New Roman" w:hAnsi="Times New Roman" w:cs="Times New Roman"/>
          <w:sz w:val="24"/>
          <w:szCs w:val="24"/>
        </w:rPr>
        <w:tab/>
      </w:r>
      <w:r w:rsidRPr="00DF2E50">
        <w:rPr>
          <w:rFonts w:ascii="Times New Roman" w:hAnsi="Times New Roman" w:cs="Times New Roman"/>
          <w:sz w:val="24"/>
          <w:szCs w:val="24"/>
        </w:rPr>
        <w:tab/>
        <w:t>Дело №05-</w:t>
      </w:r>
      <w:r w:rsidRPr="00DF2E50" w:rsidR="000F052F">
        <w:rPr>
          <w:rFonts w:ascii="Times New Roman" w:hAnsi="Times New Roman" w:cs="Times New Roman"/>
          <w:sz w:val="24"/>
          <w:szCs w:val="24"/>
        </w:rPr>
        <w:t>0213</w:t>
      </w:r>
      <w:r w:rsidRPr="00DF2E50">
        <w:rPr>
          <w:rFonts w:ascii="Times New Roman" w:hAnsi="Times New Roman" w:cs="Times New Roman"/>
          <w:sz w:val="24"/>
          <w:szCs w:val="24"/>
        </w:rPr>
        <w:t>/16/202</w:t>
      </w:r>
      <w:r w:rsidRPr="00DF2E50" w:rsidR="000F052F">
        <w:rPr>
          <w:rFonts w:ascii="Times New Roman" w:hAnsi="Times New Roman" w:cs="Times New Roman"/>
          <w:sz w:val="24"/>
          <w:szCs w:val="24"/>
        </w:rPr>
        <w:t>6</w:t>
      </w:r>
    </w:p>
    <w:p w:rsidR="00E524C6" w:rsidRPr="00DF2E50" w:rsidP="00DF2E50">
      <w:pPr>
        <w:spacing w:after="0" w:line="240" w:lineRule="auto"/>
        <w:jc w:val="center"/>
        <w:rPr>
          <w:rFonts w:ascii="Times New Roman" w:hAnsi="Times New Roman" w:cs="Times New Roman"/>
          <w:b/>
          <w:sz w:val="24"/>
          <w:szCs w:val="24"/>
        </w:rPr>
      </w:pPr>
      <w:r w:rsidRPr="00DF2E50">
        <w:rPr>
          <w:rFonts w:ascii="Times New Roman" w:hAnsi="Times New Roman" w:cs="Times New Roman"/>
          <w:b/>
          <w:sz w:val="24"/>
          <w:szCs w:val="24"/>
        </w:rPr>
        <w:t>ПОСТАНОВЛЕНИЕ</w:t>
      </w:r>
    </w:p>
    <w:p w:rsidR="00E524C6" w:rsidRPr="00DF2E50" w:rsidP="00FA641F">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18</w:t>
      </w:r>
      <w:r w:rsidRPr="00DF2E50" w:rsidR="004341F7">
        <w:rPr>
          <w:rFonts w:ascii="Times New Roman" w:hAnsi="Times New Roman" w:cs="Times New Roman"/>
          <w:sz w:val="24"/>
          <w:szCs w:val="24"/>
        </w:rPr>
        <w:t xml:space="preserve"> </w:t>
      </w:r>
      <w:r w:rsidRPr="00DF2E50">
        <w:rPr>
          <w:rFonts w:ascii="Times New Roman" w:hAnsi="Times New Roman" w:cs="Times New Roman"/>
          <w:sz w:val="24"/>
          <w:szCs w:val="24"/>
        </w:rPr>
        <w:t>июня</w:t>
      </w:r>
      <w:r w:rsidRPr="00DF2E50" w:rsidR="00F91DCD">
        <w:rPr>
          <w:rFonts w:ascii="Times New Roman" w:hAnsi="Times New Roman" w:cs="Times New Roman"/>
          <w:sz w:val="24"/>
          <w:szCs w:val="24"/>
        </w:rPr>
        <w:t xml:space="preserve"> </w:t>
      </w:r>
      <w:r w:rsidRPr="00DF2E50">
        <w:rPr>
          <w:rFonts w:ascii="Times New Roman" w:hAnsi="Times New Roman" w:cs="Times New Roman"/>
          <w:sz w:val="24"/>
          <w:szCs w:val="24"/>
        </w:rPr>
        <w:t>2026 года</w:t>
      </w:r>
      <w:r w:rsidRPr="00DF2E50">
        <w:rPr>
          <w:rFonts w:ascii="Times New Roman" w:hAnsi="Times New Roman" w:cs="Times New Roman"/>
          <w:sz w:val="24"/>
          <w:szCs w:val="24"/>
        </w:rPr>
        <w:tab/>
        <w:t xml:space="preserve">                                                        г.</w:t>
      </w:r>
      <w:r w:rsidRPr="00DF2E50">
        <w:rPr>
          <w:rFonts w:ascii="Times New Roman" w:hAnsi="Times New Roman" w:cs="Times New Roman"/>
          <w:sz w:val="24"/>
          <w:szCs w:val="24"/>
        </w:rPr>
        <w:tab/>
        <w:t xml:space="preserve"> Симферополь </w:t>
      </w:r>
    </w:p>
    <w:p w:rsidR="00E524C6" w:rsidRPr="00DF2E50" w:rsidP="00FA641F">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 xml:space="preserve"> </w:t>
      </w:r>
    </w:p>
    <w:p w:rsidR="00E524C6" w:rsidRPr="00DF2E50" w:rsidP="00FA641F">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 xml:space="preserve">Исполняющий обязанности мирового судьи судебного участка №16 Центрального судебного района города Симферополь (Центральный </w:t>
      </w:r>
      <w:r w:rsidRPr="00DF2E50">
        <w:rPr>
          <w:rFonts w:ascii="Times New Roman" w:hAnsi="Times New Roman" w:cs="Times New Roman"/>
          <w:sz w:val="24"/>
          <w:szCs w:val="24"/>
        </w:rPr>
        <w:t>район города республиканского значения Симферополь с подчиненной ему территорией) Республики Крым</w:t>
      </w:r>
      <w:r w:rsidRPr="00DF2E50" w:rsidR="00C613EA">
        <w:rPr>
          <w:rFonts w:ascii="Times New Roman" w:hAnsi="Times New Roman" w:cs="Times New Roman"/>
          <w:sz w:val="24"/>
          <w:szCs w:val="24"/>
        </w:rPr>
        <w:t xml:space="preserve"> -</w:t>
      </w:r>
      <w:r w:rsidRPr="00DF2E50">
        <w:rPr>
          <w:rFonts w:ascii="Times New Roman" w:hAnsi="Times New Roman" w:cs="Times New Roman"/>
          <w:sz w:val="24"/>
          <w:szCs w:val="24"/>
        </w:rPr>
        <w:t xml:space="preserve"> мировой судья судебного участка №20 Центрального судебного района города Симферополь (Центральный район города республиканского значения Симферополь с подчи</w:t>
      </w:r>
      <w:r w:rsidRPr="00DF2E50">
        <w:rPr>
          <w:rFonts w:ascii="Times New Roman" w:hAnsi="Times New Roman" w:cs="Times New Roman"/>
          <w:sz w:val="24"/>
          <w:szCs w:val="24"/>
        </w:rPr>
        <w:t xml:space="preserve">ненной ему территорией) Республики Крым Ломанов С.Г., рассмотрев в помещении мировых судей Центрального судебного района города Симферополь, по адресу: г. Симферополь, ул. Крымских Партизан, </w:t>
      </w:r>
      <w:r w:rsidRPr="00DF2E50" w:rsidR="00C613EA">
        <w:rPr>
          <w:rFonts w:ascii="Times New Roman" w:hAnsi="Times New Roman" w:cs="Times New Roman"/>
          <w:sz w:val="24"/>
          <w:szCs w:val="24"/>
        </w:rPr>
        <w:t>3</w:t>
      </w:r>
      <w:r w:rsidRPr="00DF2E50">
        <w:rPr>
          <w:rFonts w:ascii="Times New Roman" w:hAnsi="Times New Roman" w:cs="Times New Roman"/>
          <w:sz w:val="24"/>
          <w:szCs w:val="24"/>
        </w:rPr>
        <w:t>а, дело об администрати</w:t>
      </w:r>
      <w:r w:rsidRPr="00DF2E50" w:rsidR="00FA641F">
        <w:rPr>
          <w:rFonts w:ascii="Times New Roman" w:hAnsi="Times New Roman" w:cs="Times New Roman"/>
          <w:sz w:val="24"/>
          <w:szCs w:val="24"/>
        </w:rPr>
        <w:t xml:space="preserve">вном правонарушении в отношении </w:t>
      </w:r>
      <w:r w:rsidRPr="00DF2E50" w:rsidR="008671DC">
        <w:rPr>
          <w:rFonts w:ascii="Times New Roman" w:hAnsi="Times New Roman" w:cs="Times New Roman"/>
          <w:sz w:val="24"/>
          <w:szCs w:val="24"/>
        </w:rPr>
        <w:t>заведующей</w:t>
      </w:r>
      <w:r w:rsidRPr="00DF2E50" w:rsidR="004341F7">
        <w:rPr>
          <w:rFonts w:ascii="Times New Roman" w:hAnsi="Times New Roman" w:cs="Times New Roman"/>
          <w:sz w:val="24"/>
          <w:szCs w:val="24"/>
        </w:rPr>
        <w:t xml:space="preserve"> </w:t>
      </w:r>
      <w:r w:rsidRPr="00DF2E50" w:rsidR="008671DC">
        <w:rPr>
          <w:rFonts w:ascii="Times New Roman" w:hAnsi="Times New Roman" w:cs="Times New Roman"/>
          <w:sz w:val="24"/>
          <w:szCs w:val="24"/>
        </w:rPr>
        <w:t>отделом финансов и закупочной деятельности Министерства экономического развития Республики Крым</w:t>
      </w:r>
      <w:r w:rsidRPr="00DF2E50" w:rsidR="004341F7">
        <w:rPr>
          <w:rFonts w:ascii="Times New Roman" w:hAnsi="Times New Roman" w:cs="Times New Roman"/>
          <w:sz w:val="24"/>
          <w:szCs w:val="24"/>
        </w:rPr>
        <w:t xml:space="preserve">, </w:t>
      </w:r>
      <w:r w:rsidRPr="00DF2E50" w:rsidR="008671DC">
        <w:rPr>
          <w:rFonts w:ascii="Times New Roman" w:hAnsi="Times New Roman" w:cs="Times New Roman"/>
          <w:sz w:val="24"/>
          <w:szCs w:val="24"/>
        </w:rPr>
        <w:t>Жидковой Т</w:t>
      </w:r>
      <w:r w:rsidR="001C5768">
        <w:rPr>
          <w:rFonts w:ascii="Times New Roman" w:hAnsi="Times New Roman" w:cs="Times New Roman"/>
          <w:sz w:val="24"/>
          <w:szCs w:val="24"/>
        </w:rPr>
        <w:t>.</w:t>
      </w:r>
      <w:r w:rsidRPr="00DF2E50" w:rsidR="008671DC">
        <w:rPr>
          <w:rFonts w:ascii="Times New Roman" w:hAnsi="Times New Roman" w:cs="Times New Roman"/>
          <w:sz w:val="24"/>
          <w:szCs w:val="24"/>
        </w:rPr>
        <w:t>В</w:t>
      </w:r>
      <w:r w:rsidR="001C5768">
        <w:rPr>
          <w:rFonts w:ascii="Times New Roman" w:hAnsi="Times New Roman" w:cs="Times New Roman"/>
          <w:sz w:val="24"/>
          <w:szCs w:val="24"/>
        </w:rPr>
        <w:t xml:space="preserve">., «Данные изъяты» </w:t>
      </w:r>
      <w:r w:rsidRPr="00DF2E50">
        <w:rPr>
          <w:rFonts w:ascii="Times New Roman" w:hAnsi="Times New Roman" w:cs="Times New Roman"/>
          <w:sz w:val="24"/>
          <w:szCs w:val="24"/>
        </w:rPr>
        <w:t>года рождения,</w:t>
      </w:r>
      <w:r w:rsidRPr="00DF2E50" w:rsidR="00F91DCD">
        <w:rPr>
          <w:rFonts w:ascii="Times New Roman" w:hAnsi="Times New Roman" w:cs="Times New Roman"/>
          <w:sz w:val="24"/>
          <w:szCs w:val="24"/>
        </w:rPr>
        <w:t xml:space="preserve"> место рождения: </w:t>
      </w:r>
      <w:r w:rsidR="001C5768">
        <w:rPr>
          <w:rFonts w:ascii="Times New Roman" w:hAnsi="Times New Roman" w:cs="Times New Roman"/>
          <w:sz w:val="24"/>
          <w:szCs w:val="24"/>
        </w:rPr>
        <w:t>«Данные изъяты»</w:t>
      </w:r>
      <w:r w:rsidRPr="00DF2E50" w:rsidR="008671DC">
        <w:rPr>
          <w:rFonts w:ascii="Times New Roman" w:hAnsi="Times New Roman" w:cs="Times New Roman"/>
          <w:sz w:val="24"/>
          <w:szCs w:val="24"/>
        </w:rPr>
        <w:t>,</w:t>
      </w:r>
      <w:r w:rsidRPr="00DF2E50" w:rsidR="004341F7">
        <w:rPr>
          <w:rFonts w:ascii="Times New Roman" w:hAnsi="Times New Roman" w:cs="Times New Roman"/>
          <w:sz w:val="24"/>
          <w:szCs w:val="24"/>
        </w:rPr>
        <w:t xml:space="preserve"> </w:t>
      </w:r>
      <w:r w:rsidRPr="00DF2E50">
        <w:rPr>
          <w:rFonts w:ascii="Times New Roman" w:hAnsi="Times New Roman" w:cs="Times New Roman"/>
          <w:sz w:val="24"/>
          <w:szCs w:val="24"/>
        </w:rPr>
        <w:t>гражданки Российской Федерации, паспорт</w:t>
      </w:r>
      <w:r w:rsidRPr="00DF2E50" w:rsidR="00F91DCD">
        <w:rPr>
          <w:rFonts w:ascii="Times New Roman" w:hAnsi="Times New Roman" w:cs="Times New Roman"/>
          <w:sz w:val="24"/>
          <w:szCs w:val="24"/>
        </w:rPr>
        <w:t xml:space="preserve"> </w:t>
      </w:r>
      <w:r w:rsidR="001C5768">
        <w:rPr>
          <w:rFonts w:ascii="Times New Roman" w:hAnsi="Times New Roman" w:cs="Times New Roman"/>
          <w:sz w:val="24"/>
          <w:szCs w:val="24"/>
        </w:rPr>
        <w:t>«Данные изъяты»</w:t>
      </w:r>
      <w:r w:rsidRPr="00DF2E50" w:rsidR="00F91DCD">
        <w:rPr>
          <w:rFonts w:ascii="Times New Roman" w:hAnsi="Times New Roman" w:cs="Times New Roman"/>
          <w:sz w:val="24"/>
          <w:szCs w:val="24"/>
        </w:rPr>
        <w:t xml:space="preserve">, </w:t>
      </w:r>
      <w:r w:rsidRPr="00DF2E50" w:rsidR="004341F7">
        <w:rPr>
          <w:rFonts w:ascii="Times New Roman" w:hAnsi="Times New Roman" w:cs="Times New Roman"/>
          <w:sz w:val="24"/>
          <w:szCs w:val="24"/>
        </w:rPr>
        <w:t xml:space="preserve">зарегистрированной и </w:t>
      </w:r>
      <w:r w:rsidRPr="00DF2E50" w:rsidR="006713AE">
        <w:rPr>
          <w:rFonts w:ascii="Times New Roman" w:hAnsi="Times New Roman" w:cs="Times New Roman"/>
          <w:sz w:val="24"/>
          <w:szCs w:val="24"/>
        </w:rPr>
        <w:t>проживающей по адресу</w:t>
      </w:r>
      <w:r w:rsidRPr="00DF2E50">
        <w:rPr>
          <w:rFonts w:ascii="Times New Roman" w:hAnsi="Times New Roman" w:cs="Times New Roman"/>
          <w:sz w:val="24"/>
          <w:szCs w:val="24"/>
        </w:rPr>
        <w:t xml:space="preserve">: </w:t>
      </w:r>
      <w:r w:rsidR="001C5768">
        <w:rPr>
          <w:rFonts w:ascii="Times New Roman" w:hAnsi="Times New Roman" w:cs="Times New Roman"/>
          <w:sz w:val="24"/>
          <w:szCs w:val="24"/>
        </w:rPr>
        <w:t>«Данные изъяты»</w:t>
      </w:r>
      <w:r w:rsidRPr="00DF2E50" w:rsidR="008671DC">
        <w:rPr>
          <w:rFonts w:ascii="Times New Roman" w:hAnsi="Times New Roman" w:cs="Times New Roman"/>
          <w:sz w:val="24"/>
          <w:szCs w:val="24"/>
        </w:rPr>
        <w:t xml:space="preserve">, </w:t>
      </w:r>
      <w:r w:rsidRPr="00DF2E50" w:rsidR="006713AE">
        <w:rPr>
          <w:rFonts w:ascii="Times New Roman" w:hAnsi="Times New Roman" w:cs="Times New Roman"/>
          <w:sz w:val="24"/>
          <w:szCs w:val="24"/>
        </w:rPr>
        <w:t xml:space="preserve"> </w:t>
      </w:r>
      <w:r w:rsidRPr="00DF2E50">
        <w:rPr>
          <w:rFonts w:ascii="Times New Roman" w:hAnsi="Times New Roman" w:cs="Times New Roman"/>
          <w:sz w:val="24"/>
          <w:szCs w:val="24"/>
        </w:rPr>
        <w:tab/>
      </w:r>
    </w:p>
    <w:p w:rsidR="00E524C6" w:rsidRPr="00DF2E50" w:rsidP="00FA641F">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по ч.</w:t>
      </w:r>
      <w:r w:rsidRPr="00DF2E50" w:rsidR="00634889">
        <w:rPr>
          <w:rFonts w:ascii="Times New Roman" w:hAnsi="Times New Roman" w:cs="Times New Roman"/>
          <w:sz w:val="24"/>
          <w:szCs w:val="24"/>
        </w:rPr>
        <w:t xml:space="preserve"> </w:t>
      </w:r>
      <w:r w:rsidRPr="00DF2E50">
        <w:rPr>
          <w:rFonts w:ascii="Times New Roman" w:hAnsi="Times New Roman" w:cs="Times New Roman"/>
          <w:sz w:val="24"/>
          <w:szCs w:val="24"/>
        </w:rPr>
        <w:t>4 ст. 15.15.6 Кодекса об административных правонарушениях Р</w:t>
      </w:r>
      <w:r w:rsidRPr="00DF2E50" w:rsidR="00634889">
        <w:rPr>
          <w:rFonts w:ascii="Times New Roman" w:hAnsi="Times New Roman" w:cs="Times New Roman"/>
          <w:sz w:val="24"/>
          <w:szCs w:val="24"/>
        </w:rPr>
        <w:t xml:space="preserve">оссийской </w:t>
      </w:r>
      <w:r w:rsidRPr="00DF2E50">
        <w:rPr>
          <w:rFonts w:ascii="Times New Roman" w:hAnsi="Times New Roman" w:cs="Times New Roman"/>
          <w:sz w:val="24"/>
          <w:szCs w:val="24"/>
        </w:rPr>
        <w:t>Ф</w:t>
      </w:r>
      <w:r w:rsidRPr="00DF2E50" w:rsidR="00634889">
        <w:rPr>
          <w:rFonts w:ascii="Times New Roman" w:hAnsi="Times New Roman" w:cs="Times New Roman"/>
          <w:sz w:val="24"/>
          <w:szCs w:val="24"/>
        </w:rPr>
        <w:t>едерации</w:t>
      </w:r>
      <w:r w:rsidRPr="00DF2E50">
        <w:rPr>
          <w:rFonts w:ascii="Times New Roman" w:hAnsi="Times New Roman" w:cs="Times New Roman"/>
          <w:sz w:val="24"/>
          <w:szCs w:val="24"/>
        </w:rPr>
        <w:t>,</w:t>
      </w:r>
    </w:p>
    <w:p w:rsidR="00E524C6" w:rsidRPr="00DF2E50" w:rsidP="00FA641F">
      <w:pPr>
        <w:spacing w:after="0" w:line="240" w:lineRule="auto"/>
        <w:ind w:firstLine="567"/>
        <w:jc w:val="center"/>
        <w:rPr>
          <w:rFonts w:ascii="Times New Roman" w:hAnsi="Times New Roman" w:cs="Times New Roman"/>
          <w:b/>
          <w:sz w:val="24"/>
          <w:szCs w:val="24"/>
        </w:rPr>
      </w:pPr>
      <w:r w:rsidRPr="00DF2E50">
        <w:rPr>
          <w:rFonts w:ascii="Times New Roman" w:hAnsi="Times New Roman" w:cs="Times New Roman"/>
          <w:b/>
          <w:sz w:val="24"/>
          <w:szCs w:val="24"/>
        </w:rPr>
        <w:t>УСТАНОВИЛ:</w:t>
      </w:r>
    </w:p>
    <w:p w:rsidR="00747AF5" w:rsidRPr="00DF2E50" w:rsidP="00FA641F">
      <w:pPr>
        <w:spacing w:after="0" w:line="240" w:lineRule="auto"/>
        <w:ind w:firstLine="709"/>
        <w:jc w:val="both"/>
        <w:rPr>
          <w:rFonts w:ascii="Times New Roman" w:hAnsi="Times New Roman" w:cs="Times New Roman"/>
          <w:snapToGrid w:val="0"/>
          <w:sz w:val="24"/>
          <w:szCs w:val="24"/>
        </w:rPr>
      </w:pPr>
      <w:r w:rsidRPr="00DF2E50">
        <w:rPr>
          <w:rFonts w:ascii="Times New Roman" w:hAnsi="Times New Roman" w:cs="Times New Roman"/>
          <w:sz w:val="24"/>
          <w:szCs w:val="24"/>
        </w:rPr>
        <w:t>Счетной палатой Республики Крым на осно</w:t>
      </w:r>
      <w:r w:rsidRPr="00DF2E50">
        <w:rPr>
          <w:rFonts w:ascii="Times New Roman" w:hAnsi="Times New Roman" w:cs="Times New Roman"/>
          <w:sz w:val="24"/>
          <w:szCs w:val="24"/>
        </w:rPr>
        <w:t>вании пп. 1.7.31 п. 1.7 Плана деятельности Счетной палаты Республики Крым на 2026 год, утвержденного постановлением Коллегии Счетной палаты Республики Крым от 18.12.2025 № </w:t>
      </w:r>
      <w:r w:rsidR="001C5768">
        <w:rPr>
          <w:rFonts w:ascii="Times New Roman" w:hAnsi="Times New Roman" w:cs="Times New Roman"/>
          <w:sz w:val="24"/>
          <w:szCs w:val="24"/>
        </w:rPr>
        <w:t>«Данные изъяты»</w:t>
      </w:r>
      <w:r w:rsidRPr="00DF2E50">
        <w:rPr>
          <w:rFonts w:ascii="Times New Roman" w:hAnsi="Times New Roman" w:cs="Times New Roman"/>
          <w:sz w:val="24"/>
          <w:szCs w:val="24"/>
        </w:rPr>
        <w:t>, распоряжения Счетной палаты Республики Крым от 17.03.2026 № 15-р «О проведе</w:t>
      </w:r>
      <w:r w:rsidRPr="00DF2E50">
        <w:rPr>
          <w:rFonts w:ascii="Times New Roman" w:hAnsi="Times New Roman" w:cs="Times New Roman"/>
          <w:sz w:val="24"/>
          <w:szCs w:val="24"/>
        </w:rPr>
        <w:t xml:space="preserve">нии контрольного мероприятия» </w:t>
      </w:r>
      <w:r w:rsidRPr="00DF2E50">
        <w:rPr>
          <w:rFonts w:ascii="Times New Roman" w:hAnsi="Times New Roman" w:cs="Times New Roman"/>
          <w:bCs/>
          <w:spacing w:val="-2"/>
          <w:sz w:val="24"/>
          <w:szCs w:val="24"/>
        </w:rPr>
        <w:t xml:space="preserve">проведено контрольное мероприятие </w:t>
      </w:r>
      <w:r w:rsidRPr="00DF2E50">
        <w:rPr>
          <w:rFonts w:ascii="Times New Roman" w:hAnsi="Times New Roman" w:cs="Times New Roman"/>
          <w:b/>
          <w:snapToGrid w:val="0"/>
          <w:sz w:val="24"/>
          <w:szCs w:val="24"/>
        </w:rPr>
        <w:t>«</w:t>
      </w:r>
      <w:r w:rsidRPr="00DF2E50">
        <w:rPr>
          <w:rFonts w:ascii="Times New Roman" w:hAnsi="Times New Roman" w:cs="Times New Roman"/>
          <w:snapToGrid w:val="0"/>
          <w:sz w:val="24"/>
          <w:szCs w:val="24"/>
        </w:rPr>
        <w:t xml:space="preserve">Внешняя проверка годовой бюджетной отчетности главных администраторов бюджетных средств за 2025 год» в отношении Министерства экономического развития Республики Крым </w:t>
      </w:r>
      <w:r w:rsidRPr="00DF2E50">
        <w:rPr>
          <w:rFonts w:ascii="Times New Roman" w:hAnsi="Times New Roman" w:cs="Times New Roman"/>
          <w:color w:val="111111"/>
          <w:sz w:val="24"/>
          <w:szCs w:val="24"/>
        </w:rPr>
        <w:t xml:space="preserve">(далее – </w:t>
      </w:r>
      <w:r w:rsidRPr="00DF2E50">
        <w:rPr>
          <w:rFonts w:ascii="Times New Roman" w:hAnsi="Times New Roman" w:cs="Times New Roman"/>
          <w:color w:val="111111"/>
          <w:sz w:val="24"/>
          <w:szCs w:val="24"/>
        </w:rPr>
        <w:t xml:space="preserve">Минэкономразвития Крыма) (камерально), </w:t>
      </w:r>
      <w:r w:rsidRPr="00DF2E50">
        <w:rPr>
          <w:rFonts w:ascii="Times New Roman" w:hAnsi="Times New Roman" w:cs="Times New Roman"/>
          <w:sz w:val="24"/>
          <w:szCs w:val="24"/>
        </w:rPr>
        <w:t xml:space="preserve">по результатам которого составлен Акт от 24.04.2026 </w:t>
      </w:r>
      <w:r w:rsidR="001C5768">
        <w:rPr>
          <w:rFonts w:ascii="Times New Roman" w:hAnsi="Times New Roman" w:cs="Times New Roman"/>
          <w:sz w:val="24"/>
          <w:szCs w:val="24"/>
        </w:rPr>
        <w:t>«Данные изъяты»</w:t>
      </w:r>
      <w:r w:rsidRPr="00DF2E50">
        <w:rPr>
          <w:rFonts w:ascii="Times New Roman" w:hAnsi="Times New Roman" w:cs="Times New Roman"/>
          <w:sz w:val="24"/>
          <w:szCs w:val="24"/>
        </w:rPr>
        <w:t>, подписанный первым заместителем  министра экономического развития  Республики Крым</w:t>
      </w:r>
      <w:r w:rsidRPr="00DF2E50">
        <w:rPr>
          <w:rFonts w:ascii="Times New Roman" w:hAnsi="Times New Roman" w:cs="Times New Roman"/>
          <w:b/>
          <w:sz w:val="24"/>
          <w:szCs w:val="24"/>
        </w:rPr>
        <w:t xml:space="preserve"> </w:t>
      </w:r>
      <w:r w:rsidRPr="00DF2E50">
        <w:rPr>
          <w:rFonts w:ascii="Times New Roman" w:hAnsi="Times New Roman" w:cs="Times New Roman"/>
          <w:sz w:val="24"/>
          <w:szCs w:val="24"/>
        </w:rPr>
        <w:t>без возражений.</w:t>
      </w:r>
    </w:p>
    <w:p w:rsidR="00747AF5" w:rsidRPr="00DF2E50" w:rsidP="00FA641F">
      <w:pPr>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В ходе контрольного мероприятия установлено. </w:t>
      </w:r>
    </w:p>
    <w:p w:rsidR="00747AF5" w:rsidRPr="00DF2E50" w:rsidP="00FA641F">
      <w:pPr>
        <w:autoSpaceDE w:val="0"/>
        <w:autoSpaceDN w:val="0"/>
        <w:adjustRightInd w:val="0"/>
        <w:spacing w:after="0" w:line="240" w:lineRule="auto"/>
        <w:ind w:firstLine="709"/>
        <w:contextualSpacing/>
        <w:jc w:val="both"/>
        <w:rPr>
          <w:rFonts w:ascii="Times New Roman" w:hAnsi="Times New Roman" w:cs="Times New Roman"/>
          <w:color w:val="000000"/>
          <w:sz w:val="24"/>
          <w:szCs w:val="24"/>
        </w:rPr>
      </w:pPr>
      <w:r w:rsidRPr="00DF2E50">
        <w:rPr>
          <w:rFonts w:ascii="Times New Roman" w:hAnsi="Times New Roman" w:cs="Times New Roman"/>
          <w:color w:val="000000"/>
          <w:sz w:val="24"/>
          <w:szCs w:val="24"/>
        </w:rPr>
        <w:t>1. В разделе 1</w:t>
      </w:r>
      <w:r w:rsidRPr="00DF2E50">
        <w:rPr>
          <w:rFonts w:ascii="Times New Roman" w:hAnsi="Times New Roman" w:cs="Times New Roman"/>
          <w:color w:val="000000"/>
          <w:sz w:val="24"/>
          <w:szCs w:val="24"/>
        </w:rPr>
        <w:t xml:space="preserve"> «Общие положения» Пояснительной записки отражено, что в соответствии с п. 12 </w:t>
      </w:r>
      <w:r w:rsidRPr="00DF2E50">
        <w:rPr>
          <w:rFonts w:ascii="Times New Roman" w:hAnsi="Times New Roman" w:cs="Times New Roman"/>
          <w:sz w:val="24"/>
          <w:szCs w:val="24"/>
        </w:rPr>
        <w:t>Прогнозного плана (программы) приватизации госимущества РК на 2025 год</w:t>
      </w:r>
      <w:r w:rsidRPr="00DF2E50">
        <w:rPr>
          <w:rFonts w:ascii="Times New Roman" w:hAnsi="Times New Roman" w:cs="Times New Roman"/>
          <w:color w:val="000000"/>
          <w:sz w:val="24"/>
          <w:szCs w:val="24"/>
        </w:rPr>
        <w:t>, доля в уставном капитале ООО «Джанкойским машиностроительный завод», находящаяся в собственности Республик</w:t>
      </w:r>
      <w:r w:rsidRPr="00DF2E50">
        <w:rPr>
          <w:rFonts w:ascii="Times New Roman" w:hAnsi="Times New Roman" w:cs="Times New Roman"/>
          <w:color w:val="000000"/>
          <w:sz w:val="24"/>
          <w:szCs w:val="24"/>
        </w:rPr>
        <w:t>и Крым, в размере 99,99799 % (</w:t>
      </w:r>
      <w:r w:rsidR="001C5768">
        <w:rPr>
          <w:rFonts w:ascii="Times New Roman" w:hAnsi="Times New Roman" w:cs="Times New Roman"/>
          <w:sz w:val="24"/>
          <w:szCs w:val="24"/>
        </w:rPr>
        <w:t xml:space="preserve">«Данные изъяты» </w:t>
      </w:r>
      <w:r w:rsidRPr="00DF2E50">
        <w:rPr>
          <w:rFonts w:ascii="Times New Roman" w:hAnsi="Times New Roman" w:cs="Times New Roman"/>
          <w:color w:val="000000"/>
          <w:sz w:val="24"/>
          <w:szCs w:val="24"/>
        </w:rPr>
        <w:t>тыс. рублей) запланирована к приватизации.</w:t>
      </w:r>
    </w:p>
    <w:p w:rsidR="00747AF5" w:rsidRPr="00DF2E50" w:rsidP="00FA641F">
      <w:pPr>
        <w:autoSpaceDE w:val="0"/>
        <w:autoSpaceDN w:val="0"/>
        <w:adjustRightInd w:val="0"/>
        <w:spacing w:after="0" w:line="240" w:lineRule="auto"/>
        <w:ind w:firstLine="709"/>
        <w:contextualSpacing/>
        <w:jc w:val="both"/>
        <w:rPr>
          <w:rFonts w:ascii="Times New Roman" w:hAnsi="Times New Roman" w:cs="Times New Roman"/>
          <w:color w:val="000000"/>
          <w:sz w:val="24"/>
          <w:szCs w:val="24"/>
        </w:rPr>
      </w:pPr>
      <w:r w:rsidRPr="00DF2E50">
        <w:rPr>
          <w:rFonts w:ascii="Times New Roman" w:hAnsi="Times New Roman" w:cs="Times New Roman"/>
          <w:color w:val="000000"/>
          <w:sz w:val="24"/>
          <w:szCs w:val="24"/>
        </w:rPr>
        <w:t xml:space="preserve">Согласно п. 1 Распоряжения № 508-р, в отношении имущества, включенного в </w:t>
      </w:r>
      <w:r w:rsidRPr="00DF2E50">
        <w:rPr>
          <w:rFonts w:ascii="Times New Roman" w:hAnsi="Times New Roman" w:cs="Times New Roman"/>
          <w:sz w:val="24"/>
          <w:szCs w:val="24"/>
        </w:rPr>
        <w:t>Прогнозный план (программу) приватизации госимущества РК на 2025 год, установлен способ приватизаци</w:t>
      </w:r>
      <w:r w:rsidRPr="00DF2E50">
        <w:rPr>
          <w:rFonts w:ascii="Times New Roman" w:hAnsi="Times New Roman" w:cs="Times New Roman"/>
          <w:sz w:val="24"/>
          <w:szCs w:val="24"/>
        </w:rPr>
        <w:t>и – аукцион.</w:t>
      </w:r>
    </w:p>
    <w:p w:rsidR="00747AF5" w:rsidRPr="00DF2E50" w:rsidP="00FA641F">
      <w:pPr>
        <w:autoSpaceDE w:val="0"/>
        <w:autoSpaceDN w:val="0"/>
        <w:adjustRightInd w:val="0"/>
        <w:spacing w:after="0" w:line="240" w:lineRule="auto"/>
        <w:ind w:firstLine="709"/>
        <w:contextualSpacing/>
        <w:jc w:val="both"/>
        <w:rPr>
          <w:rFonts w:ascii="Times New Roman" w:hAnsi="Times New Roman" w:cs="Times New Roman"/>
          <w:color w:val="000000"/>
          <w:sz w:val="24"/>
          <w:szCs w:val="24"/>
        </w:rPr>
      </w:pPr>
      <w:r w:rsidRPr="00DF2E50">
        <w:rPr>
          <w:rFonts w:ascii="Times New Roman" w:hAnsi="Times New Roman" w:cs="Times New Roman"/>
          <w:color w:val="000000"/>
          <w:sz w:val="24"/>
          <w:szCs w:val="24"/>
        </w:rPr>
        <w:t xml:space="preserve">По результатам проведенных Министерством имущества и земельных отношений Республики Крым торгов, </w:t>
      </w:r>
      <w:r w:rsidRPr="00DF2E50">
        <w:rPr>
          <w:rFonts w:ascii="Times New Roman" w:hAnsi="Times New Roman" w:cs="Times New Roman"/>
          <w:sz w:val="24"/>
          <w:szCs w:val="24"/>
        </w:rPr>
        <w:t>Минэкономразвития Крыма</w:t>
      </w:r>
      <w:r w:rsidRPr="00DF2E50">
        <w:rPr>
          <w:rFonts w:ascii="Times New Roman" w:hAnsi="Times New Roman" w:cs="Times New Roman"/>
          <w:sz w:val="24"/>
          <w:szCs w:val="24"/>
          <w:shd w:val="clear" w:color="auto" w:fill="FFFFFF"/>
        </w:rPr>
        <w:t xml:space="preserve"> (Продавец) и ООО «Южный завод объемно-блочного домостроения» (Покупатель) </w:t>
      </w:r>
      <w:r w:rsidRPr="00DF2E50">
        <w:rPr>
          <w:rFonts w:ascii="Times New Roman" w:hAnsi="Times New Roman" w:cs="Times New Roman"/>
          <w:color w:val="000000"/>
          <w:sz w:val="24"/>
          <w:szCs w:val="24"/>
        </w:rPr>
        <w:t>заключен догово</w:t>
      </w:r>
      <w:r w:rsidR="001C5768">
        <w:rPr>
          <w:rFonts w:ascii="Times New Roman" w:hAnsi="Times New Roman" w:cs="Times New Roman"/>
          <w:color w:val="000000"/>
          <w:sz w:val="24"/>
          <w:szCs w:val="24"/>
        </w:rPr>
        <w:t xml:space="preserve">р купли-продажи доли в уставном </w:t>
      </w:r>
      <w:r w:rsidRPr="00DF2E50">
        <w:rPr>
          <w:rFonts w:ascii="Times New Roman" w:hAnsi="Times New Roman" w:cs="Times New Roman"/>
          <w:color w:val="000000"/>
          <w:sz w:val="24"/>
          <w:szCs w:val="24"/>
        </w:rPr>
        <w:t>к</w:t>
      </w:r>
      <w:r w:rsidR="001C5768">
        <w:rPr>
          <w:rFonts w:ascii="Times New Roman" w:hAnsi="Times New Roman" w:cs="Times New Roman"/>
          <w:color w:val="000000"/>
          <w:sz w:val="24"/>
          <w:szCs w:val="24"/>
        </w:rPr>
        <w:t xml:space="preserve">апитале </w:t>
      </w:r>
      <w:r w:rsidRPr="00DF2E50">
        <w:rPr>
          <w:rFonts w:ascii="Times New Roman" w:hAnsi="Times New Roman" w:cs="Times New Roman"/>
          <w:color w:val="000000"/>
          <w:sz w:val="24"/>
          <w:szCs w:val="24"/>
        </w:rPr>
        <w:t>ООО «Джанкойский машиностроительный завод» от 29.12.2025 (нотариально удостоверен 29.12.2025), согласно которому:</w:t>
      </w:r>
    </w:p>
    <w:p w:rsidR="00747AF5" w:rsidRPr="00DF2E50" w:rsidP="00FA641F">
      <w:pPr>
        <w:autoSpaceDE w:val="0"/>
        <w:autoSpaceDN w:val="0"/>
        <w:adjustRightInd w:val="0"/>
        <w:spacing w:after="0" w:line="240" w:lineRule="auto"/>
        <w:ind w:firstLine="709"/>
        <w:contextualSpacing/>
        <w:jc w:val="both"/>
        <w:rPr>
          <w:rFonts w:ascii="Times New Roman" w:hAnsi="Times New Roman" w:cs="Times New Roman"/>
          <w:color w:val="000000"/>
          <w:sz w:val="24"/>
          <w:szCs w:val="24"/>
        </w:rPr>
      </w:pPr>
      <w:r w:rsidRPr="00DF2E50">
        <w:rPr>
          <w:rFonts w:ascii="Times New Roman" w:hAnsi="Times New Roman" w:cs="Times New Roman"/>
          <w:color w:val="000000"/>
          <w:sz w:val="24"/>
          <w:szCs w:val="24"/>
        </w:rPr>
        <w:t>- Продавец обязуется передать всю принадлежащую ему долю в уставном капитале ООО «Джанкойский машиностроительный завод» в размере 99,</w:t>
      </w:r>
      <w:r w:rsidRPr="00DF2E50">
        <w:rPr>
          <w:rFonts w:ascii="Times New Roman" w:hAnsi="Times New Roman" w:cs="Times New Roman"/>
          <w:color w:val="000000"/>
          <w:sz w:val="24"/>
          <w:szCs w:val="24"/>
        </w:rPr>
        <w:t xml:space="preserve">99799 % номинальной стоимостью </w:t>
      </w:r>
      <w:r w:rsidR="001C5768">
        <w:rPr>
          <w:rFonts w:ascii="Times New Roman" w:hAnsi="Times New Roman" w:cs="Times New Roman"/>
          <w:sz w:val="24"/>
          <w:szCs w:val="24"/>
        </w:rPr>
        <w:t>«Данные изъяты»</w:t>
      </w:r>
      <w:r w:rsidRPr="00DF2E50">
        <w:rPr>
          <w:rFonts w:ascii="Times New Roman" w:hAnsi="Times New Roman" w:cs="Times New Roman"/>
          <w:color w:val="000000"/>
          <w:sz w:val="24"/>
          <w:szCs w:val="24"/>
        </w:rPr>
        <w:t>, а Покупатель обязуется принять ее за цену и на условиях, определенных указанным договором (п. 1.1 договора купли-продажи доли в уставном капитале ООО «Джанкойский машиностроительный завод» от 29.12.202</w:t>
      </w:r>
      <w:r w:rsidRPr="00DF2E50">
        <w:rPr>
          <w:rFonts w:ascii="Times New Roman" w:hAnsi="Times New Roman" w:cs="Times New Roman"/>
          <w:color w:val="000000"/>
          <w:sz w:val="24"/>
          <w:szCs w:val="24"/>
        </w:rPr>
        <w:t>5);</w:t>
      </w:r>
    </w:p>
    <w:p w:rsidR="00747AF5" w:rsidRPr="00DF2E50" w:rsidP="00FA641F">
      <w:pPr>
        <w:autoSpaceDE w:val="0"/>
        <w:autoSpaceDN w:val="0"/>
        <w:adjustRightInd w:val="0"/>
        <w:spacing w:after="0" w:line="240" w:lineRule="auto"/>
        <w:ind w:firstLine="709"/>
        <w:contextualSpacing/>
        <w:jc w:val="both"/>
        <w:rPr>
          <w:rFonts w:ascii="Times New Roman" w:hAnsi="Times New Roman" w:cs="Times New Roman"/>
          <w:color w:val="000000"/>
          <w:sz w:val="24"/>
          <w:szCs w:val="24"/>
        </w:rPr>
      </w:pPr>
      <w:r w:rsidRPr="00DF2E50">
        <w:rPr>
          <w:rFonts w:ascii="Times New Roman" w:hAnsi="Times New Roman" w:cs="Times New Roman"/>
          <w:color w:val="000000"/>
          <w:sz w:val="24"/>
          <w:szCs w:val="24"/>
        </w:rPr>
        <w:t xml:space="preserve">- доля на момент заключения договора находится в собственности Продавца на основании Указа Главы РК № 131-У, что подтверждается Выпиской из ЕГРЮЛ от 29.12.2025 № </w:t>
      </w:r>
      <w:r w:rsidR="001C5768">
        <w:rPr>
          <w:rFonts w:ascii="Times New Roman" w:hAnsi="Times New Roman" w:cs="Times New Roman"/>
          <w:sz w:val="24"/>
          <w:szCs w:val="24"/>
        </w:rPr>
        <w:t>«Данные изъяты»</w:t>
      </w:r>
      <w:r w:rsidRPr="00DF2E50">
        <w:rPr>
          <w:rFonts w:ascii="Times New Roman" w:hAnsi="Times New Roman" w:cs="Times New Roman"/>
          <w:color w:val="000000"/>
          <w:sz w:val="24"/>
          <w:szCs w:val="24"/>
        </w:rPr>
        <w:t>, содержащей сведения о размере и номинальной стоимости принадлежащей П</w:t>
      </w:r>
      <w:r w:rsidRPr="00DF2E50">
        <w:rPr>
          <w:rFonts w:ascii="Times New Roman" w:hAnsi="Times New Roman" w:cs="Times New Roman"/>
          <w:color w:val="000000"/>
          <w:sz w:val="24"/>
          <w:szCs w:val="24"/>
        </w:rPr>
        <w:t>родавцу отчуждаемой доли в уставном капитале ООО «Джанкойский машиностроительный завод» (п. 1.2 договора купли-продажи доли в уставном капитале ООО «Джанкойский машиностроительный завод» от 29.12.2025).</w:t>
      </w:r>
    </w:p>
    <w:p w:rsidR="00747AF5" w:rsidRPr="00DF2E50" w:rsidP="00FA641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F2E50">
        <w:rPr>
          <w:rFonts w:ascii="Times New Roman" w:hAnsi="Times New Roman" w:cs="Times New Roman"/>
          <w:color w:val="000000"/>
          <w:sz w:val="24"/>
          <w:szCs w:val="24"/>
        </w:rPr>
        <w:t>В соответствии п. 74 Инструкции № 162н учет акций и и</w:t>
      </w:r>
      <w:r w:rsidRPr="00DF2E50">
        <w:rPr>
          <w:rFonts w:ascii="Times New Roman" w:hAnsi="Times New Roman" w:cs="Times New Roman"/>
          <w:color w:val="000000"/>
          <w:sz w:val="24"/>
          <w:szCs w:val="24"/>
        </w:rPr>
        <w:t xml:space="preserve">ных форм участия в капитале органом, осуществляющим полномочия акционера (иным уполномоченным </w:t>
      </w:r>
      <w:r w:rsidRPr="00DF2E50">
        <w:rPr>
          <w:rFonts w:ascii="Times New Roman" w:hAnsi="Times New Roman" w:cs="Times New Roman"/>
          <w:color w:val="000000"/>
          <w:sz w:val="24"/>
          <w:szCs w:val="24"/>
        </w:rPr>
        <w:t xml:space="preserve">органом), в сумме произведенных вложений при </w:t>
      </w:r>
      <w:r w:rsidRPr="00DF2E50">
        <w:rPr>
          <w:rFonts w:ascii="Times New Roman" w:hAnsi="Times New Roman" w:cs="Times New Roman"/>
          <w:sz w:val="24"/>
          <w:szCs w:val="24"/>
        </w:rPr>
        <w:t xml:space="preserve">осуществлении </w:t>
      </w:r>
      <w:r w:rsidRPr="00DF2E50">
        <w:rPr>
          <w:rFonts w:ascii="Times New Roman" w:hAnsi="Times New Roman" w:cs="Times New Roman"/>
          <w:sz w:val="24"/>
          <w:szCs w:val="24"/>
          <w:shd w:val="clear" w:color="auto" w:fill="FFFFFF"/>
        </w:rPr>
        <w:t>операций по формированию стоимости финансовых активов отражается по дебету соответствующих счетов анали</w:t>
      </w:r>
      <w:r w:rsidRPr="00DF2E50">
        <w:rPr>
          <w:rFonts w:ascii="Times New Roman" w:hAnsi="Times New Roman" w:cs="Times New Roman"/>
          <w:sz w:val="24"/>
          <w:szCs w:val="24"/>
          <w:shd w:val="clear" w:color="auto" w:fill="FFFFFF"/>
        </w:rPr>
        <w:t>тического учета счета </w:t>
      </w:r>
      <w:r w:rsidR="001C5768">
        <w:rPr>
          <w:rFonts w:ascii="Times New Roman" w:hAnsi="Times New Roman" w:cs="Times New Roman"/>
          <w:sz w:val="24"/>
          <w:szCs w:val="24"/>
        </w:rPr>
        <w:t>«Данные изъяты»</w:t>
      </w:r>
      <w:r w:rsidRPr="00DF2E50">
        <w:rPr>
          <w:rFonts w:ascii="Times New Roman" w:hAnsi="Times New Roman" w:cs="Times New Roman"/>
          <w:sz w:val="24"/>
          <w:szCs w:val="24"/>
          <w:shd w:val="clear" w:color="auto" w:fill="FFFFFF"/>
        </w:rPr>
        <w:t xml:space="preserve"> «Акции и иные формы участия в капитале» </w:t>
      </w:r>
      <w:r w:rsidRPr="00DF2E50">
        <w:rPr>
          <w:rFonts w:ascii="Times New Roman" w:hAnsi="Times New Roman" w:cs="Times New Roman"/>
          <w:sz w:val="24"/>
          <w:szCs w:val="24"/>
          <w:shd w:val="clear" w:color="auto" w:fill="FFFFFF"/>
        </w:rPr>
        <w:br/>
        <w:t>(</w:t>
      </w:r>
      <w:r w:rsidR="001C5768">
        <w:rPr>
          <w:rFonts w:ascii="Times New Roman" w:hAnsi="Times New Roman" w:cs="Times New Roman"/>
          <w:sz w:val="24"/>
          <w:szCs w:val="24"/>
        </w:rPr>
        <w:t>«Данные изъяты»</w:t>
      </w:r>
      <w:r w:rsidRPr="00DF2E50">
        <w:rPr>
          <w:rFonts w:ascii="Times New Roman" w:hAnsi="Times New Roman" w:cs="Times New Roman"/>
          <w:sz w:val="24"/>
          <w:szCs w:val="24"/>
          <w:shd w:val="clear" w:color="auto" w:fill="FFFFFF"/>
        </w:rPr>
        <w:t xml:space="preserve">) и кредиту соответствующих счетов аналитического учета счета </w:t>
      </w:r>
      <w:r w:rsidR="001C5768">
        <w:rPr>
          <w:rFonts w:ascii="Times New Roman" w:hAnsi="Times New Roman" w:cs="Times New Roman"/>
          <w:sz w:val="24"/>
          <w:szCs w:val="24"/>
        </w:rPr>
        <w:t xml:space="preserve">«Данные изъяты» </w:t>
      </w:r>
      <w:r w:rsidRPr="00DF2E50">
        <w:rPr>
          <w:rFonts w:ascii="Times New Roman" w:hAnsi="Times New Roman" w:cs="Times New Roman"/>
          <w:sz w:val="24"/>
          <w:szCs w:val="24"/>
          <w:shd w:val="clear" w:color="auto" w:fill="FFFFFF"/>
        </w:rPr>
        <w:t xml:space="preserve">Вложения в акции и иные формы участия в капитале» </w:t>
      </w:r>
      <w:r w:rsidR="001C5768">
        <w:rPr>
          <w:rFonts w:ascii="Times New Roman" w:hAnsi="Times New Roman" w:cs="Times New Roman"/>
          <w:sz w:val="24"/>
          <w:szCs w:val="24"/>
        </w:rPr>
        <w:t>«Данные изъяты»</w:t>
      </w:r>
      <w:r w:rsidRPr="00DF2E50">
        <w:rPr>
          <w:rFonts w:ascii="Times New Roman" w:hAnsi="Times New Roman" w:cs="Times New Roman"/>
          <w:sz w:val="24"/>
          <w:szCs w:val="24"/>
          <w:shd w:val="clear" w:color="auto" w:fill="FFFFFF"/>
        </w:rPr>
        <w:t>.</w:t>
      </w:r>
    </w:p>
    <w:p w:rsidR="00747AF5" w:rsidRPr="00DF2E50" w:rsidP="00FA641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F2E50">
        <w:rPr>
          <w:rFonts w:ascii="Times New Roman" w:hAnsi="Times New Roman" w:cs="Times New Roman"/>
          <w:sz w:val="24"/>
          <w:szCs w:val="24"/>
        </w:rPr>
        <w:t xml:space="preserve">Установлено, что в разделе </w:t>
      </w:r>
      <w:r w:rsidRPr="00DF2E50">
        <w:rPr>
          <w:rFonts w:ascii="Times New Roman" w:hAnsi="Times New Roman" w:cs="Times New Roman"/>
          <w:sz w:val="24"/>
          <w:szCs w:val="24"/>
          <w:lang w:val="en-US"/>
        </w:rPr>
        <w:t>II</w:t>
      </w:r>
      <w:r w:rsidRPr="00DF2E50">
        <w:rPr>
          <w:rFonts w:ascii="Times New Roman" w:hAnsi="Times New Roman" w:cs="Times New Roman"/>
          <w:sz w:val="24"/>
          <w:szCs w:val="24"/>
        </w:rPr>
        <w:t xml:space="preserve"> «Финансовые активы» Баланса </w:t>
      </w:r>
      <w:r w:rsidRPr="00DF2E50">
        <w:rPr>
          <w:rFonts w:ascii="Times New Roman" w:hAnsi="Times New Roman" w:cs="Times New Roman"/>
          <w:sz w:val="24"/>
          <w:szCs w:val="24"/>
        </w:rPr>
        <w:br/>
        <w:t xml:space="preserve">(ф. 0503130) по строке 240 «Финансовые </w:t>
      </w:r>
      <w:r w:rsidRPr="00DF2E50">
        <w:rPr>
          <w:rFonts w:ascii="Times New Roman" w:hAnsi="Times New Roman" w:cs="Times New Roman"/>
          <w:sz w:val="24"/>
          <w:szCs w:val="24"/>
        </w:rPr>
        <w:t xml:space="preserve">вложения» (счет </w:t>
      </w:r>
      <w:r w:rsidR="001C5768">
        <w:rPr>
          <w:rFonts w:ascii="Times New Roman" w:hAnsi="Times New Roman" w:cs="Times New Roman"/>
          <w:sz w:val="24"/>
          <w:szCs w:val="24"/>
        </w:rPr>
        <w:t>«Данные изъяты»</w:t>
      </w:r>
      <w:r w:rsidRPr="00DF2E50">
        <w:rPr>
          <w:rFonts w:ascii="Times New Roman" w:hAnsi="Times New Roman" w:cs="Times New Roman"/>
          <w:sz w:val="24"/>
          <w:szCs w:val="24"/>
        </w:rPr>
        <w:t xml:space="preserve">) отражена сумма: на 01.01.2025 – </w:t>
      </w:r>
      <w:r w:rsidR="001C5768">
        <w:rPr>
          <w:rFonts w:ascii="Times New Roman" w:hAnsi="Times New Roman" w:cs="Times New Roman"/>
          <w:sz w:val="24"/>
          <w:szCs w:val="24"/>
        </w:rPr>
        <w:t xml:space="preserve">«Данные изъяты» </w:t>
      </w:r>
      <w:r w:rsidRPr="00DF2E50">
        <w:rPr>
          <w:rFonts w:ascii="Times New Roman" w:hAnsi="Times New Roman" w:cs="Times New Roman"/>
          <w:sz w:val="24"/>
          <w:szCs w:val="24"/>
        </w:rPr>
        <w:t xml:space="preserve">тыс. рублей; на 01.01.2026 – </w:t>
      </w:r>
      <w:r w:rsidR="001C5768">
        <w:rPr>
          <w:rFonts w:ascii="Times New Roman" w:hAnsi="Times New Roman" w:cs="Times New Roman"/>
          <w:sz w:val="24"/>
          <w:szCs w:val="24"/>
        </w:rPr>
        <w:t xml:space="preserve">«Данные изъяты» </w:t>
      </w:r>
      <w:r w:rsidRPr="00DF2E50">
        <w:rPr>
          <w:rFonts w:ascii="Times New Roman" w:hAnsi="Times New Roman" w:cs="Times New Roman"/>
          <w:sz w:val="24"/>
          <w:szCs w:val="24"/>
        </w:rPr>
        <w:t xml:space="preserve">тыс. рублей. Согласно Сведениям (ф. </w:t>
      </w:r>
      <w:r w:rsidR="001C5768">
        <w:rPr>
          <w:rFonts w:ascii="Times New Roman" w:hAnsi="Times New Roman" w:cs="Times New Roman"/>
          <w:sz w:val="24"/>
          <w:szCs w:val="24"/>
        </w:rPr>
        <w:t>«Данные изъяты»</w:t>
      </w:r>
      <w:r w:rsidRPr="00DF2E50">
        <w:rPr>
          <w:rFonts w:ascii="Times New Roman" w:hAnsi="Times New Roman" w:cs="Times New Roman"/>
          <w:sz w:val="24"/>
          <w:szCs w:val="24"/>
        </w:rPr>
        <w:t>) на указанном счете отражены акции АО «Региональная лизинговая компания Республики Крым», АО «Корп</w:t>
      </w:r>
      <w:r w:rsidRPr="00DF2E50">
        <w:rPr>
          <w:rFonts w:ascii="Times New Roman" w:hAnsi="Times New Roman" w:cs="Times New Roman"/>
          <w:sz w:val="24"/>
          <w:szCs w:val="24"/>
        </w:rPr>
        <w:t>орация развития Республики Крым», АО «Крымский гарантийный фонд» (счет бюджетного учета 1.204.31.000 «Акции»).</w:t>
      </w:r>
    </w:p>
    <w:p w:rsidR="00747AF5" w:rsidRPr="00DF2E50" w:rsidP="00FA641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F2E50">
        <w:rPr>
          <w:rFonts w:ascii="Times New Roman" w:hAnsi="Times New Roman" w:cs="Times New Roman"/>
          <w:sz w:val="24"/>
          <w:szCs w:val="24"/>
        </w:rPr>
        <w:t xml:space="preserve">Исходя из вышеизложенного, </w:t>
      </w:r>
      <w:r w:rsidRPr="00DF2E50">
        <w:rPr>
          <w:rFonts w:ascii="Times New Roman" w:hAnsi="Times New Roman" w:cs="Times New Roman"/>
          <w:color w:val="000000"/>
          <w:sz w:val="24"/>
          <w:szCs w:val="24"/>
        </w:rPr>
        <w:t xml:space="preserve">доля в уставном капитале </w:t>
      </w:r>
      <w:r w:rsidRPr="00DF2E50">
        <w:rPr>
          <w:rFonts w:ascii="Times New Roman" w:hAnsi="Times New Roman" w:cs="Times New Roman"/>
          <w:color w:val="000000"/>
          <w:sz w:val="24"/>
          <w:szCs w:val="24"/>
        </w:rPr>
        <w:br/>
        <w:t xml:space="preserve">ООО «Джанкойский машиностроительный завод» в размере </w:t>
      </w:r>
      <w:r w:rsidRPr="00DF2E50">
        <w:rPr>
          <w:rFonts w:ascii="Times New Roman" w:hAnsi="Times New Roman" w:cs="Times New Roman"/>
          <w:color w:val="000000"/>
          <w:sz w:val="24"/>
          <w:szCs w:val="24"/>
        </w:rPr>
        <w:br/>
      </w:r>
      <w:r w:rsidR="001C5768">
        <w:rPr>
          <w:rFonts w:ascii="Times New Roman" w:hAnsi="Times New Roman" w:cs="Times New Roman"/>
          <w:sz w:val="24"/>
          <w:szCs w:val="24"/>
        </w:rPr>
        <w:t xml:space="preserve">«Данные изъяты» </w:t>
      </w:r>
      <w:r w:rsidRPr="00DF2E50">
        <w:rPr>
          <w:rFonts w:ascii="Times New Roman" w:hAnsi="Times New Roman" w:cs="Times New Roman"/>
          <w:color w:val="000000"/>
          <w:sz w:val="24"/>
          <w:szCs w:val="24"/>
        </w:rPr>
        <w:t>тыс. рублей (счет бюджетног</w:t>
      </w:r>
      <w:r w:rsidRPr="00DF2E50">
        <w:rPr>
          <w:rFonts w:ascii="Times New Roman" w:hAnsi="Times New Roman" w:cs="Times New Roman"/>
          <w:color w:val="000000"/>
          <w:sz w:val="24"/>
          <w:szCs w:val="24"/>
        </w:rPr>
        <w:t xml:space="preserve">о учета </w:t>
      </w:r>
      <w:r w:rsidR="001C5768">
        <w:rPr>
          <w:rFonts w:ascii="Times New Roman" w:hAnsi="Times New Roman" w:cs="Times New Roman"/>
          <w:sz w:val="24"/>
          <w:szCs w:val="24"/>
        </w:rPr>
        <w:t xml:space="preserve">«Данные изъяты» </w:t>
      </w:r>
      <w:r w:rsidRPr="00DF2E50">
        <w:rPr>
          <w:rFonts w:ascii="Times New Roman" w:hAnsi="Times New Roman" w:cs="Times New Roman"/>
          <w:color w:val="000000"/>
          <w:sz w:val="24"/>
          <w:szCs w:val="24"/>
        </w:rPr>
        <w:t>«Иные формы участия в капитале»)</w:t>
      </w:r>
      <w:r w:rsidRPr="00DF2E50">
        <w:rPr>
          <w:rFonts w:ascii="Times New Roman" w:hAnsi="Times New Roman" w:cs="Times New Roman"/>
          <w:sz w:val="24"/>
          <w:szCs w:val="24"/>
        </w:rPr>
        <w:t xml:space="preserve"> не отражена: </w:t>
      </w:r>
    </w:p>
    <w:p w:rsidR="00747AF5" w:rsidRPr="00DF2E50" w:rsidP="00FA641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F2E50">
        <w:rPr>
          <w:rFonts w:ascii="Times New Roman" w:hAnsi="Times New Roman" w:cs="Times New Roman"/>
          <w:sz w:val="24"/>
          <w:szCs w:val="24"/>
        </w:rPr>
        <w:t xml:space="preserve">- в Сведениях (ф. 0503171), чем нарушен п. 168 Инструкции № 191н; </w:t>
      </w:r>
    </w:p>
    <w:p w:rsidR="00747AF5" w:rsidRPr="00DF2E50" w:rsidP="00FA641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F2E50">
        <w:rPr>
          <w:rFonts w:ascii="Times New Roman" w:hAnsi="Times New Roman" w:cs="Times New Roman"/>
          <w:sz w:val="24"/>
          <w:szCs w:val="24"/>
        </w:rPr>
        <w:t xml:space="preserve">- </w:t>
      </w:r>
      <w:r w:rsidRPr="00DF2E50">
        <w:rPr>
          <w:rFonts w:ascii="Times New Roman" w:hAnsi="Times New Roman" w:cs="Times New Roman"/>
          <w:sz w:val="24"/>
          <w:szCs w:val="24"/>
          <w:shd w:val="clear" w:color="auto" w:fill="FFFFFF"/>
        </w:rPr>
        <w:t xml:space="preserve">по </w:t>
      </w:r>
      <w:r w:rsidRPr="00DF2E50">
        <w:rPr>
          <w:rFonts w:ascii="Times New Roman" w:hAnsi="Times New Roman" w:cs="Times New Roman"/>
          <w:sz w:val="24"/>
          <w:szCs w:val="24"/>
        </w:rPr>
        <w:t>строке 240 «Финансовые вложения (</w:t>
      </w:r>
      <w:r w:rsidR="001C5768">
        <w:rPr>
          <w:rFonts w:ascii="Times New Roman" w:hAnsi="Times New Roman" w:cs="Times New Roman"/>
          <w:sz w:val="24"/>
          <w:szCs w:val="24"/>
        </w:rPr>
        <w:t>«Данные изъяты»</w:t>
      </w:r>
      <w:r w:rsidRPr="00DF2E50">
        <w:rPr>
          <w:rFonts w:ascii="Times New Roman" w:hAnsi="Times New Roman" w:cs="Times New Roman"/>
          <w:sz w:val="24"/>
          <w:szCs w:val="24"/>
        </w:rPr>
        <w:t xml:space="preserve">), всего» </w:t>
      </w:r>
      <w:r w:rsidRPr="00DF2E50">
        <w:rPr>
          <w:rFonts w:ascii="Times New Roman" w:hAnsi="Times New Roman" w:cs="Times New Roman"/>
          <w:sz w:val="24"/>
          <w:szCs w:val="24"/>
          <w:shd w:val="clear" w:color="auto" w:fill="FFFFFF"/>
        </w:rPr>
        <w:t xml:space="preserve">Баланса </w:t>
      </w:r>
      <w:r w:rsidRPr="00DF2E50">
        <w:rPr>
          <w:rFonts w:ascii="Times New Roman" w:hAnsi="Times New Roman" w:cs="Times New Roman"/>
          <w:sz w:val="24"/>
          <w:szCs w:val="24"/>
          <w:shd w:val="clear" w:color="auto" w:fill="FFFFFF"/>
        </w:rPr>
        <w:br/>
        <w:t>(ф. 0503130)</w:t>
      </w:r>
      <w:r w:rsidRPr="00DF2E50">
        <w:rPr>
          <w:rFonts w:ascii="Times New Roman" w:hAnsi="Times New Roman" w:cs="Times New Roman"/>
          <w:color w:val="000000"/>
          <w:sz w:val="24"/>
          <w:szCs w:val="24"/>
        </w:rPr>
        <w:t xml:space="preserve">, чем </w:t>
      </w:r>
      <w:r w:rsidRPr="00DF2E50">
        <w:rPr>
          <w:rFonts w:ascii="Times New Roman" w:hAnsi="Times New Roman" w:cs="Times New Roman"/>
          <w:sz w:val="24"/>
          <w:szCs w:val="24"/>
        </w:rPr>
        <w:t>нарушен</w:t>
      </w:r>
      <w:r w:rsidRPr="00DF2E50">
        <w:rPr>
          <w:rFonts w:ascii="Times New Roman" w:hAnsi="Times New Roman" w:cs="Times New Roman"/>
          <w:sz w:val="24"/>
          <w:szCs w:val="24"/>
          <w:shd w:val="clear" w:color="auto" w:fill="FFFFFF"/>
        </w:rPr>
        <w:t xml:space="preserve"> п. 17 Инструкции</w:t>
      </w:r>
      <w:r w:rsidRPr="00DF2E50">
        <w:rPr>
          <w:rFonts w:ascii="Times New Roman" w:hAnsi="Times New Roman" w:cs="Times New Roman"/>
          <w:sz w:val="24"/>
          <w:szCs w:val="24"/>
        </w:rPr>
        <w:t xml:space="preserve"> № 191н, а также не соблюден </w:t>
      </w:r>
      <w:r w:rsidRPr="00DF2E50">
        <w:rPr>
          <w:rFonts w:ascii="Times New Roman" w:hAnsi="Times New Roman" w:cs="Times New Roman"/>
          <w:sz w:val="24"/>
          <w:szCs w:val="24"/>
        </w:rPr>
        <w:br/>
      </w:r>
      <w:r w:rsidRPr="00DF2E50">
        <w:rPr>
          <w:rFonts w:ascii="Times New Roman" w:hAnsi="Times New Roman" w:cs="Times New Roman"/>
          <w:color w:val="000000"/>
          <w:sz w:val="24"/>
          <w:szCs w:val="24"/>
        </w:rPr>
        <w:t>п. 74 Инструкции № 162н.</w:t>
      </w:r>
      <w:r w:rsidRPr="00DF2E50">
        <w:rPr>
          <w:rFonts w:ascii="Times New Roman" w:hAnsi="Times New Roman" w:cs="Times New Roman"/>
          <w:sz w:val="24"/>
          <w:szCs w:val="24"/>
        </w:rPr>
        <w:t xml:space="preserve"> </w:t>
      </w:r>
    </w:p>
    <w:p w:rsidR="00747AF5" w:rsidRPr="00DF2E50" w:rsidP="00FA641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F2E50">
        <w:rPr>
          <w:rFonts w:ascii="Times New Roman" w:hAnsi="Times New Roman" w:cs="Times New Roman"/>
          <w:color w:val="000000"/>
          <w:sz w:val="24"/>
          <w:szCs w:val="24"/>
        </w:rPr>
        <w:t>В результате</w:t>
      </w:r>
      <w:r w:rsidRPr="00DF2E50">
        <w:rPr>
          <w:rFonts w:ascii="Times New Roman" w:hAnsi="Times New Roman" w:cs="Times New Roman"/>
          <w:sz w:val="24"/>
          <w:szCs w:val="24"/>
        </w:rPr>
        <w:t xml:space="preserve"> </w:t>
      </w:r>
      <w:r w:rsidRPr="00DF2E50">
        <w:rPr>
          <w:rFonts w:ascii="Times New Roman" w:hAnsi="Times New Roman" w:cs="Times New Roman"/>
          <w:sz w:val="24"/>
          <w:szCs w:val="24"/>
          <w:shd w:val="clear" w:color="auto" w:fill="FFFFFF"/>
        </w:rPr>
        <w:t xml:space="preserve">искажен (занижен) показатель годовой бюджетной отчетности за 2025 год, отраженный по строке 340 «Итого по </w:t>
      </w:r>
      <w:r w:rsidRPr="00DF2E50">
        <w:rPr>
          <w:rFonts w:ascii="Times New Roman" w:hAnsi="Times New Roman" w:cs="Times New Roman"/>
          <w:sz w:val="24"/>
          <w:szCs w:val="24"/>
          <w:shd w:val="clear" w:color="auto" w:fill="FFFFFF"/>
        </w:rPr>
        <w:br/>
        <w:t xml:space="preserve">разделу </w:t>
      </w:r>
      <w:r w:rsidRPr="00DF2E50">
        <w:rPr>
          <w:rFonts w:ascii="Times New Roman" w:hAnsi="Times New Roman" w:cs="Times New Roman"/>
          <w:sz w:val="24"/>
          <w:szCs w:val="24"/>
          <w:shd w:val="clear" w:color="auto" w:fill="FFFFFF"/>
          <w:lang w:val="en-US"/>
        </w:rPr>
        <w:t>II</w:t>
      </w:r>
      <w:r w:rsidRPr="00DF2E50">
        <w:rPr>
          <w:rFonts w:ascii="Times New Roman" w:hAnsi="Times New Roman" w:cs="Times New Roman"/>
          <w:sz w:val="24"/>
          <w:szCs w:val="24"/>
          <w:shd w:val="clear" w:color="auto" w:fill="FFFFFF"/>
        </w:rPr>
        <w:t>» Баланса (</w:t>
      </w:r>
      <w:r w:rsidR="001C5768">
        <w:rPr>
          <w:rFonts w:ascii="Times New Roman" w:hAnsi="Times New Roman" w:cs="Times New Roman"/>
          <w:sz w:val="24"/>
          <w:szCs w:val="24"/>
        </w:rPr>
        <w:t>«Данные изъяты»</w:t>
      </w:r>
      <w:r w:rsidRPr="00DF2E50">
        <w:rPr>
          <w:rFonts w:ascii="Times New Roman" w:hAnsi="Times New Roman" w:cs="Times New Roman"/>
          <w:sz w:val="24"/>
          <w:szCs w:val="24"/>
          <w:shd w:val="clear" w:color="auto" w:fill="FFFFFF"/>
        </w:rPr>
        <w:t xml:space="preserve">), чем не соблюдены ч. 1 ст. 13 </w:t>
      </w:r>
      <w:r w:rsidRPr="00DF2E50">
        <w:rPr>
          <w:rFonts w:ascii="Times New Roman" w:hAnsi="Times New Roman" w:cs="Times New Roman"/>
          <w:sz w:val="24"/>
          <w:szCs w:val="24"/>
          <w:shd w:val="clear" w:color="auto" w:fill="FFFFFF"/>
        </w:rPr>
        <w:br/>
        <w:t>Закона № 402-ФЗ,</w:t>
      </w:r>
      <w:r w:rsidRPr="00DF2E50">
        <w:rPr>
          <w:rFonts w:ascii="Times New Roman" w:hAnsi="Times New Roman" w:cs="Times New Roman"/>
          <w:sz w:val="24"/>
          <w:szCs w:val="24"/>
          <w:shd w:val="clear" w:color="auto" w:fill="FFFFFF"/>
        </w:rPr>
        <w:t xml:space="preserve"> п. 18 </w:t>
      </w:r>
      <w:r w:rsidRPr="00DF2E50">
        <w:rPr>
          <w:rFonts w:ascii="Times New Roman" w:hAnsi="Times New Roman" w:cs="Times New Roman"/>
          <w:sz w:val="24"/>
          <w:szCs w:val="24"/>
        </w:rPr>
        <w:t>СГС «Концептуальные основы бухгалтерского учета и отчетности организаций государственного сектора»</w:t>
      </w:r>
      <w:r w:rsidRPr="00DF2E50">
        <w:rPr>
          <w:rStyle w:val="FootnoteReference"/>
          <w:rFonts w:ascii="Times New Roman" w:hAnsi="Times New Roman" w:cs="Times New Roman"/>
          <w:sz w:val="24"/>
          <w:szCs w:val="24"/>
          <w:shd w:val="clear" w:color="auto" w:fill="FFFFFF"/>
        </w:rPr>
        <w:t xml:space="preserve"> </w:t>
      </w:r>
      <w:r w:rsidRPr="00DF2E50">
        <w:rPr>
          <w:rFonts w:ascii="Times New Roman" w:hAnsi="Times New Roman" w:cs="Times New Roman"/>
          <w:sz w:val="24"/>
          <w:szCs w:val="24"/>
        </w:rPr>
        <w:t>(таблица 1).</w:t>
      </w:r>
    </w:p>
    <w:p w:rsidR="00A32FE2" w:rsidRPr="00DF2E50" w:rsidP="00DF2E50">
      <w:pPr>
        <w:shd w:val="clear" w:color="auto" w:fill="FFFFFF"/>
        <w:spacing w:after="0" w:line="240" w:lineRule="auto"/>
        <w:rPr>
          <w:rFonts w:ascii="Times New Roman" w:hAnsi="Times New Roman" w:cs="Times New Roman"/>
          <w:sz w:val="24"/>
          <w:szCs w:val="24"/>
        </w:rPr>
      </w:pPr>
    </w:p>
    <w:p w:rsidR="00747AF5" w:rsidRPr="00DF2E50" w:rsidP="00FA641F">
      <w:pPr>
        <w:pStyle w:val="ConsPlusNormal"/>
        <w:contextualSpacing/>
        <w:rPr>
          <w:rFonts w:ascii="Times New Roman" w:hAnsi="Times New Roman" w:cs="Times New Roman"/>
          <w:b/>
          <w:sz w:val="24"/>
          <w:szCs w:val="24"/>
        </w:rPr>
      </w:pPr>
      <w:r>
        <w:rPr>
          <w:rFonts w:ascii="Times New Roman" w:hAnsi="Times New Roman" w:cs="Times New Roman"/>
          <w:sz w:val="24"/>
          <w:szCs w:val="24"/>
        </w:rPr>
        <w:t>«Данные изъяты»</w:t>
      </w:r>
    </w:p>
    <w:p w:rsidR="00747AF5" w:rsidRPr="00DF2E50" w:rsidP="00FA641F">
      <w:pPr>
        <w:pStyle w:val="ListParagraph"/>
        <w:autoSpaceDE w:val="0"/>
        <w:autoSpaceDN w:val="0"/>
        <w:adjustRightInd w:val="0"/>
        <w:ind w:firstLine="709"/>
        <w:jc w:val="both"/>
        <w:rPr>
          <w:rFonts w:ascii="Times New Roman" w:hAnsi="Times New Roman"/>
          <w:sz w:val="24"/>
          <w:szCs w:val="24"/>
          <w:lang w:val="ru-RU"/>
        </w:rPr>
      </w:pPr>
      <w:r w:rsidRPr="00DF2E50">
        <w:rPr>
          <w:rFonts w:ascii="Times New Roman" w:hAnsi="Times New Roman"/>
          <w:sz w:val="24"/>
          <w:szCs w:val="24"/>
          <w:lang w:val="ru-RU"/>
        </w:rPr>
        <w:t xml:space="preserve">2. Согласно Сведениям (ф. </w:t>
      </w:r>
      <w:r w:rsidRPr="001C5768" w:rsidR="001C5768">
        <w:rPr>
          <w:rFonts w:ascii="Times New Roman" w:hAnsi="Times New Roman"/>
          <w:sz w:val="24"/>
          <w:szCs w:val="24"/>
          <w:lang w:val="ru-RU"/>
        </w:rPr>
        <w:t>«Данные изъяты»</w:t>
      </w:r>
      <w:r w:rsidRPr="00DF2E50">
        <w:rPr>
          <w:rFonts w:ascii="Times New Roman" w:hAnsi="Times New Roman"/>
          <w:sz w:val="24"/>
          <w:szCs w:val="24"/>
          <w:lang w:val="ru-RU"/>
        </w:rPr>
        <w:t xml:space="preserve">) и Пояснительной записке, сумма просроченной дебиторской </w:t>
      </w:r>
      <w:r w:rsidRPr="00DF2E50">
        <w:rPr>
          <w:rFonts w:ascii="Times New Roman" w:hAnsi="Times New Roman"/>
          <w:sz w:val="24"/>
          <w:szCs w:val="24"/>
          <w:lang w:val="ru-RU"/>
        </w:rPr>
        <w:t xml:space="preserve">задолженности по бюджетной деятельности на 01.01.2026 составила </w:t>
      </w:r>
      <w:r w:rsidRPr="001C5768" w:rsidR="001C5768">
        <w:rPr>
          <w:rFonts w:ascii="Times New Roman" w:hAnsi="Times New Roman"/>
          <w:sz w:val="24"/>
          <w:szCs w:val="24"/>
          <w:lang w:val="ru-RU"/>
        </w:rPr>
        <w:t xml:space="preserve">«Данные изъяты» </w:t>
      </w:r>
      <w:r w:rsidRPr="00DF2E50">
        <w:rPr>
          <w:rFonts w:ascii="Times New Roman" w:hAnsi="Times New Roman"/>
          <w:sz w:val="24"/>
          <w:szCs w:val="24"/>
          <w:lang w:val="ru-RU"/>
        </w:rPr>
        <w:t xml:space="preserve">тыс. рублей, или 18,9 % от суммы дебиторской задолженности на указанную дату. По сравнению с началом отчетного периода, сумма просроченной дебиторской задолженности увеличилась на </w:t>
      </w:r>
      <w:r w:rsidRPr="001C5768" w:rsidR="001C5768">
        <w:rPr>
          <w:rFonts w:ascii="Times New Roman" w:hAnsi="Times New Roman"/>
          <w:sz w:val="24"/>
          <w:szCs w:val="24"/>
          <w:lang w:val="ru-RU"/>
        </w:rPr>
        <w:t xml:space="preserve">«Данные изъяты» </w:t>
      </w:r>
      <w:r w:rsidR="001C5768">
        <w:rPr>
          <w:rFonts w:ascii="Times New Roman" w:hAnsi="Times New Roman"/>
          <w:sz w:val="24"/>
          <w:szCs w:val="24"/>
          <w:lang w:val="ru-RU"/>
        </w:rPr>
        <w:t xml:space="preserve"> </w:t>
      </w:r>
      <w:r w:rsidRPr="00DF2E50">
        <w:rPr>
          <w:rFonts w:ascii="Times New Roman" w:hAnsi="Times New Roman"/>
          <w:sz w:val="24"/>
          <w:szCs w:val="24"/>
          <w:lang w:val="ru-RU"/>
        </w:rPr>
        <w:t>тыс. рублей (таблица 2).</w:t>
      </w:r>
    </w:p>
    <w:p w:rsidR="00747AF5" w:rsidRPr="001C5768" w:rsidP="00FA641F">
      <w:pPr>
        <w:pStyle w:val="ListParagraph"/>
        <w:autoSpaceDE w:val="0"/>
        <w:autoSpaceDN w:val="0"/>
        <w:adjustRightInd w:val="0"/>
        <w:rPr>
          <w:rFonts w:ascii="Times New Roman" w:hAnsi="Times New Roman"/>
          <w:spacing w:val="-10"/>
          <w:sz w:val="24"/>
          <w:szCs w:val="24"/>
          <w:highlight w:val="yellow"/>
          <w:lang w:val="ru-RU"/>
        </w:rPr>
      </w:pPr>
      <w:r w:rsidRPr="001C5768">
        <w:rPr>
          <w:rFonts w:ascii="Times New Roman" w:hAnsi="Times New Roman"/>
          <w:sz w:val="24"/>
          <w:szCs w:val="24"/>
          <w:lang w:val="ru-RU"/>
        </w:rPr>
        <w:t>«Данные изъяты»</w:t>
      </w:r>
    </w:p>
    <w:p w:rsidR="00747AF5" w:rsidRPr="00DF2E50" w:rsidP="00FA641F">
      <w:pPr>
        <w:pStyle w:val="ListParagraph"/>
        <w:autoSpaceDE w:val="0"/>
        <w:autoSpaceDN w:val="0"/>
        <w:adjustRightInd w:val="0"/>
        <w:ind w:firstLine="709"/>
        <w:jc w:val="both"/>
        <w:rPr>
          <w:rFonts w:ascii="Times New Roman" w:hAnsi="Times New Roman"/>
          <w:color w:val="000000"/>
          <w:sz w:val="24"/>
          <w:szCs w:val="24"/>
          <w:lang w:val="ru-RU"/>
        </w:rPr>
      </w:pPr>
      <w:r w:rsidRPr="00DF2E50">
        <w:rPr>
          <w:rFonts w:ascii="Times New Roman" w:hAnsi="Times New Roman"/>
          <w:sz w:val="24"/>
          <w:szCs w:val="24"/>
          <w:lang w:val="ru-RU"/>
        </w:rPr>
        <w:t xml:space="preserve">Основная сумма просроченной дебиторской задолженности у Минэкономразвития Крыма на 01.01.2026 сложилась по </w:t>
      </w:r>
      <w:r w:rsidRPr="00DF2E50">
        <w:rPr>
          <w:rFonts w:ascii="Times New Roman" w:hAnsi="Times New Roman"/>
          <w:color w:val="000000"/>
          <w:sz w:val="24"/>
          <w:szCs w:val="24"/>
          <w:lang w:val="ru-RU"/>
        </w:rPr>
        <w:t xml:space="preserve">возмещению ущерба </w:t>
      </w:r>
      <w:r w:rsidRPr="00DF2E50">
        <w:rPr>
          <w:rFonts w:ascii="Times New Roman" w:hAnsi="Times New Roman"/>
          <w:color w:val="000000"/>
          <w:sz w:val="24"/>
          <w:szCs w:val="24"/>
          <w:lang w:val="ru-RU"/>
        </w:rPr>
        <w:t>и иным доход</w:t>
      </w:r>
      <w:r w:rsidR="001C5768">
        <w:rPr>
          <w:rFonts w:ascii="Times New Roman" w:hAnsi="Times New Roman"/>
          <w:color w:val="000000"/>
          <w:sz w:val="24"/>
          <w:szCs w:val="24"/>
          <w:lang w:val="ru-RU"/>
        </w:rPr>
        <w:t xml:space="preserve">ам (по счетам бюджетного учета </w:t>
      </w:r>
      <w:r w:rsidRPr="001C5768" w:rsidR="001C5768">
        <w:rPr>
          <w:rFonts w:ascii="Times New Roman" w:hAnsi="Times New Roman"/>
          <w:sz w:val="24"/>
          <w:szCs w:val="24"/>
          <w:lang w:val="ru-RU"/>
        </w:rPr>
        <w:t xml:space="preserve">«Данные изъяты» </w:t>
      </w:r>
      <w:r w:rsidR="001C5768">
        <w:rPr>
          <w:rFonts w:ascii="Times New Roman" w:hAnsi="Times New Roman"/>
          <w:sz w:val="24"/>
          <w:szCs w:val="24"/>
          <w:lang w:val="ru-RU"/>
        </w:rPr>
        <w:t xml:space="preserve"> </w:t>
      </w:r>
      <w:r w:rsidRPr="00DF2E50">
        <w:rPr>
          <w:rFonts w:ascii="Times New Roman" w:hAnsi="Times New Roman"/>
          <w:color w:val="000000"/>
          <w:sz w:val="24"/>
          <w:szCs w:val="24"/>
          <w:lang w:val="ru-RU"/>
        </w:rPr>
        <w:t xml:space="preserve"> «Расчеты по доходам от компенсации затрат», </w:t>
      </w:r>
      <w:r w:rsidRPr="001C5768" w:rsidR="001C5768">
        <w:rPr>
          <w:rFonts w:ascii="Times New Roman" w:hAnsi="Times New Roman"/>
          <w:sz w:val="24"/>
          <w:szCs w:val="24"/>
          <w:lang w:val="ru-RU"/>
        </w:rPr>
        <w:t xml:space="preserve">«Данные изъяты» </w:t>
      </w:r>
      <w:r w:rsidRPr="00DF2E50">
        <w:rPr>
          <w:rFonts w:ascii="Times New Roman" w:hAnsi="Times New Roman"/>
          <w:color w:val="000000"/>
          <w:sz w:val="24"/>
          <w:szCs w:val="24"/>
          <w:lang w:val="ru-RU"/>
        </w:rPr>
        <w:t xml:space="preserve">«Расчеты по доходам бюджета от возврата дебиторской задолженности прошлых лет», </w:t>
      </w:r>
      <w:r w:rsidRPr="001C5768" w:rsidR="001C5768">
        <w:rPr>
          <w:rFonts w:ascii="Times New Roman" w:hAnsi="Times New Roman"/>
          <w:sz w:val="24"/>
          <w:szCs w:val="24"/>
          <w:lang w:val="ru-RU"/>
        </w:rPr>
        <w:t xml:space="preserve">«Данные изъяты» </w:t>
      </w:r>
      <w:r w:rsidRPr="00DF2E50">
        <w:rPr>
          <w:rFonts w:ascii="Times New Roman" w:hAnsi="Times New Roman"/>
          <w:color w:val="000000"/>
          <w:sz w:val="24"/>
          <w:szCs w:val="24"/>
          <w:lang w:val="ru-RU"/>
        </w:rPr>
        <w:t>«Расчеты по доходам от штрафных санкций за нарушен</w:t>
      </w:r>
      <w:r w:rsidRPr="00DF2E50">
        <w:rPr>
          <w:rFonts w:ascii="Times New Roman" w:hAnsi="Times New Roman"/>
          <w:color w:val="000000"/>
          <w:sz w:val="24"/>
          <w:szCs w:val="24"/>
          <w:lang w:val="ru-RU"/>
        </w:rPr>
        <w:t xml:space="preserve">ие условий контрактов (договоров)») – </w:t>
      </w:r>
      <w:r w:rsidRPr="001C5768" w:rsidR="001C5768">
        <w:rPr>
          <w:rFonts w:ascii="Times New Roman" w:hAnsi="Times New Roman"/>
          <w:sz w:val="24"/>
          <w:szCs w:val="24"/>
          <w:lang w:val="ru-RU"/>
        </w:rPr>
        <w:t xml:space="preserve">«Данные изъяты» </w:t>
      </w:r>
      <w:r w:rsidRPr="00DF2E50">
        <w:rPr>
          <w:rFonts w:ascii="Times New Roman" w:hAnsi="Times New Roman"/>
          <w:color w:val="000000"/>
          <w:sz w:val="24"/>
          <w:szCs w:val="24"/>
          <w:lang w:val="ru-RU"/>
        </w:rPr>
        <w:t>тыс. рублей, или 99,0</w:t>
      </w:r>
      <w:r w:rsidRPr="00DF2E50">
        <w:rPr>
          <w:rFonts w:ascii="Times New Roman" w:hAnsi="Times New Roman"/>
          <w:color w:val="000000"/>
          <w:sz w:val="24"/>
          <w:szCs w:val="24"/>
        </w:rPr>
        <w:t> </w:t>
      </w:r>
      <w:r w:rsidRPr="00DF2E50">
        <w:rPr>
          <w:rFonts w:ascii="Times New Roman" w:hAnsi="Times New Roman"/>
          <w:color w:val="000000"/>
          <w:sz w:val="24"/>
          <w:szCs w:val="24"/>
          <w:lang w:val="ru-RU"/>
        </w:rPr>
        <w:t>% от общего объема просроченной дебиторской задолженности на указанную дату, в том числе:</w:t>
      </w:r>
    </w:p>
    <w:p w:rsidR="00747AF5" w:rsidRPr="00DF2E50" w:rsidP="00FA641F">
      <w:pPr>
        <w:pStyle w:val="ListParagraph"/>
        <w:widowControl/>
        <w:numPr>
          <w:ilvl w:val="0"/>
          <w:numId w:val="1"/>
        </w:numPr>
        <w:tabs>
          <w:tab w:val="left" w:pos="993"/>
        </w:tabs>
        <w:autoSpaceDE w:val="0"/>
        <w:autoSpaceDN w:val="0"/>
        <w:adjustRightInd w:val="0"/>
        <w:ind w:left="0" w:firstLine="709"/>
        <w:contextualSpacing/>
        <w:jc w:val="both"/>
        <w:rPr>
          <w:rFonts w:ascii="Times New Roman" w:hAnsi="Times New Roman"/>
          <w:sz w:val="24"/>
          <w:szCs w:val="24"/>
          <w:lang w:val="ru-RU"/>
        </w:rPr>
      </w:pPr>
      <w:r w:rsidRPr="00DF2E50">
        <w:rPr>
          <w:rFonts w:ascii="Times New Roman" w:hAnsi="Times New Roman"/>
          <w:sz w:val="24"/>
          <w:szCs w:val="24"/>
          <w:lang w:val="ru-RU"/>
        </w:rPr>
        <w:t xml:space="preserve">по счету бюджетного учета </w:t>
      </w:r>
      <w:r w:rsidRPr="001C5768" w:rsidR="001C5768">
        <w:rPr>
          <w:rFonts w:ascii="Times New Roman" w:hAnsi="Times New Roman"/>
          <w:sz w:val="24"/>
          <w:szCs w:val="24"/>
          <w:lang w:val="ru-RU"/>
        </w:rPr>
        <w:t xml:space="preserve">«Данные изъяты» </w:t>
      </w:r>
      <w:r w:rsidRPr="00DF2E50">
        <w:rPr>
          <w:rFonts w:ascii="Times New Roman" w:hAnsi="Times New Roman"/>
          <w:sz w:val="24"/>
          <w:szCs w:val="24"/>
          <w:lang w:val="ru-RU"/>
        </w:rPr>
        <w:t>«</w:t>
      </w:r>
      <w:r w:rsidRPr="00DF2E50">
        <w:rPr>
          <w:rFonts w:ascii="Times New Roman" w:hAnsi="Times New Roman"/>
          <w:color w:val="000000"/>
          <w:sz w:val="24"/>
          <w:szCs w:val="24"/>
          <w:lang w:val="ru-RU"/>
        </w:rPr>
        <w:t>Расчеты по доходам от компенсации затрат</w:t>
      </w:r>
      <w:r w:rsidRPr="00DF2E50">
        <w:rPr>
          <w:rFonts w:ascii="Times New Roman" w:hAnsi="Times New Roman"/>
          <w:sz w:val="24"/>
          <w:szCs w:val="24"/>
          <w:lang w:val="ru-RU"/>
        </w:rPr>
        <w:t xml:space="preserve">» на сумму </w:t>
      </w:r>
      <w:r w:rsidRPr="001C5768" w:rsidR="001C5768">
        <w:rPr>
          <w:rFonts w:ascii="Times New Roman" w:hAnsi="Times New Roman"/>
          <w:sz w:val="24"/>
          <w:szCs w:val="24"/>
          <w:lang w:val="ru-RU"/>
        </w:rPr>
        <w:t xml:space="preserve">«Данные изъяты» </w:t>
      </w:r>
      <w:r w:rsidR="001C5768">
        <w:rPr>
          <w:rFonts w:ascii="Times New Roman" w:hAnsi="Times New Roman"/>
          <w:sz w:val="24"/>
          <w:szCs w:val="24"/>
          <w:lang w:val="ru-RU"/>
        </w:rPr>
        <w:t xml:space="preserve"> </w:t>
      </w:r>
      <w:r w:rsidRPr="00DF2E50">
        <w:rPr>
          <w:rFonts w:ascii="Times New Roman" w:hAnsi="Times New Roman"/>
          <w:sz w:val="24"/>
          <w:szCs w:val="24"/>
          <w:lang w:val="ru-RU"/>
        </w:rPr>
        <w:t>тыс. рублей – по одному физическому лицу (взыскание полученных в 2020-2021 годах средств субсидии на меры по поддержке юридических лиц и индивидуальных предпринимателей для частичной компенсации затрат, связанных с осуществлением ими деятельности в усло</w:t>
      </w:r>
      <w:r w:rsidRPr="00DF2E50">
        <w:rPr>
          <w:rFonts w:ascii="Times New Roman" w:hAnsi="Times New Roman"/>
          <w:sz w:val="24"/>
          <w:szCs w:val="24"/>
          <w:lang w:val="ru-RU"/>
        </w:rPr>
        <w:t xml:space="preserve">виях ухудшения ситуации в результате распространения новой короновирусной инфекции, в связи с нарушением получателями условий предоставления мер поддержки); </w:t>
      </w:r>
    </w:p>
    <w:p w:rsidR="00747AF5" w:rsidRPr="00DF2E50" w:rsidP="00FA641F">
      <w:pPr>
        <w:pStyle w:val="ListParagraph"/>
        <w:widowControl/>
        <w:numPr>
          <w:ilvl w:val="0"/>
          <w:numId w:val="1"/>
        </w:numPr>
        <w:tabs>
          <w:tab w:val="left" w:pos="993"/>
        </w:tabs>
        <w:autoSpaceDE w:val="0"/>
        <w:autoSpaceDN w:val="0"/>
        <w:adjustRightInd w:val="0"/>
        <w:ind w:left="0" w:firstLine="709"/>
        <w:contextualSpacing/>
        <w:jc w:val="both"/>
        <w:rPr>
          <w:rFonts w:ascii="Times New Roman" w:hAnsi="Times New Roman"/>
          <w:sz w:val="24"/>
          <w:szCs w:val="24"/>
          <w:lang w:val="ru-RU"/>
        </w:rPr>
      </w:pPr>
      <w:r w:rsidRPr="00DF2E50">
        <w:rPr>
          <w:rFonts w:ascii="Times New Roman" w:hAnsi="Times New Roman"/>
          <w:sz w:val="24"/>
          <w:szCs w:val="24"/>
          <w:lang w:val="ru-RU"/>
        </w:rPr>
        <w:t xml:space="preserve">по счету бюджетного учета </w:t>
      </w:r>
      <w:r w:rsidRPr="001C5768" w:rsidR="001C5768">
        <w:rPr>
          <w:rFonts w:ascii="Times New Roman" w:hAnsi="Times New Roman"/>
          <w:sz w:val="24"/>
          <w:szCs w:val="24"/>
          <w:lang w:val="ru-RU"/>
        </w:rPr>
        <w:t xml:space="preserve">«Данные изъяты» </w:t>
      </w:r>
      <w:r w:rsidR="001C5768">
        <w:rPr>
          <w:lang w:val="ru-RU"/>
        </w:rPr>
        <w:t xml:space="preserve"> </w:t>
      </w:r>
      <w:r w:rsidRPr="00DF2E50">
        <w:rPr>
          <w:rFonts w:ascii="Times New Roman" w:hAnsi="Times New Roman"/>
          <w:sz w:val="24"/>
          <w:szCs w:val="24"/>
          <w:lang w:val="ru-RU"/>
        </w:rPr>
        <w:t>«</w:t>
      </w:r>
      <w:r w:rsidRPr="00DF2E50">
        <w:rPr>
          <w:rFonts w:ascii="Times New Roman" w:hAnsi="Times New Roman"/>
          <w:color w:val="000000"/>
          <w:sz w:val="24"/>
          <w:szCs w:val="24"/>
          <w:lang w:val="ru-RU"/>
        </w:rPr>
        <w:t>Расчеты по доходам бюджета от возврата дебиторской задолже</w:t>
      </w:r>
      <w:r w:rsidRPr="00DF2E50">
        <w:rPr>
          <w:rFonts w:ascii="Times New Roman" w:hAnsi="Times New Roman"/>
          <w:color w:val="000000"/>
          <w:sz w:val="24"/>
          <w:szCs w:val="24"/>
          <w:lang w:val="ru-RU"/>
        </w:rPr>
        <w:t>нности прошлых лет</w:t>
      </w:r>
      <w:r w:rsidRPr="00DF2E50">
        <w:rPr>
          <w:rFonts w:ascii="Times New Roman" w:hAnsi="Times New Roman"/>
          <w:sz w:val="24"/>
          <w:szCs w:val="24"/>
          <w:lang w:val="ru-RU"/>
        </w:rPr>
        <w:t xml:space="preserve">» на сумму </w:t>
      </w:r>
      <w:r w:rsidRPr="001C5768" w:rsidR="001C5768">
        <w:rPr>
          <w:rFonts w:ascii="Times New Roman" w:hAnsi="Times New Roman"/>
          <w:sz w:val="24"/>
          <w:szCs w:val="24"/>
          <w:lang w:val="ru-RU"/>
        </w:rPr>
        <w:t xml:space="preserve">«Данные изъяты» </w:t>
      </w:r>
      <w:r w:rsidRPr="00DF2E50">
        <w:rPr>
          <w:rFonts w:ascii="Times New Roman" w:hAnsi="Times New Roman"/>
          <w:sz w:val="24"/>
          <w:szCs w:val="24"/>
          <w:lang w:val="ru-RU"/>
        </w:rPr>
        <w:t>тыс. рублей – по 53 юридическим и физическим лицам (взыскание полученных в 2020-2021 годах средств субсидии на меры по поддержке юридических лиц и индивидуальных предпринимателей для частичной компенсации затрат, связа</w:t>
      </w:r>
      <w:r w:rsidRPr="00DF2E50">
        <w:rPr>
          <w:rFonts w:ascii="Times New Roman" w:hAnsi="Times New Roman"/>
          <w:sz w:val="24"/>
          <w:szCs w:val="24"/>
          <w:lang w:val="ru-RU"/>
        </w:rPr>
        <w:t xml:space="preserve">нных с осуществлением ими деятельности в условиях ухудшения ситуации в результате распространения новой </w:t>
      </w:r>
      <w:r w:rsidRPr="00DF2E50">
        <w:rPr>
          <w:rFonts w:ascii="Times New Roman" w:hAnsi="Times New Roman"/>
          <w:sz w:val="24"/>
          <w:szCs w:val="24"/>
          <w:lang w:val="ru-RU"/>
        </w:rPr>
        <w:t>короновирусной инфекции, в связи с нарушением получателями условий предоставления мер поддержки);</w:t>
      </w:r>
    </w:p>
    <w:p w:rsidR="00747AF5" w:rsidRPr="00DF2E50" w:rsidP="00FA641F">
      <w:pPr>
        <w:pStyle w:val="ListParagraph"/>
        <w:widowControl/>
        <w:numPr>
          <w:ilvl w:val="0"/>
          <w:numId w:val="1"/>
        </w:numPr>
        <w:autoSpaceDE w:val="0"/>
        <w:autoSpaceDN w:val="0"/>
        <w:adjustRightInd w:val="0"/>
        <w:ind w:left="0" w:firstLine="709"/>
        <w:contextualSpacing/>
        <w:jc w:val="both"/>
        <w:rPr>
          <w:rFonts w:ascii="Times New Roman" w:hAnsi="Times New Roman"/>
          <w:sz w:val="24"/>
          <w:szCs w:val="24"/>
          <w:lang w:val="ru-RU"/>
        </w:rPr>
      </w:pPr>
      <w:r w:rsidRPr="00DF2E50">
        <w:rPr>
          <w:rFonts w:ascii="Times New Roman" w:hAnsi="Times New Roman"/>
          <w:sz w:val="24"/>
          <w:szCs w:val="24"/>
          <w:lang w:val="ru-RU"/>
        </w:rPr>
        <w:t xml:space="preserve">по счету бюджетного учета </w:t>
      </w:r>
      <w:r w:rsidRPr="001C5768" w:rsidR="001C5768">
        <w:rPr>
          <w:rFonts w:ascii="Times New Roman" w:hAnsi="Times New Roman"/>
          <w:sz w:val="24"/>
          <w:szCs w:val="24"/>
          <w:lang w:val="ru-RU"/>
        </w:rPr>
        <w:t xml:space="preserve">«Данные изъяты» </w:t>
      </w:r>
      <w:r w:rsidRPr="00DF2E50">
        <w:rPr>
          <w:rFonts w:ascii="Times New Roman" w:hAnsi="Times New Roman"/>
          <w:sz w:val="24"/>
          <w:szCs w:val="24"/>
          <w:lang w:val="ru-RU"/>
        </w:rPr>
        <w:t>«</w:t>
      </w:r>
      <w:r w:rsidRPr="00DF2E50">
        <w:rPr>
          <w:rFonts w:ascii="Times New Roman" w:hAnsi="Times New Roman"/>
          <w:color w:val="000000"/>
          <w:sz w:val="24"/>
          <w:szCs w:val="24"/>
          <w:lang w:val="ru-RU"/>
        </w:rPr>
        <w:t>Расчеты по дох</w:t>
      </w:r>
      <w:r w:rsidRPr="00DF2E50">
        <w:rPr>
          <w:rFonts w:ascii="Times New Roman" w:hAnsi="Times New Roman"/>
          <w:color w:val="000000"/>
          <w:sz w:val="24"/>
          <w:szCs w:val="24"/>
          <w:lang w:val="ru-RU"/>
        </w:rPr>
        <w:t>одам от штрафных санкций за нарушение условий контрактов (договоров)</w:t>
      </w:r>
      <w:r w:rsidRPr="00DF2E50">
        <w:rPr>
          <w:rFonts w:ascii="Times New Roman" w:hAnsi="Times New Roman"/>
          <w:sz w:val="24"/>
          <w:szCs w:val="24"/>
          <w:lang w:val="ru-RU"/>
        </w:rPr>
        <w:t xml:space="preserve">» на сумму </w:t>
      </w:r>
      <w:r w:rsidRPr="001C5768" w:rsidR="001C5768">
        <w:rPr>
          <w:rFonts w:ascii="Times New Roman" w:hAnsi="Times New Roman"/>
          <w:sz w:val="24"/>
          <w:szCs w:val="24"/>
          <w:lang w:val="ru-RU"/>
        </w:rPr>
        <w:t xml:space="preserve">«Данные изъяты» </w:t>
      </w:r>
      <w:r w:rsidRPr="00DF2E50">
        <w:rPr>
          <w:rFonts w:ascii="Times New Roman" w:hAnsi="Times New Roman"/>
          <w:sz w:val="24"/>
          <w:szCs w:val="24"/>
          <w:lang w:val="ru-RU"/>
        </w:rPr>
        <w:t>тыс. рублей – по 81 юридическому и физическому лицу (взыскание штрафов за неисполнение условий договоров о деятельности в свободной экономической зоне на территории Р</w:t>
      </w:r>
      <w:r w:rsidRPr="00DF2E50">
        <w:rPr>
          <w:rFonts w:ascii="Times New Roman" w:hAnsi="Times New Roman"/>
          <w:sz w:val="24"/>
          <w:szCs w:val="24"/>
          <w:lang w:val="ru-RU"/>
        </w:rPr>
        <w:t xml:space="preserve">еспублики Крым – </w:t>
      </w:r>
      <w:r w:rsidRPr="00DF2E50">
        <w:rPr>
          <w:rFonts w:ascii="Times New Roman" w:hAnsi="Times New Roman"/>
          <w:sz w:val="24"/>
          <w:szCs w:val="24"/>
          <w:lang w:val="ru-RU"/>
        </w:rPr>
        <w:br/>
      </w:r>
      <w:r w:rsidRPr="001C5768" w:rsidR="001C5768">
        <w:rPr>
          <w:rFonts w:ascii="Times New Roman" w:hAnsi="Times New Roman"/>
          <w:sz w:val="24"/>
          <w:szCs w:val="24"/>
          <w:lang w:val="ru-RU"/>
        </w:rPr>
        <w:t xml:space="preserve">«Данные изъяты» </w:t>
      </w:r>
      <w:r w:rsidRPr="00DF2E50">
        <w:rPr>
          <w:rFonts w:ascii="Times New Roman" w:hAnsi="Times New Roman"/>
          <w:sz w:val="24"/>
          <w:szCs w:val="24"/>
          <w:lang w:val="ru-RU"/>
        </w:rPr>
        <w:t xml:space="preserve">тыс. рублей, взыскание штрафов за неисполнение условий соглашений о реализации инвестиционных проектов на территории Республики Крым – </w:t>
      </w:r>
      <w:r w:rsidRPr="001C5768" w:rsidR="001C5768">
        <w:rPr>
          <w:rFonts w:ascii="Times New Roman" w:hAnsi="Times New Roman"/>
          <w:sz w:val="24"/>
          <w:szCs w:val="24"/>
          <w:lang w:val="ru-RU"/>
        </w:rPr>
        <w:t xml:space="preserve">«Данные изъяты» </w:t>
      </w:r>
      <w:r w:rsidRPr="00DF2E50">
        <w:rPr>
          <w:rFonts w:ascii="Times New Roman" w:hAnsi="Times New Roman"/>
          <w:sz w:val="24"/>
          <w:szCs w:val="24"/>
          <w:lang w:val="ru-RU"/>
        </w:rPr>
        <w:t>тыс. рублей).</w:t>
      </w:r>
    </w:p>
    <w:p w:rsidR="00747AF5" w:rsidRPr="00DF2E50" w:rsidP="00FA641F">
      <w:pPr>
        <w:pStyle w:val="ListParagraph"/>
        <w:autoSpaceDE w:val="0"/>
        <w:autoSpaceDN w:val="0"/>
        <w:adjustRightInd w:val="0"/>
        <w:ind w:firstLine="709"/>
        <w:jc w:val="both"/>
        <w:rPr>
          <w:rFonts w:ascii="Times New Roman" w:hAnsi="Times New Roman"/>
          <w:sz w:val="24"/>
          <w:szCs w:val="24"/>
          <w:lang w:val="ru-RU"/>
        </w:rPr>
      </w:pPr>
      <w:r w:rsidRPr="00DF2E50">
        <w:rPr>
          <w:rFonts w:ascii="Times New Roman" w:hAnsi="Times New Roman"/>
          <w:sz w:val="24"/>
          <w:szCs w:val="24"/>
          <w:lang w:val="ru-RU"/>
        </w:rPr>
        <w:t>Просроченная дебиторская задолженность у Минэкономразвития Крыма на 0</w:t>
      </w:r>
      <w:r w:rsidRPr="00DF2E50">
        <w:rPr>
          <w:rFonts w:ascii="Times New Roman" w:hAnsi="Times New Roman"/>
          <w:sz w:val="24"/>
          <w:szCs w:val="24"/>
          <w:lang w:val="ru-RU"/>
        </w:rPr>
        <w:t xml:space="preserve">1.01.2026 также сложилась по доходам – по счету бюджетного учета </w:t>
      </w:r>
      <w:r w:rsidRPr="001C5768" w:rsidR="001C5768">
        <w:rPr>
          <w:rFonts w:ascii="Times New Roman" w:hAnsi="Times New Roman"/>
          <w:sz w:val="24"/>
          <w:szCs w:val="24"/>
          <w:lang w:val="ru-RU"/>
        </w:rPr>
        <w:t xml:space="preserve">«Данные изъяты» </w:t>
      </w:r>
      <w:r w:rsidRPr="00DF2E50">
        <w:rPr>
          <w:rFonts w:ascii="Times New Roman" w:hAnsi="Times New Roman"/>
          <w:sz w:val="24"/>
          <w:szCs w:val="24"/>
          <w:lang w:val="ru-RU"/>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 на сумму 1</w:t>
      </w:r>
      <w:r w:rsidRPr="00DF2E50">
        <w:rPr>
          <w:rFonts w:ascii="Times New Roman" w:hAnsi="Times New Roman"/>
          <w:sz w:val="24"/>
          <w:szCs w:val="24"/>
        </w:rPr>
        <w:t> </w:t>
      </w:r>
      <w:r w:rsidRPr="00DF2E50">
        <w:rPr>
          <w:rFonts w:ascii="Times New Roman" w:hAnsi="Times New Roman"/>
          <w:sz w:val="24"/>
          <w:szCs w:val="24"/>
          <w:lang w:val="ru-RU"/>
        </w:rPr>
        <w:t>400,23 тыс.</w:t>
      </w:r>
      <w:r w:rsidRPr="00DF2E50">
        <w:rPr>
          <w:rFonts w:ascii="Times New Roman" w:hAnsi="Times New Roman"/>
          <w:sz w:val="24"/>
          <w:szCs w:val="24"/>
          <w:lang w:val="ru-RU"/>
        </w:rPr>
        <w:t xml:space="preserve"> рублей по </w:t>
      </w:r>
      <w:r w:rsidRPr="00DF2E50">
        <w:rPr>
          <w:rFonts w:ascii="Times New Roman" w:hAnsi="Times New Roman"/>
          <w:sz w:val="24"/>
          <w:szCs w:val="24"/>
          <w:lang w:val="ru-RU"/>
        </w:rPr>
        <w:br/>
        <w:t>7 юридическим и физическим лицам (взыскание неиспользованных средств грантов, предоставленных в форме субсидии субъектам малого и среднего предпринимательства).</w:t>
      </w:r>
    </w:p>
    <w:p w:rsidR="00747AF5" w:rsidRPr="00DF2E50" w:rsidP="00FA641F">
      <w:pPr>
        <w:pStyle w:val="ListParagraph"/>
        <w:autoSpaceDE w:val="0"/>
        <w:autoSpaceDN w:val="0"/>
        <w:adjustRightInd w:val="0"/>
        <w:ind w:firstLine="709"/>
        <w:jc w:val="both"/>
        <w:rPr>
          <w:rFonts w:ascii="Times New Roman" w:hAnsi="Times New Roman"/>
          <w:sz w:val="24"/>
          <w:szCs w:val="24"/>
          <w:lang w:val="ru-RU"/>
        </w:rPr>
      </w:pPr>
      <w:r w:rsidRPr="00DF2E50">
        <w:rPr>
          <w:rFonts w:ascii="Times New Roman" w:hAnsi="Times New Roman"/>
          <w:sz w:val="24"/>
          <w:szCs w:val="24"/>
          <w:lang w:val="ru-RU"/>
        </w:rPr>
        <w:t xml:space="preserve">Согласно Пояснительной записке, в отношении просроченной дебиторской задолженности </w:t>
      </w:r>
      <w:r w:rsidRPr="00DF2E50">
        <w:rPr>
          <w:rFonts w:ascii="Times New Roman" w:hAnsi="Times New Roman"/>
          <w:sz w:val="24"/>
          <w:szCs w:val="24"/>
          <w:lang w:val="ru-RU"/>
        </w:rPr>
        <w:t>Минэкономразвития Крыма ведется претензионно-исковая работа по ее взысканию (на основании решений судов открыты исполнительные производства). Минэкономразвития Крыма в качестве мер, принимаемых по сокращению дебиторской задолженности, ведутся судебные проц</w:t>
      </w:r>
      <w:r w:rsidRPr="00DF2E50">
        <w:rPr>
          <w:rFonts w:ascii="Times New Roman" w:hAnsi="Times New Roman"/>
          <w:sz w:val="24"/>
          <w:szCs w:val="24"/>
          <w:lang w:val="ru-RU"/>
        </w:rPr>
        <w:t>ессы, инициируется открытие исполнительных производств, подаются заявления на выдачу исполнительных листов.</w:t>
      </w:r>
    </w:p>
    <w:p w:rsidR="00747AF5" w:rsidRPr="00DF2E50" w:rsidP="00FA641F">
      <w:pPr>
        <w:pStyle w:val="ListParagraph"/>
        <w:autoSpaceDE w:val="0"/>
        <w:autoSpaceDN w:val="0"/>
        <w:adjustRightInd w:val="0"/>
        <w:ind w:firstLine="709"/>
        <w:jc w:val="both"/>
        <w:rPr>
          <w:rFonts w:ascii="Times New Roman" w:hAnsi="Times New Roman"/>
          <w:sz w:val="24"/>
          <w:szCs w:val="24"/>
          <w:lang w:val="ru-RU"/>
        </w:rPr>
      </w:pPr>
      <w:r w:rsidRPr="00DF2E50">
        <w:rPr>
          <w:rFonts w:ascii="Times New Roman" w:hAnsi="Times New Roman"/>
          <w:color w:val="000000"/>
          <w:sz w:val="24"/>
          <w:szCs w:val="24"/>
          <w:lang w:val="ru-RU"/>
        </w:rPr>
        <w:t>В Пояснительной записке отражено, что во исполнение Приказа Минфина Крыма № 150, в ходе проведения годовой инвентаризации проведено сопоставление фа</w:t>
      </w:r>
      <w:r w:rsidRPr="00DF2E50">
        <w:rPr>
          <w:rFonts w:ascii="Times New Roman" w:hAnsi="Times New Roman"/>
          <w:color w:val="000000"/>
          <w:sz w:val="24"/>
          <w:szCs w:val="24"/>
          <w:lang w:val="ru-RU"/>
        </w:rPr>
        <w:t>ктического наличия дебиторской задолженности по расходам с данными бухгалтерского учета, проведена проверка оснований для осуществления авансовых платежей и проанализированы остатки дебиторской задолженности. При сопоставлении фактического наличия дебиторс</w:t>
      </w:r>
      <w:r w:rsidRPr="00DF2E50">
        <w:rPr>
          <w:rFonts w:ascii="Times New Roman" w:hAnsi="Times New Roman"/>
          <w:color w:val="000000"/>
          <w:sz w:val="24"/>
          <w:szCs w:val="24"/>
          <w:lang w:val="ru-RU"/>
        </w:rPr>
        <w:t xml:space="preserve">кой задолженности с данными бухгалтерского учета путем документальной проверки оснований для осуществления авансовых платежей комиссия проводит анализ остатков дебиторской задолженности по следующим критериям: размеру образовавшейся задолженности; размеру </w:t>
      </w:r>
      <w:r w:rsidRPr="00DF2E50">
        <w:rPr>
          <w:rFonts w:ascii="Times New Roman" w:hAnsi="Times New Roman"/>
          <w:color w:val="000000"/>
          <w:sz w:val="24"/>
          <w:szCs w:val="24"/>
          <w:lang w:val="ru-RU"/>
        </w:rPr>
        <w:t>образовавшейся задолженности в процентах от объема расходного обязательства (до 30,0</w:t>
      </w:r>
      <w:r w:rsidRPr="00DF2E50">
        <w:rPr>
          <w:rFonts w:ascii="Times New Roman" w:hAnsi="Times New Roman"/>
          <w:color w:val="000000"/>
          <w:sz w:val="24"/>
          <w:szCs w:val="24"/>
        </w:rPr>
        <w:t> </w:t>
      </w:r>
      <w:r w:rsidRPr="00DF2E50">
        <w:rPr>
          <w:rFonts w:ascii="Times New Roman" w:hAnsi="Times New Roman"/>
          <w:color w:val="000000"/>
          <w:sz w:val="24"/>
          <w:szCs w:val="24"/>
          <w:lang w:val="ru-RU"/>
        </w:rPr>
        <w:t>%, от 30,0</w:t>
      </w:r>
      <w:r w:rsidRPr="00DF2E50">
        <w:rPr>
          <w:rFonts w:ascii="Times New Roman" w:hAnsi="Times New Roman"/>
          <w:color w:val="000000"/>
          <w:sz w:val="24"/>
          <w:szCs w:val="24"/>
        </w:rPr>
        <w:t> </w:t>
      </w:r>
      <w:r w:rsidRPr="00DF2E50">
        <w:rPr>
          <w:rFonts w:ascii="Times New Roman" w:hAnsi="Times New Roman"/>
          <w:color w:val="000000"/>
          <w:sz w:val="24"/>
          <w:szCs w:val="24"/>
          <w:lang w:val="ru-RU"/>
        </w:rPr>
        <w:t>% до 50,0</w:t>
      </w:r>
      <w:r w:rsidRPr="00DF2E50">
        <w:rPr>
          <w:rFonts w:ascii="Times New Roman" w:hAnsi="Times New Roman"/>
          <w:color w:val="000000"/>
          <w:sz w:val="24"/>
          <w:szCs w:val="24"/>
        </w:rPr>
        <w:t> </w:t>
      </w:r>
      <w:r w:rsidRPr="00DF2E50">
        <w:rPr>
          <w:rFonts w:ascii="Times New Roman" w:hAnsi="Times New Roman"/>
          <w:color w:val="000000"/>
          <w:sz w:val="24"/>
          <w:szCs w:val="24"/>
          <w:lang w:val="ru-RU"/>
        </w:rPr>
        <w:t>%, от 50,0</w:t>
      </w:r>
      <w:r w:rsidRPr="00DF2E50">
        <w:rPr>
          <w:rFonts w:ascii="Times New Roman" w:hAnsi="Times New Roman"/>
          <w:color w:val="000000"/>
          <w:sz w:val="24"/>
          <w:szCs w:val="24"/>
        </w:rPr>
        <w:t> </w:t>
      </w:r>
      <w:r w:rsidRPr="00DF2E50">
        <w:rPr>
          <w:rFonts w:ascii="Times New Roman" w:hAnsi="Times New Roman"/>
          <w:color w:val="000000"/>
          <w:sz w:val="24"/>
          <w:szCs w:val="24"/>
          <w:lang w:val="ru-RU"/>
        </w:rPr>
        <w:t>% до 80,0</w:t>
      </w:r>
      <w:r w:rsidRPr="00DF2E50">
        <w:rPr>
          <w:rFonts w:ascii="Times New Roman" w:hAnsi="Times New Roman"/>
          <w:color w:val="000000"/>
          <w:sz w:val="24"/>
          <w:szCs w:val="24"/>
        </w:rPr>
        <w:t> </w:t>
      </w:r>
      <w:r w:rsidRPr="00DF2E50">
        <w:rPr>
          <w:rFonts w:ascii="Times New Roman" w:hAnsi="Times New Roman"/>
          <w:color w:val="000000"/>
          <w:sz w:val="24"/>
          <w:szCs w:val="24"/>
          <w:lang w:val="ru-RU"/>
        </w:rPr>
        <w:t>%, свыше 80,0</w:t>
      </w:r>
      <w:r w:rsidRPr="00DF2E50">
        <w:rPr>
          <w:rFonts w:ascii="Times New Roman" w:hAnsi="Times New Roman"/>
          <w:color w:val="000000"/>
          <w:sz w:val="24"/>
          <w:szCs w:val="24"/>
        </w:rPr>
        <w:t> </w:t>
      </w:r>
      <w:r w:rsidRPr="00DF2E50">
        <w:rPr>
          <w:rFonts w:ascii="Times New Roman" w:hAnsi="Times New Roman"/>
          <w:color w:val="000000"/>
          <w:sz w:val="24"/>
          <w:szCs w:val="24"/>
          <w:lang w:val="ru-RU"/>
        </w:rPr>
        <w:t>%); размеру просроченной задолженности, с учетом сроков ее образования (до 1 месяца, от 1 месяца до 1 года, от 1 го</w:t>
      </w:r>
      <w:r w:rsidRPr="00DF2E50">
        <w:rPr>
          <w:rFonts w:ascii="Times New Roman" w:hAnsi="Times New Roman"/>
          <w:color w:val="000000"/>
          <w:sz w:val="24"/>
          <w:szCs w:val="24"/>
          <w:lang w:val="ru-RU"/>
        </w:rPr>
        <w:t>да до 3-х лет, свыше 3-х лет); наличию и размеру обеспечения исполнения обязательств контрагентом по обязательствам (при наличии дебиторской задолженности); наличию и размеру задолженностей, не возвращенных контрагентом по которым направлены исковые заявле</w:t>
      </w:r>
      <w:r w:rsidRPr="00DF2E50">
        <w:rPr>
          <w:rFonts w:ascii="Times New Roman" w:hAnsi="Times New Roman"/>
          <w:color w:val="000000"/>
          <w:sz w:val="24"/>
          <w:szCs w:val="24"/>
          <w:lang w:val="ru-RU"/>
        </w:rPr>
        <w:t>ния в суд, из них присуждено судом (в том числе, по которым исполнительные листы направлены на принудительное взыскание в Федеральную службу судебных приставов, а также наличие задолженности, по которой принудительное взыскание приостановлено, исполнительн</w:t>
      </w:r>
      <w:r w:rsidRPr="00DF2E50">
        <w:rPr>
          <w:rFonts w:ascii="Times New Roman" w:hAnsi="Times New Roman"/>
          <w:color w:val="000000"/>
          <w:sz w:val="24"/>
          <w:szCs w:val="24"/>
          <w:lang w:val="ru-RU"/>
        </w:rPr>
        <w:t>ый лист возвращен); наличию и размеру задолженности по компенсации затрат по расторгнутым договорам, контрактам.</w:t>
      </w:r>
    </w:p>
    <w:p w:rsidR="00747AF5" w:rsidRPr="00DF2E50" w:rsidP="001C5768">
      <w:pPr>
        <w:pStyle w:val="ListParagraph"/>
        <w:ind w:firstLine="709"/>
        <w:jc w:val="both"/>
        <w:rPr>
          <w:rFonts w:ascii="Times New Roman" w:hAnsi="Times New Roman"/>
          <w:color w:val="000000"/>
          <w:sz w:val="24"/>
          <w:szCs w:val="24"/>
          <w:lang w:val="ru-RU"/>
        </w:rPr>
      </w:pPr>
      <w:r w:rsidRPr="00DF2E50">
        <w:rPr>
          <w:rFonts w:ascii="Times New Roman" w:hAnsi="Times New Roman"/>
          <w:spacing w:val="-10"/>
          <w:sz w:val="24"/>
          <w:szCs w:val="24"/>
          <w:lang w:val="ru-RU"/>
        </w:rPr>
        <w:t xml:space="preserve">По результатам инвентаризации дебиторской и кредиторской задолженности, числящейся на балансе  </w:t>
      </w:r>
      <w:r w:rsidRPr="00DF2E50">
        <w:rPr>
          <w:rFonts w:ascii="Times New Roman" w:hAnsi="Times New Roman"/>
          <w:sz w:val="24"/>
          <w:szCs w:val="24"/>
          <w:lang w:val="ru-RU"/>
        </w:rPr>
        <w:t>Минэкономразвития Крыма,</w:t>
      </w:r>
      <w:r w:rsidRPr="00DF2E50">
        <w:rPr>
          <w:rFonts w:ascii="Times New Roman" w:hAnsi="Times New Roman"/>
          <w:spacing w:val="-10"/>
          <w:sz w:val="24"/>
          <w:szCs w:val="24"/>
          <w:lang w:val="ru-RU"/>
        </w:rPr>
        <w:t xml:space="preserve"> проведенной в 2025 году, составлены Протоколы: </w:t>
      </w:r>
      <w:r w:rsidRPr="001C5768" w:rsidR="001C5768">
        <w:rPr>
          <w:rFonts w:ascii="Times New Roman" w:hAnsi="Times New Roman"/>
          <w:sz w:val="24"/>
          <w:szCs w:val="24"/>
          <w:lang w:val="ru-RU"/>
        </w:rPr>
        <w:t xml:space="preserve">«Данные изъяты» </w:t>
      </w:r>
      <w:r w:rsidRPr="00DF2E50">
        <w:rPr>
          <w:rFonts w:ascii="Times New Roman" w:hAnsi="Times New Roman"/>
          <w:color w:val="000000"/>
          <w:sz w:val="24"/>
          <w:szCs w:val="24"/>
          <w:lang w:val="ru-RU"/>
        </w:rPr>
        <w:t xml:space="preserve">В Справке (ф. </w:t>
      </w:r>
      <w:r w:rsidRPr="001C5768" w:rsidR="001C5768">
        <w:rPr>
          <w:rFonts w:ascii="Times New Roman" w:hAnsi="Times New Roman"/>
          <w:sz w:val="24"/>
          <w:szCs w:val="24"/>
          <w:lang w:val="ru-RU"/>
        </w:rPr>
        <w:t xml:space="preserve">«Данные изъяты» </w:t>
      </w:r>
      <w:r w:rsidRPr="00DF2E50">
        <w:rPr>
          <w:rFonts w:ascii="Times New Roman" w:hAnsi="Times New Roman"/>
          <w:color w:val="000000"/>
          <w:sz w:val="24"/>
          <w:szCs w:val="24"/>
          <w:lang w:val="ru-RU"/>
        </w:rPr>
        <w:t>) на забалансовом</w:t>
      </w:r>
      <w:r w:rsidRPr="00DF2E50">
        <w:rPr>
          <w:rFonts w:ascii="Times New Roman" w:hAnsi="Times New Roman"/>
          <w:color w:val="000000"/>
          <w:sz w:val="24"/>
          <w:szCs w:val="24"/>
          <w:lang w:val="ru-RU"/>
        </w:rPr>
        <w:t xml:space="preserve"> счете 04 «Сомнительная задолженность» отражена сумма: на 01.01.2025 – </w:t>
      </w:r>
      <w:r w:rsidRPr="001C5768" w:rsidR="001C5768">
        <w:rPr>
          <w:rFonts w:ascii="Times New Roman" w:hAnsi="Times New Roman"/>
          <w:sz w:val="24"/>
          <w:szCs w:val="24"/>
          <w:lang w:val="ru-RU"/>
        </w:rPr>
        <w:t xml:space="preserve">«Данные изъяты» </w:t>
      </w:r>
      <w:r w:rsidRPr="00DF2E50">
        <w:rPr>
          <w:rFonts w:ascii="Times New Roman" w:hAnsi="Times New Roman"/>
          <w:color w:val="000000"/>
          <w:sz w:val="24"/>
          <w:szCs w:val="24"/>
          <w:lang w:val="ru-RU"/>
        </w:rPr>
        <w:t xml:space="preserve">тыс. рублей, на 31.12.2025 – </w:t>
      </w:r>
      <w:r w:rsidRPr="001C5768" w:rsidR="001C5768">
        <w:rPr>
          <w:rFonts w:ascii="Times New Roman" w:hAnsi="Times New Roman"/>
          <w:sz w:val="24"/>
          <w:szCs w:val="24"/>
          <w:lang w:val="ru-RU"/>
        </w:rPr>
        <w:t xml:space="preserve">«Данные изъяты» </w:t>
      </w:r>
      <w:r w:rsidRPr="00DF2E50">
        <w:rPr>
          <w:rFonts w:ascii="Times New Roman" w:hAnsi="Times New Roman"/>
          <w:color w:val="000000"/>
          <w:sz w:val="24"/>
          <w:szCs w:val="24"/>
          <w:lang w:val="ru-RU"/>
        </w:rPr>
        <w:t xml:space="preserve">тыс. рублей (признание дебиторской задолженности по доходам к сомнительной и списание безнадежной к взысканию задолженности). </w:t>
      </w:r>
    </w:p>
    <w:p w:rsidR="00747AF5" w:rsidRPr="00DF2E50" w:rsidP="00FA641F">
      <w:pPr>
        <w:pStyle w:val="ListParagraph"/>
        <w:autoSpaceDE w:val="0"/>
        <w:autoSpaceDN w:val="0"/>
        <w:adjustRightInd w:val="0"/>
        <w:ind w:firstLine="708"/>
        <w:jc w:val="both"/>
        <w:rPr>
          <w:rFonts w:ascii="Times New Roman" w:hAnsi="Times New Roman"/>
          <w:color w:val="000000"/>
          <w:sz w:val="24"/>
          <w:szCs w:val="24"/>
          <w:lang w:val="ru-RU"/>
        </w:rPr>
      </w:pPr>
      <w:r w:rsidRPr="00DF2E50">
        <w:rPr>
          <w:rFonts w:ascii="Times New Roman" w:hAnsi="Times New Roman"/>
          <w:spacing w:val="-10"/>
          <w:sz w:val="24"/>
          <w:szCs w:val="24"/>
          <w:lang w:val="ru-RU"/>
        </w:rPr>
        <w:t>В соответс</w:t>
      </w:r>
      <w:r w:rsidRPr="00DF2E50">
        <w:rPr>
          <w:rFonts w:ascii="Times New Roman" w:hAnsi="Times New Roman"/>
          <w:spacing w:val="-10"/>
          <w:sz w:val="24"/>
          <w:szCs w:val="24"/>
          <w:lang w:val="ru-RU"/>
        </w:rPr>
        <w:t xml:space="preserve">твии с п. п. 1.3, 2.3 Порядка </w:t>
      </w:r>
      <w:r w:rsidRPr="00DF2E50">
        <w:rPr>
          <w:rFonts w:ascii="Times New Roman" w:hAnsi="Times New Roman"/>
          <w:sz w:val="24"/>
          <w:szCs w:val="24"/>
          <w:lang w:val="ru-RU"/>
        </w:rPr>
        <w:t xml:space="preserve">№ 152, </w:t>
      </w:r>
      <w:r w:rsidRPr="00DF2E50">
        <w:rPr>
          <w:rFonts w:ascii="Times New Roman" w:hAnsi="Times New Roman"/>
          <w:spacing w:val="-10"/>
          <w:sz w:val="24"/>
          <w:szCs w:val="24"/>
          <w:lang w:val="ru-RU"/>
        </w:rPr>
        <w:t xml:space="preserve">Комиссией </w:t>
      </w:r>
      <w:r w:rsidRPr="00DF2E50">
        <w:rPr>
          <w:rFonts w:ascii="Times New Roman" w:hAnsi="Times New Roman"/>
          <w:sz w:val="24"/>
          <w:szCs w:val="24"/>
          <w:lang w:val="ru-RU"/>
        </w:rPr>
        <w:t>Минэкономразвития Крыма</w:t>
      </w:r>
      <w:r w:rsidRPr="00DF2E50">
        <w:rPr>
          <w:rFonts w:ascii="Times New Roman" w:hAnsi="Times New Roman"/>
          <w:spacing w:val="-10"/>
          <w:sz w:val="24"/>
          <w:szCs w:val="24"/>
          <w:lang w:val="ru-RU"/>
        </w:rPr>
        <w:t xml:space="preserve"> приняты Решения (ф. </w:t>
      </w:r>
      <w:r w:rsidRPr="001C5768" w:rsidR="001C5768">
        <w:rPr>
          <w:rFonts w:ascii="Times New Roman" w:hAnsi="Times New Roman"/>
          <w:sz w:val="24"/>
          <w:szCs w:val="24"/>
          <w:lang w:val="ru-RU"/>
        </w:rPr>
        <w:t>«Данные изъяты»</w:t>
      </w:r>
      <w:r w:rsidRPr="00DF2E50">
        <w:rPr>
          <w:rFonts w:ascii="Times New Roman" w:hAnsi="Times New Roman"/>
          <w:spacing w:val="-10"/>
          <w:sz w:val="24"/>
          <w:szCs w:val="24"/>
          <w:lang w:val="ru-RU"/>
        </w:rPr>
        <w:t xml:space="preserve">) о признании задолженности сомнительной к взысканию: от 30.06.2025 </w:t>
      </w:r>
      <w:r w:rsidRPr="001C5768" w:rsidR="001C5768">
        <w:rPr>
          <w:rFonts w:ascii="Times New Roman" w:hAnsi="Times New Roman"/>
          <w:sz w:val="24"/>
          <w:szCs w:val="24"/>
          <w:lang w:val="ru-RU"/>
        </w:rPr>
        <w:t xml:space="preserve">«Данные изъяты» </w:t>
      </w:r>
      <w:r w:rsidRPr="00DF2E50">
        <w:rPr>
          <w:rFonts w:ascii="Times New Roman" w:hAnsi="Times New Roman"/>
          <w:spacing w:val="-10"/>
          <w:sz w:val="24"/>
          <w:szCs w:val="24"/>
          <w:lang w:val="ru-RU"/>
        </w:rPr>
        <w:t xml:space="preserve"> – на сумму </w:t>
      </w:r>
      <w:r w:rsidRPr="001C5768" w:rsidR="001C5768">
        <w:rPr>
          <w:rFonts w:ascii="Times New Roman" w:hAnsi="Times New Roman"/>
          <w:sz w:val="24"/>
          <w:szCs w:val="24"/>
          <w:lang w:val="ru-RU"/>
        </w:rPr>
        <w:t xml:space="preserve">«Данные изъяты» </w:t>
      </w:r>
      <w:r w:rsidRPr="00DF2E50">
        <w:rPr>
          <w:rFonts w:ascii="Times New Roman" w:hAnsi="Times New Roman"/>
          <w:spacing w:val="-10"/>
          <w:sz w:val="24"/>
          <w:szCs w:val="24"/>
          <w:lang w:val="ru-RU"/>
        </w:rPr>
        <w:t xml:space="preserve">тыс. рублей, от 24.09.2025 № 3 – на сумму </w:t>
      </w:r>
      <w:r w:rsidRPr="001C5768" w:rsidR="001C5768">
        <w:rPr>
          <w:rFonts w:ascii="Times New Roman" w:hAnsi="Times New Roman"/>
          <w:sz w:val="24"/>
          <w:szCs w:val="24"/>
          <w:lang w:val="ru-RU"/>
        </w:rPr>
        <w:t xml:space="preserve">«Данные изъяты» </w:t>
      </w:r>
      <w:r w:rsidRPr="00DF2E50">
        <w:rPr>
          <w:rFonts w:ascii="Times New Roman" w:hAnsi="Times New Roman"/>
          <w:spacing w:val="-10"/>
          <w:sz w:val="24"/>
          <w:szCs w:val="24"/>
          <w:lang w:val="ru-RU"/>
        </w:rPr>
        <w:t xml:space="preserve">тыс. рублей, от </w:t>
      </w:r>
      <w:r w:rsidRPr="00DF2E50">
        <w:rPr>
          <w:rFonts w:ascii="Times New Roman" w:hAnsi="Times New Roman"/>
          <w:spacing w:val="-10"/>
          <w:sz w:val="24"/>
          <w:szCs w:val="24"/>
          <w:lang w:val="ru-RU"/>
        </w:rPr>
        <w:t xml:space="preserve">12.12.2025 № 4 – на сумму </w:t>
      </w:r>
      <w:r w:rsidRPr="001C5768" w:rsidR="001C5768">
        <w:rPr>
          <w:rFonts w:ascii="Times New Roman" w:hAnsi="Times New Roman"/>
          <w:sz w:val="24"/>
          <w:szCs w:val="24"/>
          <w:lang w:val="ru-RU"/>
        </w:rPr>
        <w:t xml:space="preserve">«Данные изъяты» </w:t>
      </w:r>
      <w:r w:rsidRPr="00DF2E50">
        <w:rPr>
          <w:rFonts w:ascii="Times New Roman" w:hAnsi="Times New Roman"/>
          <w:spacing w:val="-10"/>
          <w:sz w:val="24"/>
          <w:szCs w:val="24"/>
          <w:lang w:val="ru-RU"/>
        </w:rPr>
        <w:t xml:space="preserve">тыс. рублей, от 26.01.2026 </w:t>
      </w:r>
      <w:r w:rsidRPr="001C5768" w:rsidR="001C5768">
        <w:rPr>
          <w:rFonts w:ascii="Times New Roman" w:hAnsi="Times New Roman"/>
          <w:sz w:val="24"/>
          <w:szCs w:val="24"/>
          <w:lang w:val="ru-RU"/>
        </w:rPr>
        <w:t xml:space="preserve">«Данные изъяты» </w:t>
      </w:r>
      <w:r w:rsidRPr="00DF2E50">
        <w:rPr>
          <w:rFonts w:ascii="Times New Roman" w:hAnsi="Times New Roman"/>
          <w:spacing w:val="-10"/>
          <w:sz w:val="24"/>
          <w:szCs w:val="24"/>
          <w:lang w:val="ru-RU"/>
        </w:rPr>
        <w:t xml:space="preserve"> – на сумму</w:t>
      </w:r>
      <w:r w:rsidR="001C5768">
        <w:rPr>
          <w:rFonts w:ascii="Times New Roman" w:hAnsi="Times New Roman"/>
          <w:spacing w:val="-10"/>
          <w:sz w:val="24"/>
          <w:szCs w:val="24"/>
          <w:lang w:val="ru-RU"/>
        </w:rPr>
        <w:t xml:space="preserve"> </w:t>
      </w:r>
      <w:r w:rsidRPr="001C5768" w:rsidR="001C5768">
        <w:rPr>
          <w:rFonts w:ascii="Times New Roman" w:hAnsi="Times New Roman"/>
          <w:sz w:val="24"/>
          <w:szCs w:val="24"/>
          <w:lang w:val="ru-RU"/>
        </w:rPr>
        <w:t xml:space="preserve">«Данные изъяты» </w:t>
      </w:r>
      <w:r w:rsidR="001C5768">
        <w:rPr>
          <w:rFonts w:ascii="Times New Roman" w:hAnsi="Times New Roman"/>
          <w:sz w:val="24"/>
          <w:szCs w:val="24"/>
          <w:lang w:val="ru-RU"/>
        </w:rPr>
        <w:t xml:space="preserve"> </w:t>
      </w:r>
      <w:r w:rsidRPr="00DF2E50">
        <w:rPr>
          <w:rFonts w:ascii="Times New Roman" w:hAnsi="Times New Roman"/>
          <w:spacing w:val="-10"/>
          <w:sz w:val="24"/>
          <w:szCs w:val="24"/>
          <w:lang w:val="ru-RU"/>
        </w:rPr>
        <w:t>тыс. рублей.</w:t>
      </w:r>
    </w:p>
    <w:p w:rsidR="00747AF5" w:rsidRPr="00DF2E50" w:rsidP="00FA641F">
      <w:pPr>
        <w:pStyle w:val="ListParagraph"/>
        <w:ind w:firstLine="709"/>
        <w:jc w:val="both"/>
        <w:rPr>
          <w:rFonts w:ascii="Times New Roman" w:hAnsi="Times New Roman"/>
          <w:spacing w:val="-10"/>
          <w:sz w:val="24"/>
          <w:szCs w:val="24"/>
          <w:lang w:val="ru-RU"/>
        </w:rPr>
      </w:pPr>
      <w:r w:rsidRPr="00DF2E50">
        <w:rPr>
          <w:rFonts w:ascii="Times New Roman" w:hAnsi="Times New Roman"/>
          <w:spacing w:val="-10"/>
          <w:sz w:val="24"/>
          <w:szCs w:val="24"/>
          <w:lang w:val="ru-RU"/>
        </w:rPr>
        <w:t xml:space="preserve">По результатам анализа просроченной дебиторской задолженности и состояния дебиторов </w:t>
      </w:r>
      <w:r w:rsidRPr="00DF2E50">
        <w:rPr>
          <w:rFonts w:ascii="Times New Roman" w:hAnsi="Times New Roman"/>
          <w:spacing w:val="-10"/>
          <w:sz w:val="24"/>
          <w:szCs w:val="24"/>
          <w:lang w:val="ru-RU"/>
        </w:rPr>
        <w:t xml:space="preserve">установлено, что по состоянию на 01.01.2026 по счетам бюджетного учета </w:t>
      </w:r>
      <w:r w:rsidRPr="001C5768" w:rsidR="001C5768">
        <w:rPr>
          <w:rFonts w:ascii="Times New Roman" w:hAnsi="Times New Roman"/>
          <w:sz w:val="24"/>
          <w:szCs w:val="24"/>
          <w:lang w:val="ru-RU"/>
        </w:rPr>
        <w:t xml:space="preserve">«Данные изъяты» </w:t>
      </w:r>
      <w:r w:rsidRPr="00DF2E50">
        <w:rPr>
          <w:rFonts w:ascii="Times New Roman" w:hAnsi="Times New Roman"/>
          <w:spacing w:val="-10"/>
          <w:sz w:val="24"/>
          <w:szCs w:val="24"/>
          <w:lang w:val="ru-RU"/>
        </w:rPr>
        <w:t>«</w:t>
      </w:r>
      <w:r w:rsidRPr="00DF2E50">
        <w:rPr>
          <w:rFonts w:ascii="Times New Roman" w:hAnsi="Times New Roman"/>
          <w:color w:val="000000"/>
          <w:sz w:val="24"/>
          <w:szCs w:val="24"/>
          <w:lang w:val="ru-RU"/>
        </w:rPr>
        <w:t>Расчеты по доходам бюджета от возврата дебиторской задолженности прошлых лет»</w:t>
      </w:r>
      <w:r w:rsidRPr="00DF2E50">
        <w:rPr>
          <w:rFonts w:ascii="Times New Roman" w:hAnsi="Times New Roman"/>
          <w:spacing w:val="-10"/>
          <w:sz w:val="24"/>
          <w:szCs w:val="24"/>
          <w:lang w:val="ru-RU"/>
        </w:rPr>
        <w:t xml:space="preserve"> и </w:t>
      </w:r>
      <w:r w:rsidRPr="001C5768" w:rsidR="001C5768">
        <w:rPr>
          <w:rFonts w:ascii="Times New Roman" w:hAnsi="Times New Roman"/>
          <w:sz w:val="24"/>
          <w:szCs w:val="24"/>
          <w:lang w:val="ru-RU"/>
        </w:rPr>
        <w:t xml:space="preserve">«Данные изъяты» </w:t>
      </w:r>
      <w:r w:rsidRPr="00DF2E50">
        <w:rPr>
          <w:rFonts w:ascii="Times New Roman" w:hAnsi="Times New Roman"/>
          <w:sz w:val="24"/>
          <w:szCs w:val="24"/>
          <w:lang w:val="ru-RU"/>
        </w:rPr>
        <w:t>«</w:t>
      </w:r>
      <w:r w:rsidRPr="00DF2E50">
        <w:rPr>
          <w:rFonts w:ascii="Times New Roman" w:hAnsi="Times New Roman"/>
          <w:color w:val="000000"/>
          <w:sz w:val="24"/>
          <w:szCs w:val="24"/>
          <w:lang w:val="ru-RU"/>
        </w:rPr>
        <w:t>Расчеты по доходам от штрафных санкций за нарушение условий контрактов (договоров)</w:t>
      </w:r>
      <w:r w:rsidRPr="00DF2E50">
        <w:rPr>
          <w:rFonts w:ascii="Times New Roman" w:hAnsi="Times New Roman"/>
          <w:sz w:val="24"/>
          <w:szCs w:val="24"/>
          <w:lang w:val="ru-RU"/>
        </w:rPr>
        <w:t xml:space="preserve">» </w:t>
      </w:r>
      <w:r w:rsidRPr="00DF2E50">
        <w:rPr>
          <w:rFonts w:ascii="Times New Roman" w:hAnsi="Times New Roman"/>
          <w:spacing w:val="-10"/>
          <w:sz w:val="24"/>
          <w:szCs w:val="24"/>
          <w:lang w:val="ru-RU"/>
        </w:rPr>
        <w:t>по 33 физическим и юридическим лицам числится просроченная дебиторска</w:t>
      </w:r>
      <w:r w:rsidRPr="00DF2E50">
        <w:rPr>
          <w:rFonts w:ascii="Times New Roman" w:hAnsi="Times New Roman"/>
          <w:spacing w:val="-10"/>
          <w:sz w:val="24"/>
          <w:szCs w:val="24"/>
          <w:lang w:val="ru-RU"/>
        </w:rPr>
        <w:t xml:space="preserve">я задолженность в общей сумме </w:t>
      </w:r>
      <w:r w:rsidRPr="001C5768" w:rsidR="001C5768">
        <w:rPr>
          <w:rFonts w:ascii="Times New Roman" w:hAnsi="Times New Roman"/>
          <w:sz w:val="24"/>
          <w:szCs w:val="24"/>
          <w:lang w:val="ru-RU"/>
        </w:rPr>
        <w:t xml:space="preserve">«Данные изъяты» </w:t>
      </w:r>
      <w:r w:rsidRPr="00DF2E50">
        <w:rPr>
          <w:rFonts w:ascii="Times New Roman" w:hAnsi="Times New Roman"/>
          <w:spacing w:val="-10"/>
          <w:sz w:val="24"/>
          <w:szCs w:val="24"/>
          <w:lang w:val="ru-RU"/>
        </w:rPr>
        <w:t>тыс. рублей, в том числе:</w:t>
      </w:r>
    </w:p>
    <w:p w:rsidR="00747AF5" w:rsidRPr="00DF2E50" w:rsidP="00FA641F">
      <w:pPr>
        <w:pStyle w:val="ListParagraph"/>
        <w:ind w:firstLine="709"/>
        <w:jc w:val="both"/>
        <w:rPr>
          <w:rFonts w:ascii="Times New Roman" w:hAnsi="Times New Roman"/>
          <w:sz w:val="24"/>
          <w:szCs w:val="24"/>
          <w:lang w:val="ru-RU"/>
        </w:rPr>
      </w:pPr>
      <w:r w:rsidRPr="00DF2E50">
        <w:rPr>
          <w:rFonts w:ascii="Times New Roman" w:hAnsi="Times New Roman"/>
          <w:spacing w:val="-10"/>
          <w:sz w:val="24"/>
          <w:szCs w:val="24"/>
          <w:lang w:val="ru-RU"/>
        </w:rPr>
        <w:t xml:space="preserve">- </w:t>
      </w:r>
      <w:r w:rsidRPr="001C5768" w:rsidR="001C5768">
        <w:rPr>
          <w:rFonts w:ascii="Times New Roman" w:hAnsi="Times New Roman"/>
          <w:sz w:val="24"/>
          <w:szCs w:val="24"/>
          <w:lang w:val="ru-RU"/>
        </w:rPr>
        <w:t xml:space="preserve">«Данные изъяты» </w:t>
      </w:r>
      <w:r w:rsidRPr="00DF2E50">
        <w:rPr>
          <w:rFonts w:ascii="Times New Roman" w:hAnsi="Times New Roman"/>
          <w:sz w:val="24"/>
          <w:szCs w:val="24"/>
          <w:lang w:val="ru-RU"/>
        </w:rPr>
        <w:t>тыс. рублей –</w:t>
      </w:r>
      <w:r w:rsidRPr="00DF2E50">
        <w:rPr>
          <w:rFonts w:ascii="Times New Roman" w:hAnsi="Times New Roman"/>
          <w:spacing w:val="-10"/>
          <w:sz w:val="24"/>
          <w:szCs w:val="24"/>
          <w:lang w:val="ru-RU"/>
        </w:rPr>
        <w:t xml:space="preserve"> </w:t>
      </w:r>
      <w:r w:rsidRPr="00DF2E50">
        <w:rPr>
          <w:rFonts w:ascii="Times New Roman" w:hAnsi="Times New Roman"/>
          <w:sz w:val="24"/>
          <w:szCs w:val="24"/>
          <w:lang w:val="ru-RU"/>
        </w:rPr>
        <w:t>выявлена сомнительной к взысканию</w:t>
      </w:r>
      <w:r w:rsidRPr="00DF2E50">
        <w:rPr>
          <w:rFonts w:ascii="Times New Roman" w:hAnsi="Times New Roman"/>
          <w:spacing w:val="-10"/>
          <w:sz w:val="24"/>
          <w:szCs w:val="24"/>
          <w:lang w:val="ru-RU"/>
        </w:rPr>
        <w:t xml:space="preserve"> (согласно Протоколу от 23.02.2026)</w:t>
      </w:r>
      <w:r w:rsidRPr="00DF2E50">
        <w:rPr>
          <w:rFonts w:ascii="Times New Roman" w:hAnsi="Times New Roman"/>
          <w:sz w:val="24"/>
          <w:szCs w:val="24"/>
          <w:lang w:val="ru-RU"/>
        </w:rPr>
        <w:t xml:space="preserve">, </w:t>
      </w:r>
      <w:r w:rsidRPr="00DF2E50">
        <w:rPr>
          <w:rFonts w:ascii="Times New Roman" w:hAnsi="Times New Roman"/>
          <w:spacing w:val="-10"/>
          <w:sz w:val="24"/>
          <w:szCs w:val="24"/>
          <w:lang w:val="ru-RU"/>
        </w:rPr>
        <w:t xml:space="preserve">принято Решение (ф. </w:t>
      </w:r>
      <w:r w:rsidRPr="001C5768" w:rsidR="001C5768">
        <w:rPr>
          <w:rFonts w:ascii="Times New Roman" w:hAnsi="Times New Roman"/>
          <w:sz w:val="24"/>
          <w:szCs w:val="24"/>
          <w:lang w:val="ru-RU"/>
        </w:rPr>
        <w:t>«Данные изъяты»</w:t>
      </w:r>
      <w:r w:rsidRPr="00DF2E50">
        <w:rPr>
          <w:rFonts w:ascii="Times New Roman" w:hAnsi="Times New Roman"/>
          <w:spacing w:val="-10"/>
          <w:sz w:val="24"/>
          <w:szCs w:val="24"/>
          <w:lang w:val="ru-RU"/>
        </w:rPr>
        <w:t>) от 26.01.2026 № 1</w:t>
      </w:r>
      <w:r w:rsidRPr="00DF2E50">
        <w:rPr>
          <w:rFonts w:ascii="Times New Roman" w:hAnsi="Times New Roman"/>
          <w:sz w:val="24"/>
          <w:szCs w:val="24"/>
          <w:lang w:val="ru-RU"/>
        </w:rPr>
        <w:t>;</w:t>
      </w:r>
    </w:p>
    <w:p w:rsidR="00747AF5" w:rsidRPr="00DF2E50" w:rsidP="00FA641F">
      <w:pPr>
        <w:pStyle w:val="ListParagraph"/>
        <w:ind w:firstLine="709"/>
        <w:jc w:val="both"/>
        <w:rPr>
          <w:rFonts w:ascii="Times New Roman" w:hAnsi="Times New Roman"/>
          <w:sz w:val="24"/>
          <w:szCs w:val="24"/>
          <w:lang w:val="ru-RU"/>
        </w:rPr>
      </w:pPr>
      <w:r w:rsidRPr="00DF2E50">
        <w:rPr>
          <w:rFonts w:ascii="Times New Roman" w:hAnsi="Times New Roman"/>
          <w:spacing w:val="-10"/>
          <w:sz w:val="24"/>
          <w:szCs w:val="24"/>
          <w:lang w:val="ru-RU"/>
        </w:rPr>
        <w:t xml:space="preserve">- </w:t>
      </w:r>
      <w:r w:rsidRPr="001C5768" w:rsidR="001C5768">
        <w:rPr>
          <w:rFonts w:ascii="Times New Roman" w:hAnsi="Times New Roman"/>
          <w:sz w:val="24"/>
          <w:szCs w:val="24"/>
          <w:lang w:val="ru-RU"/>
        </w:rPr>
        <w:t xml:space="preserve">«Данные изъяты» </w:t>
      </w:r>
      <w:r w:rsidRPr="00DF2E50">
        <w:rPr>
          <w:rFonts w:ascii="Times New Roman" w:hAnsi="Times New Roman"/>
          <w:spacing w:val="-10"/>
          <w:sz w:val="24"/>
          <w:szCs w:val="24"/>
          <w:lang w:val="ru-RU"/>
        </w:rPr>
        <w:t>тыс. рублей</w:t>
      </w:r>
      <w:r w:rsidRPr="00DF2E50">
        <w:rPr>
          <w:rFonts w:ascii="Times New Roman" w:hAnsi="Times New Roman"/>
          <w:sz w:val="24"/>
          <w:szCs w:val="24"/>
          <w:lang w:val="ru-RU"/>
        </w:rPr>
        <w:t xml:space="preserve"> – по которой прекращено исполнительное производство, принято решение налоговым органом о предстоящем исключении из ЕГРЮЛ или возбуждена процедура банкротства (согласно Протоколам: </w:t>
      </w:r>
      <w:r w:rsidRPr="001C5768" w:rsidR="001C5768">
        <w:rPr>
          <w:rFonts w:ascii="Times New Roman" w:hAnsi="Times New Roman"/>
          <w:sz w:val="24"/>
          <w:szCs w:val="24"/>
          <w:lang w:val="ru-RU"/>
        </w:rPr>
        <w:t>«Данные изъяты»</w:t>
      </w:r>
      <w:r w:rsidRPr="00DF2E50">
        <w:rPr>
          <w:rFonts w:ascii="Times New Roman" w:hAnsi="Times New Roman"/>
          <w:sz w:val="24"/>
          <w:szCs w:val="24"/>
          <w:lang w:val="ru-RU"/>
        </w:rPr>
        <w:t xml:space="preserve">), </w:t>
      </w:r>
      <w:r w:rsidRPr="00DF2E50">
        <w:rPr>
          <w:rFonts w:ascii="Times New Roman" w:hAnsi="Times New Roman"/>
          <w:spacing w:val="-10"/>
          <w:sz w:val="24"/>
          <w:szCs w:val="24"/>
          <w:lang w:val="ru-RU"/>
        </w:rPr>
        <w:t xml:space="preserve">Решение (ф. </w:t>
      </w:r>
      <w:r w:rsidRPr="001C5768" w:rsidR="001C5768">
        <w:rPr>
          <w:rFonts w:ascii="Times New Roman" w:hAnsi="Times New Roman"/>
          <w:sz w:val="24"/>
          <w:szCs w:val="24"/>
          <w:lang w:val="ru-RU"/>
        </w:rPr>
        <w:t>«Данные изъяты»</w:t>
      </w:r>
      <w:r w:rsidRPr="00DF2E50">
        <w:rPr>
          <w:rFonts w:ascii="Times New Roman" w:hAnsi="Times New Roman"/>
          <w:spacing w:val="-10"/>
          <w:sz w:val="24"/>
          <w:szCs w:val="24"/>
          <w:lang w:val="ru-RU"/>
        </w:rPr>
        <w:t>) не принято</w:t>
      </w:r>
      <w:r w:rsidRPr="00DF2E50">
        <w:rPr>
          <w:rFonts w:ascii="Times New Roman" w:hAnsi="Times New Roman"/>
          <w:sz w:val="24"/>
          <w:szCs w:val="24"/>
          <w:lang w:val="ru-RU"/>
        </w:rPr>
        <w:t>.</w:t>
      </w:r>
    </w:p>
    <w:p w:rsidR="00747AF5" w:rsidRPr="00DF2E50" w:rsidP="00FA641F">
      <w:pPr>
        <w:pStyle w:val="ListParagraph"/>
        <w:ind w:firstLine="709"/>
        <w:jc w:val="both"/>
        <w:rPr>
          <w:rFonts w:ascii="Times New Roman" w:hAnsi="Times New Roman"/>
          <w:spacing w:val="-10"/>
          <w:sz w:val="24"/>
          <w:szCs w:val="24"/>
          <w:lang w:val="ru-RU"/>
        </w:rPr>
      </w:pPr>
      <w:r w:rsidRPr="00DF2E50">
        <w:rPr>
          <w:rFonts w:ascii="Times New Roman" w:hAnsi="Times New Roman"/>
          <w:spacing w:val="-10"/>
          <w:sz w:val="24"/>
          <w:szCs w:val="24"/>
          <w:lang w:val="ru-RU"/>
        </w:rPr>
        <w:t xml:space="preserve">В соответствии с п. п. 2.1, 2.2 Порядка </w:t>
      </w:r>
      <w:r w:rsidRPr="00DF2E50">
        <w:rPr>
          <w:rFonts w:ascii="Times New Roman" w:hAnsi="Times New Roman"/>
          <w:sz w:val="24"/>
          <w:szCs w:val="24"/>
          <w:lang w:val="ru-RU"/>
        </w:rPr>
        <w:t xml:space="preserve">№ 152 числящаяся по состоянию на 01.01.2026 </w:t>
      </w:r>
      <w:r w:rsidRPr="00DF2E50">
        <w:rPr>
          <w:rFonts w:ascii="Times New Roman" w:hAnsi="Times New Roman"/>
          <w:spacing w:val="-10"/>
          <w:sz w:val="24"/>
          <w:szCs w:val="24"/>
          <w:lang w:val="ru-RU"/>
        </w:rPr>
        <w:t xml:space="preserve">просроченная дебиторская задолженность в общей сумме </w:t>
      </w:r>
      <w:r w:rsidRPr="001C5768" w:rsidR="001C5768">
        <w:rPr>
          <w:rFonts w:ascii="Times New Roman" w:hAnsi="Times New Roman"/>
          <w:sz w:val="24"/>
          <w:szCs w:val="24"/>
          <w:lang w:val="ru-RU"/>
        </w:rPr>
        <w:t xml:space="preserve">«Данные изъяты» </w:t>
      </w:r>
      <w:r w:rsidRPr="00DF2E50">
        <w:rPr>
          <w:rFonts w:ascii="Times New Roman" w:hAnsi="Times New Roman"/>
          <w:spacing w:val="-10"/>
          <w:sz w:val="24"/>
          <w:szCs w:val="24"/>
          <w:lang w:val="ru-RU"/>
        </w:rPr>
        <w:t>тыс. рублей не соответствует критериям признания актива и является сомнительной.</w:t>
      </w:r>
    </w:p>
    <w:p w:rsidR="00747AF5" w:rsidRPr="00DF2E50" w:rsidP="00FA641F">
      <w:pPr>
        <w:pStyle w:val="ListParagraph"/>
        <w:ind w:firstLine="709"/>
        <w:jc w:val="both"/>
        <w:rPr>
          <w:rFonts w:ascii="Times New Roman" w:hAnsi="Times New Roman"/>
          <w:spacing w:val="-10"/>
          <w:sz w:val="24"/>
          <w:szCs w:val="24"/>
          <w:lang w:val="ru-RU"/>
        </w:rPr>
      </w:pPr>
      <w:r w:rsidRPr="00DF2E50">
        <w:rPr>
          <w:rFonts w:ascii="Times New Roman" w:hAnsi="Times New Roman"/>
          <w:spacing w:val="-10"/>
          <w:sz w:val="24"/>
          <w:szCs w:val="24"/>
          <w:lang w:val="ru-RU"/>
        </w:rPr>
        <w:t>При налич</w:t>
      </w:r>
      <w:r w:rsidRPr="00DF2E50">
        <w:rPr>
          <w:rFonts w:ascii="Times New Roman" w:hAnsi="Times New Roman"/>
          <w:spacing w:val="-10"/>
          <w:sz w:val="24"/>
          <w:szCs w:val="24"/>
          <w:lang w:val="ru-RU"/>
        </w:rPr>
        <w:t>ии просроченной дебиторской задолженности на 01.01.2026, не соответствующей критериям признания актива, по которой документально подтверждена неопределенность относительно получения экономических выгод и прогнозируемого полезного потенциала, в нарушение п.</w:t>
      </w:r>
      <w:r w:rsidRPr="00DF2E50">
        <w:rPr>
          <w:rFonts w:ascii="Times New Roman" w:hAnsi="Times New Roman"/>
          <w:spacing w:val="-10"/>
          <w:sz w:val="24"/>
          <w:szCs w:val="24"/>
          <w:lang w:val="ru-RU"/>
        </w:rPr>
        <w:t xml:space="preserve"> 11 СГС «Доходы», п. 35 СГС «Финансовые инструменты», п. п. 1.3, 2.3 Порядка </w:t>
      </w:r>
      <w:r w:rsidRPr="00DF2E50">
        <w:rPr>
          <w:rFonts w:ascii="Times New Roman" w:hAnsi="Times New Roman"/>
          <w:sz w:val="24"/>
          <w:szCs w:val="24"/>
          <w:lang w:val="ru-RU"/>
        </w:rPr>
        <w:t xml:space="preserve">№ 152 Комиссией Минэкономразвития Крыма не </w:t>
      </w:r>
      <w:r w:rsidRPr="00DF2E50">
        <w:rPr>
          <w:rFonts w:ascii="Times New Roman" w:hAnsi="Times New Roman"/>
          <w:spacing w:val="-10"/>
          <w:sz w:val="24"/>
          <w:szCs w:val="24"/>
          <w:lang w:val="ru-RU"/>
        </w:rPr>
        <w:t xml:space="preserve">приняты Решения (ф. </w:t>
      </w:r>
      <w:r w:rsidRPr="001C5768" w:rsidR="001C5768">
        <w:rPr>
          <w:rFonts w:ascii="Times New Roman" w:hAnsi="Times New Roman"/>
          <w:sz w:val="24"/>
          <w:szCs w:val="24"/>
          <w:lang w:val="ru-RU"/>
        </w:rPr>
        <w:t>«Данные изъяты»</w:t>
      </w:r>
      <w:r w:rsidRPr="00DF2E50">
        <w:rPr>
          <w:rFonts w:ascii="Times New Roman" w:hAnsi="Times New Roman"/>
          <w:spacing w:val="-10"/>
          <w:sz w:val="24"/>
          <w:szCs w:val="24"/>
          <w:lang w:val="ru-RU"/>
        </w:rPr>
        <w:t xml:space="preserve">) о признании задолженности сомнительной к взысканию на общую сумму </w:t>
      </w:r>
      <w:r w:rsidRPr="001C5768" w:rsidR="001C5768">
        <w:rPr>
          <w:rFonts w:ascii="Times New Roman" w:hAnsi="Times New Roman"/>
          <w:sz w:val="24"/>
          <w:szCs w:val="24"/>
          <w:lang w:val="ru-RU"/>
        </w:rPr>
        <w:t xml:space="preserve">«Данные изъяты» </w:t>
      </w:r>
      <w:r w:rsidRPr="00DF2E50">
        <w:rPr>
          <w:rFonts w:ascii="Times New Roman" w:hAnsi="Times New Roman"/>
          <w:spacing w:val="-10"/>
          <w:sz w:val="24"/>
          <w:szCs w:val="24"/>
          <w:lang w:val="ru-RU"/>
        </w:rPr>
        <w:t>тыс. рублей.</w:t>
      </w:r>
    </w:p>
    <w:p w:rsidR="00747AF5" w:rsidRPr="00DF2E50" w:rsidP="00FA641F">
      <w:pPr>
        <w:pStyle w:val="ListParagraph"/>
        <w:jc w:val="both"/>
        <w:rPr>
          <w:rFonts w:ascii="Times New Roman" w:hAnsi="Times New Roman"/>
          <w:spacing w:val="-10"/>
          <w:sz w:val="24"/>
          <w:szCs w:val="24"/>
          <w:lang w:val="ru-RU"/>
        </w:rPr>
      </w:pPr>
      <w:r w:rsidRPr="00DF2E50">
        <w:rPr>
          <w:rFonts w:ascii="Times New Roman" w:hAnsi="Times New Roman"/>
          <w:spacing w:val="-10"/>
          <w:sz w:val="24"/>
          <w:szCs w:val="24"/>
          <w:lang w:val="ru-RU"/>
        </w:rPr>
        <w:t>Исходя из вышеизло</w:t>
      </w:r>
      <w:r w:rsidRPr="00DF2E50">
        <w:rPr>
          <w:rFonts w:ascii="Times New Roman" w:hAnsi="Times New Roman"/>
          <w:spacing w:val="-10"/>
          <w:sz w:val="24"/>
          <w:szCs w:val="24"/>
          <w:lang w:val="ru-RU"/>
        </w:rPr>
        <w:t xml:space="preserve">женного, по состоянию на 01.01.2026 по счетам бюджетного учета </w:t>
      </w:r>
      <w:r w:rsidRPr="001C5768" w:rsidR="001C5768">
        <w:rPr>
          <w:rFonts w:ascii="Times New Roman" w:hAnsi="Times New Roman"/>
          <w:sz w:val="24"/>
          <w:szCs w:val="24"/>
          <w:lang w:val="ru-RU"/>
        </w:rPr>
        <w:t xml:space="preserve">«Данные изъяты» </w:t>
      </w:r>
      <w:r w:rsidRPr="00DF2E50">
        <w:rPr>
          <w:rFonts w:ascii="Times New Roman" w:hAnsi="Times New Roman"/>
          <w:spacing w:val="-10"/>
          <w:sz w:val="24"/>
          <w:szCs w:val="24"/>
          <w:lang w:val="ru-RU"/>
        </w:rPr>
        <w:t>«</w:t>
      </w:r>
      <w:r w:rsidRPr="00DF2E50">
        <w:rPr>
          <w:rFonts w:ascii="Times New Roman" w:hAnsi="Times New Roman"/>
          <w:color w:val="000000"/>
          <w:sz w:val="24"/>
          <w:szCs w:val="24"/>
          <w:lang w:val="ru-RU"/>
        </w:rPr>
        <w:t>Расчеты по доходам бюджета от возврата дебиторской задолженности прошлых лет»</w:t>
      </w:r>
      <w:r w:rsidRPr="00DF2E50">
        <w:rPr>
          <w:rFonts w:ascii="Times New Roman" w:hAnsi="Times New Roman"/>
          <w:spacing w:val="-10"/>
          <w:sz w:val="24"/>
          <w:szCs w:val="24"/>
          <w:lang w:val="ru-RU"/>
        </w:rPr>
        <w:t xml:space="preserve"> и 1.209.41.000 </w:t>
      </w:r>
      <w:r w:rsidRPr="00DF2E50">
        <w:rPr>
          <w:rFonts w:ascii="Times New Roman" w:hAnsi="Times New Roman"/>
          <w:sz w:val="24"/>
          <w:szCs w:val="24"/>
          <w:lang w:val="ru-RU"/>
        </w:rPr>
        <w:t>«</w:t>
      </w:r>
      <w:r w:rsidRPr="00DF2E50">
        <w:rPr>
          <w:rFonts w:ascii="Times New Roman" w:hAnsi="Times New Roman"/>
          <w:color w:val="000000"/>
          <w:sz w:val="24"/>
          <w:szCs w:val="24"/>
          <w:lang w:val="ru-RU"/>
        </w:rPr>
        <w:t>Расчеты по доходам от штрафных санкций за нарушение условий контрактов (договоров)</w:t>
      </w:r>
      <w:r w:rsidRPr="00DF2E50">
        <w:rPr>
          <w:rFonts w:ascii="Times New Roman" w:hAnsi="Times New Roman"/>
          <w:sz w:val="24"/>
          <w:szCs w:val="24"/>
          <w:lang w:val="ru-RU"/>
        </w:rPr>
        <w:t xml:space="preserve">» </w:t>
      </w:r>
      <w:r w:rsidRPr="00DF2E50">
        <w:rPr>
          <w:rFonts w:ascii="Times New Roman" w:hAnsi="Times New Roman"/>
          <w:spacing w:val="-10"/>
          <w:sz w:val="24"/>
          <w:szCs w:val="24"/>
          <w:lang w:val="ru-RU"/>
        </w:rPr>
        <w:t>н</w:t>
      </w:r>
      <w:r w:rsidRPr="00DF2E50">
        <w:rPr>
          <w:rFonts w:ascii="Times New Roman" w:hAnsi="Times New Roman"/>
          <w:spacing w:val="-10"/>
          <w:sz w:val="24"/>
          <w:szCs w:val="24"/>
          <w:lang w:val="ru-RU"/>
        </w:rPr>
        <w:t xml:space="preserve">е уменьшена сумма дебиторской задолженности в размере </w:t>
      </w:r>
      <w:r w:rsidRPr="001C5768" w:rsidR="001C5768">
        <w:rPr>
          <w:rFonts w:ascii="Times New Roman" w:hAnsi="Times New Roman"/>
          <w:sz w:val="24"/>
          <w:szCs w:val="24"/>
          <w:lang w:val="ru-RU"/>
        </w:rPr>
        <w:t xml:space="preserve">«Данные изъяты» </w:t>
      </w:r>
      <w:r w:rsidRPr="00DF2E50">
        <w:rPr>
          <w:rFonts w:ascii="Times New Roman" w:hAnsi="Times New Roman"/>
          <w:spacing w:val="-10"/>
          <w:sz w:val="24"/>
          <w:szCs w:val="24"/>
          <w:lang w:val="ru-RU"/>
        </w:rPr>
        <w:t xml:space="preserve">тыс. рублей с одновременным увеличением показателей забалансового счета 04 </w:t>
      </w:r>
      <w:r w:rsidRPr="00DF2E50">
        <w:rPr>
          <w:rFonts w:ascii="Times New Roman" w:hAnsi="Times New Roman"/>
          <w:color w:val="000000"/>
          <w:sz w:val="24"/>
          <w:szCs w:val="24"/>
          <w:lang w:val="ru-RU"/>
        </w:rPr>
        <w:t xml:space="preserve">«Сомнительная задолженность» </w:t>
      </w:r>
      <w:r w:rsidRPr="00DF2E50">
        <w:rPr>
          <w:rFonts w:ascii="Times New Roman" w:hAnsi="Times New Roman"/>
          <w:spacing w:val="-10"/>
          <w:sz w:val="24"/>
          <w:szCs w:val="24"/>
          <w:lang w:val="ru-RU"/>
        </w:rPr>
        <w:t xml:space="preserve">для отражения резервов по сомнительной дебиторской задолженности на указанную сумму, </w:t>
      </w:r>
      <w:r w:rsidRPr="00DF2E50">
        <w:rPr>
          <w:rFonts w:ascii="Times New Roman" w:hAnsi="Times New Roman"/>
          <w:sz w:val="24"/>
          <w:szCs w:val="24"/>
          <w:lang w:val="ru-RU"/>
        </w:rPr>
        <w:t>тем</w:t>
      </w:r>
      <w:r w:rsidRPr="00DF2E50">
        <w:rPr>
          <w:rFonts w:ascii="Times New Roman" w:hAnsi="Times New Roman"/>
          <w:sz w:val="24"/>
          <w:szCs w:val="24"/>
          <w:lang w:val="ru-RU"/>
        </w:rPr>
        <w:t xml:space="preserve"> самым:</w:t>
      </w:r>
    </w:p>
    <w:p w:rsidR="00747AF5" w:rsidRPr="00DF2E50" w:rsidP="00FA641F">
      <w:pPr>
        <w:pStyle w:val="ListParagraph"/>
        <w:ind w:firstLine="709"/>
        <w:jc w:val="both"/>
        <w:rPr>
          <w:rFonts w:ascii="Times New Roman" w:hAnsi="Times New Roman"/>
          <w:sz w:val="24"/>
          <w:szCs w:val="24"/>
          <w:lang w:val="ru-RU"/>
        </w:rPr>
      </w:pPr>
      <w:r w:rsidRPr="00DF2E50">
        <w:rPr>
          <w:rFonts w:ascii="Times New Roman" w:hAnsi="Times New Roman"/>
          <w:sz w:val="24"/>
          <w:szCs w:val="24"/>
          <w:lang w:val="ru-RU"/>
        </w:rPr>
        <w:t xml:space="preserve">- </w:t>
      </w:r>
      <w:r w:rsidRPr="00DF2E50">
        <w:rPr>
          <w:rFonts w:ascii="Times New Roman" w:hAnsi="Times New Roman"/>
          <w:sz w:val="24"/>
          <w:szCs w:val="24"/>
          <w:shd w:val="clear" w:color="auto" w:fill="FFFFFF"/>
          <w:lang w:val="ru-RU"/>
        </w:rPr>
        <w:t xml:space="preserve">искажен (завышен) показатель годовой бюджетной отчетности за 2025 год, отраженный в Сведениях (ф. </w:t>
      </w:r>
      <w:r w:rsidRPr="001C5768" w:rsidR="001C5768">
        <w:rPr>
          <w:rFonts w:ascii="Times New Roman" w:hAnsi="Times New Roman"/>
          <w:sz w:val="24"/>
          <w:szCs w:val="24"/>
          <w:lang w:val="ru-RU"/>
        </w:rPr>
        <w:t>«Данные изъяты»</w:t>
      </w:r>
      <w:r w:rsidRPr="00DF2E50">
        <w:rPr>
          <w:rFonts w:ascii="Times New Roman" w:hAnsi="Times New Roman"/>
          <w:sz w:val="24"/>
          <w:szCs w:val="24"/>
          <w:shd w:val="clear" w:color="auto" w:fill="FFFFFF"/>
          <w:lang w:val="ru-RU"/>
        </w:rPr>
        <w:t xml:space="preserve">) по </w:t>
      </w:r>
      <w:r w:rsidRPr="00DF2E50">
        <w:rPr>
          <w:rFonts w:ascii="Times New Roman" w:hAnsi="Times New Roman"/>
          <w:spacing w:val="-10"/>
          <w:sz w:val="24"/>
          <w:szCs w:val="24"/>
          <w:lang w:val="ru-RU"/>
        </w:rPr>
        <w:t xml:space="preserve">счетам бюджетного учета </w:t>
      </w:r>
      <w:r w:rsidRPr="001C5768" w:rsidR="001C5768">
        <w:rPr>
          <w:rFonts w:ascii="Times New Roman" w:hAnsi="Times New Roman"/>
          <w:sz w:val="24"/>
          <w:szCs w:val="24"/>
          <w:lang w:val="ru-RU"/>
        </w:rPr>
        <w:t xml:space="preserve">«Данные изъяты» </w:t>
      </w:r>
      <w:r w:rsidRPr="00DF2E50">
        <w:rPr>
          <w:rFonts w:ascii="Times New Roman" w:hAnsi="Times New Roman"/>
          <w:spacing w:val="-10"/>
          <w:sz w:val="24"/>
          <w:szCs w:val="24"/>
          <w:lang w:val="ru-RU"/>
        </w:rPr>
        <w:t>«</w:t>
      </w:r>
      <w:r w:rsidRPr="00DF2E50">
        <w:rPr>
          <w:rFonts w:ascii="Times New Roman" w:hAnsi="Times New Roman"/>
          <w:color w:val="000000"/>
          <w:sz w:val="24"/>
          <w:szCs w:val="24"/>
          <w:lang w:val="ru-RU"/>
        </w:rPr>
        <w:t>Расчеты по доходам бюджета от возврата дебиторской задолженности прошлых лет»</w:t>
      </w:r>
      <w:r w:rsidRPr="00DF2E50">
        <w:rPr>
          <w:rFonts w:ascii="Times New Roman" w:hAnsi="Times New Roman"/>
          <w:spacing w:val="-10"/>
          <w:sz w:val="24"/>
          <w:szCs w:val="24"/>
          <w:lang w:val="ru-RU"/>
        </w:rPr>
        <w:t xml:space="preserve"> и </w:t>
      </w:r>
      <w:r w:rsidRPr="001C5768" w:rsidR="001C5768">
        <w:rPr>
          <w:rFonts w:ascii="Times New Roman" w:hAnsi="Times New Roman"/>
          <w:sz w:val="24"/>
          <w:szCs w:val="24"/>
          <w:lang w:val="ru-RU"/>
        </w:rPr>
        <w:t xml:space="preserve">«Данные изъяты» </w:t>
      </w:r>
      <w:r w:rsidRPr="00DF2E50">
        <w:rPr>
          <w:rFonts w:ascii="Times New Roman" w:hAnsi="Times New Roman"/>
          <w:sz w:val="24"/>
          <w:szCs w:val="24"/>
          <w:lang w:val="ru-RU"/>
        </w:rPr>
        <w:t>«</w:t>
      </w:r>
      <w:r w:rsidRPr="00DF2E50">
        <w:rPr>
          <w:rFonts w:ascii="Times New Roman" w:hAnsi="Times New Roman"/>
          <w:color w:val="000000"/>
          <w:sz w:val="24"/>
          <w:szCs w:val="24"/>
          <w:lang w:val="ru-RU"/>
        </w:rPr>
        <w:t>Расч</w:t>
      </w:r>
      <w:r w:rsidRPr="00DF2E50">
        <w:rPr>
          <w:rFonts w:ascii="Times New Roman" w:hAnsi="Times New Roman"/>
          <w:color w:val="000000"/>
          <w:sz w:val="24"/>
          <w:szCs w:val="24"/>
          <w:lang w:val="ru-RU"/>
        </w:rPr>
        <w:t>еты по доходам от штрафных санкций за нарушение условий контрактов (договоров)</w:t>
      </w:r>
      <w:r w:rsidRPr="00DF2E50">
        <w:rPr>
          <w:rFonts w:ascii="Times New Roman" w:hAnsi="Times New Roman"/>
          <w:sz w:val="24"/>
          <w:szCs w:val="24"/>
          <w:lang w:val="ru-RU"/>
        </w:rPr>
        <w:t>»</w:t>
      </w:r>
      <w:r w:rsidRPr="00DF2E50">
        <w:rPr>
          <w:rFonts w:ascii="Times New Roman" w:hAnsi="Times New Roman"/>
          <w:spacing w:val="-10"/>
          <w:sz w:val="24"/>
          <w:szCs w:val="24"/>
          <w:lang w:val="ru-RU"/>
        </w:rPr>
        <w:t>, чем нарушен п. 167</w:t>
      </w:r>
      <w:r w:rsidRPr="00DF2E50">
        <w:rPr>
          <w:rFonts w:ascii="Times New Roman" w:hAnsi="Times New Roman"/>
          <w:sz w:val="24"/>
          <w:szCs w:val="24"/>
          <w:shd w:val="clear" w:color="auto" w:fill="FFFFFF"/>
          <w:lang w:val="ru-RU"/>
        </w:rPr>
        <w:t xml:space="preserve"> Инструкции</w:t>
      </w:r>
      <w:r w:rsidRPr="00DF2E50">
        <w:rPr>
          <w:rFonts w:ascii="Times New Roman" w:hAnsi="Times New Roman"/>
          <w:sz w:val="24"/>
          <w:szCs w:val="24"/>
          <w:lang w:val="ru-RU"/>
        </w:rPr>
        <w:t xml:space="preserve"> № 191н;</w:t>
      </w:r>
    </w:p>
    <w:p w:rsidR="00747AF5" w:rsidRPr="00DF2E50" w:rsidP="00FA641F">
      <w:pPr>
        <w:pStyle w:val="ListParagraph"/>
        <w:ind w:firstLine="709"/>
        <w:jc w:val="both"/>
        <w:rPr>
          <w:rFonts w:ascii="Times New Roman" w:hAnsi="Times New Roman"/>
          <w:sz w:val="24"/>
          <w:szCs w:val="24"/>
          <w:lang w:val="ru-RU"/>
        </w:rPr>
      </w:pPr>
      <w:r w:rsidRPr="00DF2E50">
        <w:rPr>
          <w:rFonts w:ascii="Times New Roman" w:hAnsi="Times New Roman"/>
          <w:sz w:val="24"/>
          <w:szCs w:val="24"/>
          <w:shd w:val="clear" w:color="auto" w:fill="FFFFFF"/>
          <w:lang w:val="ru-RU"/>
        </w:rPr>
        <w:t>- искажен (завышен) показатель годовой бюджетной отчетности за 2025 год, отраженный по строке 250 «Дебиторская задолженность по доходам (</w:t>
      </w:r>
      <w:r w:rsidRPr="001C5768" w:rsidR="001C5768">
        <w:rPr>
          <w:rFonts w:ascii="Times New Roman" w:hAnsi="Times New Roman"/>
          <w:sz w:val="24"/>
          <w:szCs w:val="24"/>
          <w:lang w:val="ru-RU"/>
        </w:rPr>
        <w:t>«Данные изъяты»</w:t>
      </w:r>
      <w:r w:rsidRPr="00DF2E50">
        <w:rPr>
          <w:rFonts w:ascii="Times New Roman" w:hAnsi="Times New Roman"/>
          <w:sz w:val="24"/>
          <w:szCs w:val="24"/>
          <w:shd w:val="clear" w:color="auto" w:fill="FFFFFF"/>
          <w:lang w:val="ru-RU"/>
        </w:rPr>
        <w:t xml:space="preserve">), всего» Баланса (ф. </w:t>
      </w:r>
      <w:r w:rsidRPr="001C5768" w:rsidR="001C5768">
        <w:rPr>
          <w:rFonts w:ascii="Times New Roman" w:hAnsi="Times New Roman"/>
          <w:sz w:val="24"/>
          <w:szCs w:val="24"/>
          <w:lang w:val="ru-RU"/>
        </w:rPr>
        <w:t>«Данные изъяты»</w:t>
      </w:r>
      <w:r w:rsidRPr="00DF2E50">
        <w:rPr>
          <w:rFonts w:ascii="Times New Roman" w:hAnsi="Times New Roman"/>
          <w:sz w:val="24"/>
          <w:szCs w:val="24"/>
          <w:shd w:val="clear" w:color="auto" w:fill="FFFFFF"/>
          <w:lang w:val="ru-RU"/>
        </w:rPr>
        <w:t>), чем нарушен п. 17 Инструкции</w:t>
      </w:r>
      <w:r w:rsidRPr="00DF2E50">
        <w:rPr>
          <w:rFonts w:ascii="Times New Roman" w:hAnsi="Times New Roman"/>
          <w:sz w:val="24"/>
          <w:szCs w:val="24"/>
          <w:lang w:val="ru-RU"/>
        </w:rPr>
        <w:t xml:space="preserve"> № 191н;</w:t>
      </w:r>
    </w:p>
    <w:p w:rsidR="00747AF5" w:rsidRPr="00DF2E50" w:rsidP="00FA641F">
      <w:pPr>
        <w:pStyle w:val="ListParagraph"/>
        <w:ind w:firstLine="709"/>
        <w:jc w:val="both"/>
        <w:rPr>
          <w:rFonts w:ascii="Times New Roman" w:hAnsi="Times New Roman"/>
          <w:color w:val="000000"/>
          <w:sz w:val="24"/>
          <w:szCs w:val="24"/>
          <w:lang w:val="ru-RU"/>
        </w:rPr>
      </w:pPr>
      <w:r w:rsidRPr="00DF2E50">
        <w:rPr>
          <w:rFonts w:ascii="Times New Roman" w:hAnsi="Times New Roman"/>
          <w:sz w:val="24"/>
          <w:szCs w:val="24"/>
          <w:lang w:val="ru-RU"/>
        </w:rPr>
        <w:t xml:space="preserve">-  </w:t>
      </w:r>
      <w:r w:rsidRPr="00DF2E50">
        <w:rPr>
          <w:rFonts w:ascii="Times New Roman" w:hAnsi="Times New Roman"/>
          <w:sz w:val="24"/>
          <w:szCs w:val="24"/>
          <w:shd w:val="clear" w:color="auto" w:fill="FFFFFF"/>
          <w:lang w:val="ru-RU"/>
        </w:rPr>
        <w:t>искажен (занижен) показатель годовой бюджетной отчетности за 2025 год, отраженный по строке 040 «Сомнительная задолженность», чем нарушен п. 20 Инструкции</w:t>
      </w:r>
      <w:r w:rsidRPr="00DF2E50">
        <w:rPr>
          <w:rFonts w:ascii="Times New Roman" w:hAnsi="Times New Roman"/>
          <w:sz w:val="24"/>
          <w:szCs w:val="24"/>
          <w:lang w:val="ru-RU"/>
        </w:rPr>
        <w:t xml:space="preserve"> № 191н, а</w:t>
      </w:r>
      <w:r w:rsidRPr="00DF2E50">
        <w:rPr>
          <w:rFonts w:ascii="Times New Roman" w:hAnsi="Times New Roman"/>
          <w:sz w:val="24"/>
          <w:szCs w:val="24"/>
          <w:lang w:val="ru-RU"/>
        </w:rPr>
        <w:t xml:space="preserve"> также </w:t>
      </w:r>
      <w:r w:rsidRPr="00DF2E50">
        <w:rPr>
          <w:rFonts w:ascii="Times New Roman" w:hAnsi="Times New Roman"/>
          <w:color w:val="000000"/>
          <w:sz w:val="24"/>
          <w:szCs w:val="24"/>
          <w:lang w:val="ru-RU"/>
        </w:rPr>
        <w:t>не соблюден п. 152 Инструкции № 162н.</w:t>
      </w:r>
    </w:p>
    <w:p w:rsidR="00747AF5" w:rsidRPr="00DF2E50" w:rsidP="00FA641F">
      <w:pPr>
        <w:pStyle w:val="ListParagraph"/>
        <w:ind w:firstLine="709"/>
        <w:jc w:val="both"/>
        <w:rPr>
          <w:rFonts w:ascii="Times New Roman" w:hAnsi="Times New Roman"/>
          <w:sz w:val="24"/>
          <w:szCs w:val="24"/>
          <w:lang w:val="ru-RU"/>
        </w:rPr>
      </w:pPr>
      <w:r w:rsidRPr="00DF2E50">
        <w:rPr>
          <w:rFonts w:ascii="Times New Roman" w:hAnsi="Times New Roman"/>
          <w:color w:val="000000"/>
          <w:sz w:val="24"/>
          <w:szCs w:val="24"/>
          <w:lang w:val="ru-RU"/>
        </w:rPr>
        <w:t xml:space="preserve">В результате, </w:t>
      </w:r>
      <w:r w:rsidRPr="00DF2E50">
        <w:rPr>
          <w:rFonts w:ascii="Times New Roman" w:hAnsi="Times New Roman"/>
          <w:sz w:val="24"/>
          <w:szCs w:val="24"/>
          <w:shd w:val="clear" w:color="auto" w:fill="FFFFFF"/>
          <w:lang w:val="ru-RU"/>
        </w:rPr>
        <w:t xml:space="preserve">искажен (завышен) показатель годовой бюджетной отчетности за 2025 год, отраженный по строке 340 «Итого по разделу </w:t>
      </w:r>
      <w:r w:rsidRPr="00DF2E50">
        <w:rPr>
          <w:rFonts w:ascii="Times New Roman" w:hAnsi="Times New Roman"/>
          <w:sz w:val="24"/>
          <w:szCs w:val="24"/>
          <w:shd w:val="clear" w:color="auto" w:fill="FFFFFF"/>
        </w:rPr>
        <w:t>II</w:t>
      </w:r>
      <w:r w:rsidRPr="00DF2E50">
        <w:rPr>
          <w:rFonts w:ascii="Times New Roman" w:hAnsi="Times New Roman"/>
          <w:sz w:val="24"/>
          <w:szCs w:val="24"/>
          <w:shd w:val="clear" w:color="auto" w:fill="FFFFFF"/>
          <w:lang w:val="ru-RU"/>
        </w:rPr>
        <w:t xml:space="preserve">» Баланса (ф. </w:t>
      </w:r>
      <w:r w:rsidRPr="001C5768" w:rsidR="001C5768">
        <w:rPr>
          <w:rFonts w:ascii="Times New Roman" w:hAnsi="Times New Roman"/>
          <w:sz w:val="24"/>
          <w:szCs w:val="24"/>
          <w:lang w:val="ru-RU"/>
        </w:rPr>
        <w:t>«Данные изъяты»</w:t>
      </w:r>
      <w:r w:rsidRPr="00DF2E50">
        <w:rPr>
          <w:rFonts w:ascii="Times New Roman" w:hAnsi="Times New Roman"/>
          <w:sz w:val="24"/>
          <w:szCs w:val="24"/>
          <w:shd w:val="clear" w:color="auto" w:fill="FFFFFF"/>
          <w:lang w:val="ru-RU"/>
        </w:rPr>
        <w:t xml:space="preserve">), чем </w:t>
      </w:r>
      <w:r w:rsidRPr="00DF2E50">
        <w:rPr>
          <w:rFonts w:ascii="Times New Roman" w:hAnsi="Times New Roman"/>
          <w:color w:val="000000"/>
          <w:sz w:val="24"/>
          <w:szCs w:val="24"/>
          <w:lang w:val="ru-RU"/>
        </w:rPr>
        <w:t xml:space="preserve">не соблюдены </w:t>
      </w:r>
      <w:r w:rsidRPr="00DF2E50">
        <w:rPr>
          <w:rFonts w:ascii="Times New Roman" w:hAnsi="Times New Roman"/>
          <w:sz w:val="24"/>
          <w:szCs w:val="24"/>
          <w:lang w:val="ru-RU"/>
        </w:rPr>
        <w:t>ч. 1 ст. 13 Закона № 402-ФЗ, п. 18 СГС «</w:t>
      </w:r>
      <w:r w:rsidRPr="00DF2E50">
        <w:rPr>
          <w:rFonts w:ascii="Times New Roman" w:hAnsi="Times New Roman"/>
          <w:sz w:val="24"/>
          <w:szCs w:val="24"/>
          <w:lang w:val="ru-RU"/>
        </w:rPr>
        <w:t>Концептуальные основы бухгалтерского учета и отчетности организаций государственного сектора» (таблица 4).</w:t>
      </w:r>
    </w:p>
    <w:p w:rsidR="00747AF5" w:rsidRPr="00DF2E50" w:rsidP="00FA641F">
      <w:pPr>
        <w:spacing w:after="0" w:line="240" w:lineRule="auto"/>
        <w:rPr>
          <w:rFonts w:ascii="Times New Roman" w:hAnsi="Times New Roman" w:cs="Times New Roman"/>
          <w:sz w:val="24"/>
          <w:szCs w:val="24"/>
        </w:rPr>
      </w:pPr>
      <w:r>
        <w:rPr>
          <w:rFonts w:ascii="Times New Roman" w:hAnsi="Times New Roman" w:cs="Times New Roman"/>
          <w:sz w:val="24"/>
          <w:szCs w:val="24"/>
        </w:rPr>
        <w:t>«Данные изъяты»</w:t>
      </w:r>
    </w:p>
    <w:p w:rsidR="00747AF5" w:rsidRPr="00DF2E50" w:rsidP="00FA641F">
      <w:pPr>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Исходя из вышеизложенного, по результатам проведенной внешней проверки годовой бюджетной отчетности </w:t>
      </w:r>
      <w:r w:rsidRPr="00DF2E50">
        <w:rPr>
          <w:rFonts w:ascii="Times New Roman" w:hAnsi="Times New Roman" w:cs="Times New Roman"/>
          <w:spacing w:val="-10"/>
          <w:sz w:val="24"/>
          <w:szCs w:val="24"/>
        </w:rPr>
        <w:t>Минэкономразвития Крыма</w:t>
      </w:r>
      <w:r w:rsidRPr="00DF2E50">
        <w:rPr>
          <w:rFonts w:ascii="Times New Roman" w:hAnsi="Times New Roman" w:cs="Times New Roman"/>
          <w:sz w:val="24"/>
          <w:szCs w:val="24"/>
        </w:rPr>
        <w:t xml:space="preserve"> за 2025 год выявлены нарушения, допущенные при составлении следующих форм отчетности по состоянию на 01.01.2026: Баланса (ф. </w:t>
      </w:r>
      <w:r w:rsidR="001C5768">
        <w:rPr>
          <w:rFonts w:ascii="Times New Roman" w:hAnsi="Times New Roman" w:cs="Times New Roman"/>
          <w:sz w:val="24"/>
          <w:szCs w:val="24"/>
        </w:rPr>
        <w:t>«Данные изъяты»</w:t>
      </w:r>
      <w:r w:rsidR="001C5768">
        <w:rPr>
          <w:rFonts w:ascii="Times New Roman" w:hAnsi="Times New Roman" w:cs="Times New Roman"/>
          <w:sz w:val="24"/>
          <w:szCs w:val="24"/>
        </w:rPr>
        <w:t xml:space="preserve">), Справки (ф. </w:t>
      </w:r>
      <w:r w:rsidR="001C5768">
        <w:rPr>
          <w:rFonts w:ascii="Times New Roman" w:hAnsi="Times New Roman" w:cs="Times New Roman"/>
          <w:sz w:val="24"/>
          <w:szCs w:val="24"/>
        </w:rPr>
        <w:t>«Данные изъяты»</w:t>
      </w:r>
      <w:r w:rsidRPr="00DF2E50">
        <w:rPr>
          <w:rFonts w:ascii="Times New Roman" w:hAnsi="Times New Roman" w:cs="Times New Roman"/>
          <w:sz w:val="24"/>
          <w:szCs w:val="24"/>
        </w:rPr>
        <w:t>), Сведений (ф. </w:t>
      </w:r>
      <w:r w:rsidR="001C5768">
        <w:rPr>
          <w:rFonts w:ascii="Times New Roman" w:hAnsi="Times New Roman" w:cs="Times New Roman"/>
          <w:sz w:val="24"/>
          <w:szCs w:val="24"/>
        </w:rPr>
        <w:t>«Данные изъяты»</w:t>
      </w:r>
      <w:r w:rsidRPr="00DF2E50">
        <w:rPr>
          <w:rFonts w:ascii="Times New Roman" w:hAnsi="Times New Roman" w:cs="Times New Roman"/>
          <w:sz w:val="24"/>
          <w:szCs w:val="24"/>
        </w:rPr>
        <w:t xml:space="preserve">), Сведений (ф. </w:t>
      </w:r>
      <w:r w:rsidR="001C5768">
        <w:rPr>
          <w:rFonts w:ascii="Times New Roman" w:hAnsi="Times New Roman" w:cs="Times New Roman"/>
          <w:sz w:val="24"/>
          <w:szCs w:val="24"/>
        </w:rPr>
        <w:t>«Данные изъяты»</w:t>
      </w:r>
      <w:r w:rsidRPr="00DF2E50">
        <w:rPr>
          <w:rFonts w:ascii="Times New Roman" w:hAnsi="Times New Roman" w:cs="Times New Roman"/>
          <w:sz w:val="24"/>
          <w:szCs w:val="24"/>
        </w:rPr>
        <w:t>) – в части не отражения</w:t>
      </w:r>
      <w:r w:rsidRPr="00DF2E50">
        <w:rPr>
          <w:rFonts w:ascii="Times New Roman" w:hAnsi="Times New Roman" w:cs="Times New Roman"/>
          <w:color w:val="000000"/>
          <w:sz w:val="24"/>
          <w:szCs w:val="24"/>
        </w:rPr>
        <w:t xml:space="preserve"> доли в уставном капитале ООО «Джанкойский машиностроительный завод» в размере </w:t>
      </w:r>
      <w:r w:rsidR="001C5768">
        <w:rPr>
          <w:rFonts w:ascii="Times New Roman" w:hAnsi="Times New Roman" w:cs="Times New Roman"/>
          <w:sz w:val="24"/>
          <w:szCs w:val="24"/>
        </w:rPr>
        <w:t xml:space="preserve">«Данные изъяты» </w:t>
      </w:r>
      <w:r w:rsidRPr="00DF2E50">
        <w:rPr>
          <w:rFonts w:ascii="Times New Roman" w:hAnsi="Times New Roman" w:cs="Times New Roman"/>
          <w:color w:val="000000"/>
          <w:sz w:val="24"/>
          <w:szCs w:val="24"/>
        </w:rPr>
        <w:t>тыс. рублей</w:t>
      </w:r>
      <w:r w:rsidRPr="00DF2E50">
        <w:rPr>
          <w:rFonts w:ascii="Times New Roman" w:hAnsi="Times New Roman" w:cs="Times New Roman"/>
          <w:bCs/>
          <w:sz w:val="24"/>
          <w:szCs w:val="24"/>
        </w:rPr>
        <w:t>,</w:t>
      </w:r>
      <w:r w:rsidRPr="00DF2E50">
        <w:rPr>
          <w:rFonts w:ascii="Times New Roman" w:hAnsi="Times New Roman" w:cs="Times New Roman"/>
          <w:sz w:val="24"/>
          <w:szCs w:val="24"/>
        </w:rPr>
        <w:t xml:space="preserve"> </w:t>
      </w:r>
      <w:r w:rsidRPr="00DF2E50">
        <w:rPr>
          <w:rFonts w:ascii="Times New Roman" w:hAnsi="Times New Roman" w:cs="Times New Roman"/>
          <w:spacing w:val="-10"/>
          <w:sz w:val="24"/>
          <w:szCs w:val="24"/>
        </w:rPr>
        <w:t xml:space="preserve">не уменьшения суммы дебиторской задолженности в размере </w:t>
      </w:r>
      <w:r w:rsidR="001C5768">
        <w:rPr>
          <w:rFonts w:ascii="Times New Roman" w:hAnsi="Times New Roman" w:cs="Times New Roman"/>
          <w:sz w:val="24"/>
          <w:szCs w:val="24"/>
        </w:rPr>
        <w:t xml:space="preserve">«Данные изъяты» </w:t>
      </w:r>
      <w:r w:rsidRPr="00DF2E50">
        <w:rPr>
          <w:rFonts w:ascii="Times New Roman" w:hAnsi="Times New Roman" w:cs="Times New Roman"/>
          <w:spacing w:val="-10"/>
          <w:sz w:val="24"/>
          <w:szCs w:val="24"/>
        </w:rPr>
        <w:t xml:space="preserve">тыс. рублей с одновременным увеличением показателей забалансового счета </w:t>
      </w:r>
      <w:r w:rsidR="001C5768">
        <w:rPr>
          <w:rFonts w:ascii="Times New Roman" w:hAnsi="Times New Roman" w:cs="Times New Roman"/>
          <w:sz w:val="24"/>
          <w:szCs w:val="24"/>
        </w:rPr>
        <w:t xml:space="preserve">«Данные изъяты» </w:t>
      </w:r>
      <w:r w:rsidRPr="00DF2E50">
        <w:rPr>
          <w:rFonts w:ascii="Times New Roman" w:hAnsi="Times New Roman" w:cs="Times New Roman"/>
          <w:spacing w:val="-10"/>
          <w:sz w:val="24"/>
          <w:szCs w:val="24"/>
        </w:rPr>
        <w:t xml:space="preserve"> «Сомнительная задолженность» для отражения резервов по сомнительной дебиторской задолженности.</w:t>
      </w:r>
    </w:p>
    <w:p w:rsidR="00747AF5" w:rsidRPr="00DF2E50" w:rsidP="00FA641F">
      <w:pPr>
        <w:autoSpaceDE w:val="0"/>
        <w:autoSpaceDN w:val="0"/>
        <w:adjustRightInd w:val="0"/>
        <w:spacing w:after="0" w:line="240" w:lineRule="auto"/>
        <w:ind w:firstLine="708"/>
        <w:jc w:val="both"/>
        <w:rPr>
          <w:rFonts w:ascii="Times New Roman" w:hAnsi="Times New Roman" w:cs="Times New Roman"/>
          <w:sz w:val="24"/>
          <w:szCs w:val="24"/>
        </w:rPr>
      </w:pPr>
      <w:r w:rsidRPr="00DF2E50">
        <w:rPr>
          <w:rFonts w:ascii="Times New Roman" w:hAnsi="Times New Roman" w:cs="Times New Roman"/>
          <w:sz w:val="24"/>
          <w:szCs w:val="24"/>
        </w:rPr>
        <w:t>Указанные нарушения привели к искажению информации о финансовых активах Минэконом</w:t>
      </w:r>
      <w:r w:rsidRPr="00DF2E50">
        <w:rPr>
          <w:rFonts w:ascii="Times New Roman" w:hAnsi="Times New Roman" w:cs="Times New Roman"/>
          <w:sz w:val="24"/>
          <w:szCs w:val="24"/>
        </w:rPr>
        <w:t>развития</w:t>
      </w:r>
      <w:r w:rsidRPr="00DF2E50">
        <w:rPr>
          <w:rFonts w:ascii="Times New Roman" w:hAnsi="Times New Roman" w:cs="Times New Roman"/>
          <w:spacing w:val="-10"/>
          <w:sz w:val="24"/>
          <w:szCs w:val="24"/>
        </w:rPr>
        <w:t xml:space="preserve"> Крыма </w:t>
      </w:r>
      <w:r w:rsidRPr="00DF2E50">
        <w:rPr>
          <w:rFonts w:ascii="Times New Roman" w:hAnsi="Times New Roman" w:cs="Times New Roman"/>
          <w:sz w:val="24"/>
          <w:szCs w:val="24"/>
        </w:rPr>
        <w:t xml:space="preserve">по состоянию на </w:t>
      </w:r>
      <w:r w:rsidR="001C5768">
        <w:rPr>
          <w:rFonts w:ascii="Times New Roman" w:hAnsi="Times New Roman" w:cs="Times New Roman"/>
          <w:sz w:val="24"/>
          <w:szCs w:val="24"/>
        </w:rPr>
        <w:t xml:space="preserve">«Данные изъяты» </w:t>
      </w:r>
      <w:r w:rsidRPr="00DF2E50">
        <w:rPr>
          <w:rFonts w:ascii="Times New Roman" w:hAnsi="Times New Roman" w:cs="Times New Roman"/>
          <w:sz w:val="24"/>
          <w:szCs w:val="24"/>
        </w:rPr>
        <w:t xml:space="preserve">– занижению на </w:t>
      </w:r>
      <w:r w:rsidR="001C5768">
        <w:rPr>
          <w:rFonts w:ascii="Times New Roman" w:hAnsi="Times New Roman" w:cs="Times New Roman"/>
          <w:sz w:val="24"/>
          <w:szCs w:val="24"/>
        </w:rPr>
        <w:t xml:space="preserve">«Данные изъяты» </w:t>
      </w:r>
      <w:r w:rsidRPr="00DF2E50">
        <w:rPr>
          <w:rFonts w:ascii="Times New Roman" w:hAnsi="Times New Roman" w:cs="Times New Roman"/>
          <w:sz w:val="24"/>
          <w:szCs w:val="24"/>
        </w:rPr>
        <w:t xml:space="preserve">тыс. рублей. </w:t>
      </w:r>
    </w:p>
    <w:p w:rsidR="00747AF5" w:rsidRPr="00DF2E50" w:rsidP="00FA641F">
      <w:pPr>
        <w:autoSpaceDE w:val="0"/>
        <w:autoSpaceDN w:val="0"/>
        <w:adjustRightInd w:val="0"/>
        <w:spacing w:after="0" w:line="240" w:lineRule="auto"/>
        <w:ind w:firstLine="708"/>
        <w:jc w:val="both"/>
        <w:rPr>
          <w:rFonts w:ascii="Times New Roman" w:hAnsi="Times New Roman" w:cs="Times New Roman"/>
          <w:sz w:val="24"/>
          <w:szCs w:val="24"/>
        </w:rPr>
      </w:pPr>
      <w:r w:rsidRPr="00DF2E50">
        <w:rPr>
          <w:rFonts w:ascii="Times New Roman" w:hAnsi="Times New Roman" w:cs="Times New Roman"/>
          <w:sz w:val="24"/>
          <w:szCs w:val="24"/>
        </w:rPr>
        <w:t>Таким образом, годовая бюджетная отчетность Минэкономразвития</w:t>
      </w:r>
      <w:r w:rsidRPr="00DF2E50">
        <w:rPr>
          <w:rFonts w:ascii="Times New Roman" w:hAnsi="Times New Roman" w:cs="Times New Roman"/>
          <w:spacing w:val="-10"/>
          <w:sz w:val="24"/>
          <w:szCs w:val="24"/>
        </w:rPr>
        <w:t xml:space="preserve"> Крыма</w:t>
      </w:r>
      <w:r w:rsidRPr="00DF2E50">
        <w:rPr>
          <w:rFonts w:ascii="Times New Roman" w:hAnsi="Times New Roman" w:cs="Times New Roman"/>
          <w:sz w:val="24"/>
          <w:szCs w:val="24"/>
        </w:rPr>
        <w:t xml:space="preserve"> за 2025 год не может быть признана достоверной.</w:t>
      </w:r>
    </w:p>
    <w:p w:rsidR="00747AF5" w:rsidRPr="00DF2E50" w:rsidP="00FA641F">
      <w:pPr>
        <w:spacing w:after="0" w:line="240" w:lineRule="auto"/>
        <w:ind w:firstLine="709"/>
        <w:contextualSpacing/>
        <w:jc w:val="both"/>
        <w:rPr>
          <w:rFonts w:ascii="Times New Roman" w:hAnsi="Times New Roman" w:cs="Times New Roman"/>
          <w:sz w:val="24"/>
          <w:szCs w:val="24"/>
        </w:rPr>
      </w:pPr>
      <w:r w:rsidRPr="00DF2E50">
        <w:rPr>
          <w:rFonts w:ascii="Times New Roman" w:hAnsi="Times New Roman" w:cs="Times New Roman"/>
          <w:sz w:val="24"/>
          <w:szCs w:val="24"/>
        </w:rPr>
        <w:t>В соответствии с пп. 12 п. 1 ст. 158 БК РФ главный распоря</w:t>
      </w:r>
      <w:r w:rsidRPr="00DF2E50">
        <w:rPr>
          <w:rFonts w:ascii="Times New Roman" w:hAnsi="Times New Roman" w:cs="Times New Roman"/>
          <w:sz w:val="24"/>
          <w:szCs w:val="24"/>
        </w:rPr>
        <w:t>дитель бюджетных средств обладает бюджетными полномочиями по формированию бюджетной отчетности главного распорядителя бюджетных средств.</w:t>
      </w:r>
    </w:p>
    <w:p w:rsidR="00747AF5" w:rsidRPr="00DF2E50" w:rsidP="00FA641F">
      <w:pPr>
        <w:spacing w:after="0" w:line="240" w:lineRule="auto"/>
        <w:ind w:firstLine="709"/>
        <w:contextualSpacing/>
        <w:jc w:val="both"/>
        <w:rPr>
          <w:rFonts w:ascii="Times New Roman" w:hAnsi="Times New Roman" w:cs="Times New Roman"/>
          <w:sz w:val="24"/>
          <w:szCs w:val="24"/>
        </w:rPr>
      </w:pPr>
      <w:r w:rsidRPr="00DF2E50">
        <w:rPr>
          <w:rFonts w:ascii="Times New Roman" w:hAnsi="Times New Roman" w:cs="Times New Roman"/>
          <w:sz w:val="24"/>
          <w:szCs w:val="24"/>
        </w:rPr>
        <w:t>Согласно ст. 3 Закона № 402-ФЗ бухгалтерская (финансовая) отчетность – это информация о финансовом положении экономичес</w:t>
      </w:r>
      <w:r w:rsidRPr="00DF2E50">
        <w:rPr>
          <w:rFonts w:ascii="Times New Roman" w:hAnsi="Times New Roman" w:cs="Times New Roman"/>
          <w:sz w:val="24"/>
          <w:szCs w:val="24"/>
        </w:rPr>
        <w:t>кого субъекта на отчетную дату, финансовом результате его деятельности и движении денежных средств за отчетный период, систематизированная в соответствии с требованиями, установленными Законом № 402-ФЗ.</w:t>
      </w:r>
    </w:p>
    <w:p w:rsidR="00747AF5" w:rsidRPr="00DF2E50" w:rsidP="00FA641F">
      <w:pPr>
        <w:spacing w:after="0" w:line="240" w:lineRule="auto"/>
        <w:ind w:firstLine="709"/>
        <w:contextualSpacing/>
        <w:jc w:val="both"/>
        <w:rPr>
          <w:rFonts w:ascii="Times New Roman" w:hAnsi="Times New Roman" w:cs="Times New Roman"/>
          <w:sz w:val="24"/>
          <w:szCs w:val="24"/>
        </w:rPr>
      </w:pPr>
      <w:r w:rsidRPr="00DF2E50">
        <w:rPr>
          <w:rFonts w:ascii="Times New Roman" w:hAnsi="Times New Roman" w:cs="Times New Roman"/>
          <w:sz w:val="24"/>
          <w:szCs w:val="24"/>
        </w:rPr>
        <w:t>Согласно пп. 11.1 п. 11 Инструкции № 191н, в состав б</w:t>
      </w:r>
      <w:r w:rsidRPr="00DF2E50">
        <w:rPr>
          <w:rFonts w:ascii="Times New Roman" w:hAnsi="Times New Roman" w:cs="Times New Roman"/>
          <w:sz w:val="24"/>
          <w:szCs w:val="24"/>
        </w:rPr>
        <w:t>юджетной отчетности для главного распорядителя бюджетных средств включаются в том числе следующие формы отчетов:</w:t>
      </w:r>
    </w:p>
    <w:p w:rsidR="00747AF5" w:rsidRPr="00DF2E50" w:rsidP="00FA641F">
      <w:pPr>
        <w:spacing w:after="0" w:line="240" w:lineRule="auto"/>
        <w:ind w:firstLine="709"/>
        <w:contextualSpacing/>
        <w:jc w:val="both"/>
        <w:rPr>
          <w:rFonts w:ascii="Times New Roman" w:hAnsi="Times New Roman" w:cs="Times New Roman"/>
          <w:sz w:val="24"/>
          <w:szCs w:val="24"/>
        </w:rPr>
      </w:pPr>
      <w:r w:rsidRPr="00DF2E50">
        <w:rPr>
          <w:rFonts w:ascii="Times New Roman" w:hAnsi="Times New Roman" w:cs="Times New Roman"/>
          <w:sz w:val="24"/>
          <w:szCs w:val="24"/>
        </w:rPr>
        <w:t>- Баланс (ф. </w:t>
      </w:r>
      <w:r w:rsidR="001C5768">
        <w:rPr>
          <w:rFonts w:ascii="Times New Roman" w:hAnsi="Times New Roman" w:cs="Times New Roman"/>
          <w:sz w:val="24"/>
          <w:szCs w:val="24"/>
        </w:rPr>
        <w:t>«Данные изъяты»</w:t>
      </w:r>
      <w:r w:rsidRPr="00DF2E50">
        <w:rPr>
          <w:rFonts w:ascii="Times New Roman" w:hAnsi="Times New Roman" w:cs="Times New Roman"/>
          <w:sz w:val="24"/>
          <w:szCs w:val="24"/>
        </w:rPr>
        <w:t>);</w:t>
      </w:r>
    </w:p>
    <w:p w:rsidR="00747AF5" w:rsidRPr="00DF2E50" w:rsidP="00FA641F">
      <w:pPr>
        <w:spacing w:after="0" w:line="240" w:lineRule="auto"/>
        <w:ind w:firstLine="709"/>
        <w:contextualSpacing/>
        <w:jc w:val="both"/>
        <w:rPr>
          <w:rFonts w:ascii="Times New Roman" w:hAnsi="Times New Roman" w:cs="Times New Roman"/>
          <w:sz w:val="24"/>
          <w:szCs w:val="24"/>
        </w:rPr>
      </w:pPr>
      <w:r w:rsidRPr="00DF2E50">
        <w:rPr>
          <w:rFonts w:ascii="Times New Roman" w:hAnsi="Times New Roman" w:cs="Times New Roman"/>
          <w:sz w:val="24"/>
          <w:szCs w:val="24"/>
        </w:rPr>
        <w:t>- Пояснительная записка.</w:t>
      </w:r>
    </w:p>
    <w:p w:rsidR="00747AF5" w:rsidRPr="00DF2E50" w:rsidP="00FA641F">
      <w:pPr>
        <w:spacing w:after="0" w:line="240" w:lineRule="auto"/>
        <w:ind w:firstLine="709"/>
        <w:contextualSpacing/>
        <w:jc w:val="both"/>
        <w:rPr>
          <w:rFonts w:ascii="Times New Roman" w:hAnsi="Times New Roman" w:cs="Times New Roman"/>
          <w:sz w:val="24"/>
          <w:szCs w:val="24"/>
        </w:rPr>
      </w:pPr>
      <w:r w:rsidRPr="00DF2E50">
        <w:rPr>
          <w:rFonts w:ascii="Times New Roman" w:hAnsi="Times New Roman" w:cs="Times New Roman"/>
          <w:sz w:val="24"/>
          <w:szCs w:val="24"/>
        </w:rPr>
        <w:t>Согласно п. 152 Инструкции № 191н Пояснительная записка составляется в разрезе разделов, в част</w:t>
      </w:r>
      <w:r w:rsidRPr="00DF2E50">
        <w:rPr>
          <w:rFonts w:ascii="Times New Roman" w:hAnsi="Times New Roman" w:cs="Times New Roman"/>
          <w:sz w:val="24"/>
          <w:szCs w:val="24"/>
        </w:rPr>
        <w:t>ности, раздел 4 «Анализ показателей бухгалтерской отчетности субъекта бюджетной отчетности» Пояснительной записки включает, в том числе Сведения (ф. </w:t>
      </w:r>
      <w:r w:rsidR="001C5768">
        <w:rPr>
          <w:rFonts w:ascii="Times New Roman" w:hAnsi="Times New Roman" w:cs="Times New Roman"/>
          <w:sz w:val="24"/>
          <w:szCs w:val="24"/>
        </w:rPr>
        <w:t>«Данные изъяты»</w:t>
      </w:r>
      <w:r w:rsidRPr="00DF2E50">
        <w:rPr>
          <w:rFonts w:ascii="Times New Roman" w:hAnsi="Times New Roman" w:cs="Times New Roman"/>
          <w:sz w:val="24"/>
          <w:szCs w:val="24"/>
        </w:rPr>
        <w:t>) и Сведения (ф. </w:t>
      </w:r>
      <w:r w:rsidR="001C5768">
        <w:rPr>
          <w:rFonts w:ascii="Times New Roman" w:hAnsi="Times New Roman" w:cs="Times New Roman"/>
          <w:sz w:val="24"/>
          <w:szCs w:val="24"/>
        </w:rPr>
        <w:t>«Данные изъяты»</w:t>
      </w:r>
      <w:r w:rsidRPr="00DF2E50">
        <w:rPr>
          <w:rFonts w:ascii="Times New Roman" w:hAnsi="Times New Roman" w:cs="Times New Roman"/>
          <w:sz w:val="24"/>
          <w:szCs w:val="24"/>
        </w:rPr>
        <w:t>)</w:t>
      </w:r>
      <w:r w:rsidRPr="00DF2E50">
        <w:rPr>
          <w:rFonts w:ascii="Times New Roman" w:eastAsia="Calibri" w:hAnsi="Times New Roman" w:cs="Times New Roman"/>
          <w:sz w:val="24"/>
          <w:szCs w:val="24"/>
        </w:rPr>
        <w:t xml:space="preserve">.  </w:t>
      </w:r>
    </w:p>
    <w:p w:rsidR="00747AF5" w:rsidRPr="00DF2E50" w:rsidP="00FA641F">
      <w:pPr>
        <w:spacing w:after="0" w:line="240" w:lineRule="auto"/>
        <w:jc w:val="both"/>
        <w:rPr>
          <w:rFonts w:ascii="Times New Roman" w:hAnsi="Times New Roman" w:cs="Times New Roman"/>
          <w:color w:val="000000"/>
          <w:sz w:val="24"/>
          <w:szCs w:val="24"/>
        </w:rPr>
      </w:pPr>
      <w:r w:rsidRPr="00DF2E50">
        <w:rPr>
          <w:rFonts w:ascii="Times New Roman" w:hAnsi="Times New Roman" w:cs="Times New Roman"/>
          <w:color w:val="000000"/>
          <w:sz w:val="24"/>
          <w:szCs w:val="24"/>
        </w:rPr>
        <w:t>В соответствии с п. 33 СГС «Представление бухгалтерской (финансовой) от</w:t>
      </w:r>
      <w:r w:rsidRPr="00DF2E50">
        <w:rPr>
          <w:rFonts w:ascii="Times New Roman" w:hAnsi="Times New Roman" w:cs="Times New Roman"/>
          <w:color w:val="000000"/>
          <w:sz w:val="24"/>
          <w:szCs w:val="24"/>
        </w:rPr>
        <w:t>четности», в пояснениях к бухгалтерской (финансовой) отчетности субъектом отчетности раскрывается детализированная, существенная информация об активах и обязательствах, необходимая для понимания пользователями бухгалтерской (финансовой) отчетности финансов</w:t>
      </w:r>
      <w:r w:rsidRPr="00DF2E50">
        <w:rPr>
          <w:rFonts w:ascii="Times New Roman" w:hAnsi="Times New Roman" w:cs="Times New Roman"/>
          <w:color w:val="000000"/>
          <w:sz w:val="24"/>
          <w:szCs w:val="24"/>
        </w:rPr>
        <w:t xml:space="preserve">ого положения субъекта отчетности. </w:t>
      </w:r>
    </w:p>
    <w:p w:rsidR="00747AF5" w:rsidRPr="00DF2E50" w:rsidP="00FA641F">
      <w:pPr>
        <w:tabs>
          <w:tab w:val="left" w:pos="-1760"/>
        </w:tabs>
        <w:spacing w:after="0" w:line="240" w:lineRule="auto"/>
        <w:ind w:firstLine="709"/>
        <w:jc w:val="both"/>
        <w:rPr>
          <w:rFonts w:ascii="Times New Roman" w:hAnsi="Times New Roman" w:cs="Times New Roman"/>
          <w:color w:val="000000"/>
          <w:sz w:val="24"/>
          <w:szCs w:val="24"/>
        </w:rPr>
      </w:pPr>
      <w:r w:rsidRPr="00DF2E50">
        <w:rPr>
          <w:rFonts w:ascii="Times New Roman" w:hAnsi="Times New Roman" w:cs="Times New Roman"/>
          <w:sz w:val="24"/>
          <w:szCs w:val="24"/>
        </w:rPr>
        <w:t xml:space="preserve">Согласно ч. 1 ст. 13 Закона № 402-Ф бухгалтерская (финансовая)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w:t>
      </w:r>
      <w:r w:rsidRPr="00DF2E50">
        <w:rPr>
          <w:rFonts w:ascii="Times New Roman" w:hAnsi="Times New Roman" w:cs="Times New Roman"/>
          <w:sz w:val="24"/>
          <w:szCs w:val="24"/>
        </w:rPr>
        <w:t>движении денежных средств за отчетный период, необходимое пользователям этой отчетности для принятия экономических решений.</w:t>
      </w:r>
    </w:p>
    <w:p w:rsidR="00747AF5" w:rsidRPr="00DF2E50" w:rsidP="00FA641F">
      <w:pPr>
        <w:spacing w:after="0" w:line="240" w:lineRule="auto"/>
        <w:ind w:firstLine="708"/>
        <w:jc w:val="both"/>
        <w:rPr>
          <w:rFonts w:ascii="Times New Roman" w:hAnsi="Times New Roman" w:cs="Times New Roman"/>
          <w:sz w:val="24"/>
          <w:szCs w:val="24"/>
        </w:rPr>
      </w:pPr>
      <w:r w:rsidRPr="00DF2E50">
        <w:rPr>
          <w:rFonts w:ascii="Times New Roman" w:hAnsi="Times New Roman" w:cs="Times New Roman"/>
          <w:sz w:val="24"/>
          <w:szCs w:val="24"/>
        </w:rPr>
        <w:t>Пунктом 18 СГС «Концептуальные основы бухгалтерского учета и отчетности организаций государственного сектора» установлено, что при в</w:t>
      </w:r>
      <w:r w:rsidRPr="00DF2E50">
        <w:rPr>
          <w:rFonts w:ascii="Times New Roman" w:hAnsi="Times New Roman" w:cs="Times New Roman"/>
          <w:sz w:val="24"/>
          <w:szCs w:val="24"/>
        </w:rPr>
        <w:t>едении бухгалтерского учета субъект учета обеспечивает формирование достоверной информации о наличии государственного (муниципального) имущества, его использовании, о принятых им обязательствах, полученных финансовых результатах, иной информации, необходим</w:t>
      </w:r>
      <w:r w:rsidRPr="00DF2E50">
        <w:rPr>
          <w:rFonts w:ascii="Times New Roman" w:hAnsi="Times New Roman" w:cs="Times New Roman"/>
          <w:sz w:val="24"/>
          <w:szCs w:val="24"/>
        </w:rPr>
        <w:t>ой пользователям бухгалтерской (финансовой) отчетности для осуществления ими полномочий по внутреннему и внешнему финансовому контролю за соблюдением законодательства Российской Федерации при осуществлении субъектом учета фактов хозяйственной жизни и их це</w:t>
      </w:r>
      <w:r w:rsidRPr="00DF2E50">
        <w:rPr>
          <w:rFonts w:ascii="Times New Roman" w:hAnsi="Times New Roman" w:cs="Times New Roman"/>
          <w:sz w:val="24"/>
          <w:szCs w:val="24"/>
        </w:rPr>
        <w:t>лесообразностью, наличием и движением имущества и обязательств, использованием материальных, трудовых и финансовых ресурсов в соответствии с утвержденными нормами, нормативами.</w:t>
      </w:r>
    </w:p>
    <w:p w:rsidR="00747AF5" w:rsidRPr="00DF2E50" w:rsidP="00FA641F">
      <w:pPr>
        <w:spacing w:after="0" w:line="240" w:lineRule="auto"/>
        <w:ind w:firstLine="708"/>
        <w:jc w:val="both"/>
        <w:rPr>
          <w:rFonts w:ascii="Times New Roman" w:hAnsi="Times New Roman" w:cs="Times New Roman"/>
          <w:sz w:val="24"/>
          <w:szCs w:val="24"/>
        </w:rPr>
      </w:pPr>
      <w:r w:rsidRPr="00DF2E50">
        <w:rPr>
          <w:rFonts w:ascii="Times New Roman" w:hAnsi="Times New Roman" w:cs="Times New Roman"/>
          <w:sz w:val="24"/>
          <w:szCs w:val="24"/>
        </w:rPr>
        <w:t>Согласно абз. первому п. 17 СГС «Концептуальные основы бухгалтерского учета и о</w:t>
      </w:r>
      <w:r w:rsidRPr="00DF2E50">
        <w:rPr>
          <w:rFonts w:ascii="Times New Roman" w:hAnsi="Times New Roman" w:cs="Times New Roman"/>
          <w:sz w:val="24"/>
          <w:szCs w:val="24"/>
        </w:rPr>
        <w:t>тчетности организаций государственного сектора» в целях достоверного представления в бухгалтерской (финансовой) отчетности информации о финансовом положении субъекта отчетности в бухгалтерском учете подлежит отражению информация, не содержащая существенных</w:t>
      </w:r>
      <w:r w:rsidRPr="00DF2E50">
        <w:rPr>
          <w:rFonts w:ascii="Times New Roman" w:hAnsi="Times New Roman" w:cs="Times New Roman"/>
          <w:sz w:val="24"/>
          <w:szCs w:val="24"/>
        </w:rPr>
        <w:t xml:space="preserve"> ошибок и искажений, позволяющая ее пользователям положиться на нее, как на достоверную. </w:t>
      </w:r>
    </w:p>
    <w:p w:rsidR="00747AF5" w:rsidRPr="00DF2E50" w:rsidP="00FA641F">
      <w:pPr>
        <w:autoSpaceDE w:val="0"/>
        <w:autoSpaceDN w:val="0"/>
        <w:adjustRightInd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Согласно п. 4 Примечаний к ст. 15.15.6 «Нарушение требований к бюджетному (бухгалтерскому) учету, в том числе к составлению, представлению бюджетной, бухгалтерской </w:t>
      </w:r>
      <w:r w:rsidRPr="00DF2E50">
        <w:rPr>
          <w:rFonts w:ascii="Times New Roman" w:hAnsi="Times New Roman" w:cs="Times New Roman"/>
          <w:sz w:val="24"/>
          <w:szCs w:val="24"/>
        </w:rPr>
        <w:t>(финансовой) отчетности» КоАП РФ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w:t>
      </w:r>
      <w:r w:rsidRPr="00DF2E50">
        <w:rPr>
          <w:rFonts w:ascii="Times New Roman" w:hAnsi="Times New Roman" w:cs="Times New Roman"/>
          <w:sz w:val="24"/>
          <w:szCs w:val="24"/>
        </w:rPr>
        <w:t xml:space="preserve">я) консолидированной бухгалтерской (финансовой) отчетности понимается искажение показателя бюджетной или бухгалтерской </w:t>
      </w:r>
      <w:r w:rsidRPr="00DF2E50">
        <w:rPr>
          <w:rFonts w:ascii="Times New Roman" w:hAnsi="Times New Roman" w:cs="Times New Roman"/>
          <w:sz w:val="24"/>
          <w:szCs w:val="24"/>
        </w:rPr>
        <w:t>(финансовой) отчетности, выраженного в денежном измерении, которое привело к искажению информации об активах, и (или) обязательствах, и (</w:t>
      </w:r>
      <w:r w:rsidRPr="00DF2E50">
        <w:rPr>
          <w:rFonts w:ascii="Times New Roman" w:hAnsi="Times New Roman" w:cs="Times New Roman"/>
          <w:sz w:val="24"/>
          <w:szCs w:val="24"/>
        </w:rPr>
        <w:t xml:space="preserve">или) о финансовом результате не менее чем на 1,0 %, но не более чем на 10,0 % и на сумму, превышающую </w:t>
      </w:r>
      <w:r w:rsidR="001C5768">
        <w:rPr>
          <w:rFonts w:ascii="Times New Roman" w:hAnsi="Times New Roman" w:cs="Times New Roman"/>
          <w:sz w:val="24"/>
          <w:szCs w:val="24"/>
        </w:rPr>
        <w:t xml:space="preserve">«Данные изъяты» </w:t>
      </w:r>
      <w:r w:rsidRPr="00DF2E50">
        <w:rPr>
          <w:rFonts w:ascii="Times New Roman" w:hAnsi="Times New Roman" w:cs="Times New Roman"/>
          <w:sz w:val="24"/>
          <w:szCs w:val="24"/>
        </w:rPr>
        <w:t xml:space="preserve"> тыс. рублей.</w:t>
      </w:r>
    </w:p>
    <w:p w:rsidR="00747AF5" w:rsidRPr="00DF2E50" w:rsidP="00FA641F">
      <w:pPr>
        <w:spacing w:after="0" w:line="240" w:lineRule="auto"/>
        <w:ind w:firstLine="709"/>
        <w:contextualSpacing/>
        <w:jc w:val="both"/>
        <w:rPr>
          <w:rFonts w:ascii="Times New Roman" w:hAnsi="Times New Roman" w:cs="Times New Roman"/>
          <w:sz w:val="24"/>
          <w:szCs w:val="24"/>
        </w:rPr>
      </w:pPr>
      <w:r w:rsidRPr="00DF2E50">
        <w:rPr>
          <w:rFonts w:ascii="Times New Roman" w:hAnsi="Times New Roman" w:cs="Times New Roman"/>
          <w:sz w:val="24"/>
          <w:szCs w:val="24"/>
        </w:rPr>
        <w:t xml:space="preserve">Представление </w:t>
      </w:r>
      <w:r w:rsidRPr="00DF2E50">
        <w:rPr>
          <w:rFonts w:ascii="Times New Roman" w:eastAsia="Calibri" w:hAnsi="Times New Roman" w:cs="Times New Roman"/>
          <w:sz w:val="24"/>
          <w:szCs w:val="24"/>
        </w:rPr>
        <w:t>Минэкономразвития Крыма</w:t>
      </w:r>
      <w:r w:rsidRPr="00DF2E50">
        <w:rPr>
          <w:rFonts w:ascii="Times New Roman" w:hAnsi="Times New Roman" w:cs="Times New Roman"/>
          <w:sz w:val="24"/>
          <w:szCs w:val="24"/>
        </w:rPr>
        <w:t xml:space="preserve"> бюджетной отчетности за 2025 год с искажениями (на общую сумму </w:t>
      </w:r>
      <w:r w:rsidR="001C5768">
        <w:rPr>
          <w:rFonts w:ascii="Times New Roman" w:hAnsi="Times New Roman" w:cs="Times New Roman"/>
          <w:sz w:val="24"/>
          <w:szCs w:val="24"/>
        </w:rPr>
        <w:t xml:space="preserve">«Данные изъяты» </w:t>
      </w:r>
      <w:r w:rsidRPr="00DF2E50">
        <w:rPr>
          <w:rFonts w:ascii="Times New Roman" w:hAnsi="Times New Roman" w:cs="Times New Roman"/>
          <w:sz w:val="24"/>
          <w:szCs w:val="24"/>
        </w:rPr>
        <w:t xml:space="preserve">тыс. рублей, или на </w:t>
      </w:r>
      <w:r w:rsidRPr="00DF2E50">
        <w:rPr>
          <w:rFonts w:ascii="Times New Roman" w:hAnsi="Times New Roman" w:cs="Times New Roman"/>
          <w:sz w:val="24"/>
          <w:szCs w:val="24"/>
        </w:rPr>
        <w:t xml:space="preserve">2,1 %) образует состав административного правонарушения, предусмотренного ч. 4 ст. 15.15.6 КоАП РФ, выразившееся в грубом нарушении требований к бюджетному учету, в том числе к составлению бюджетной (финансовой) отчетности. </w:t>
      </w:r>
    </w:p>
    <w:p w:rsidR="00747AF5" w:rsidRPr="00DF2E50" w:rsidP="00FA641F">
      <w:pPr>
        <w:pStyle w:val="FootnoteText"/>
        <w:ind w:firstLine="709"/>
        <w:jc w:val="both"/>
        <w:rPr>
          <w:sz w:val="24"/>
          <w:szCs w:val="24"/>
        </w:rPr>
      </w:pPr>
      <w:r w:rsidRPr="00DF2E50">
        <w:rPr>
          <w:sz w:val="24"/>
          <w:szCs w:val="24"/>
        </w:rPr>
        <w:t>Годовая бюджетная отчетность Ми</w:t>
      </w:r>
      <w:r w:rsidRPr="00DF2E50">
        <w:rPr>
          <w:sz w:val="24"/>
          <w:szCs w:val="24"/>
        </w:rPr>
        <w:t>нэкономразвития Крыма за 2025 год подписана первым заместителем министра экономического развития Республики Крым Хитущенко Р.В., директором ГКУ РК «Центр бухгалтерского учета» Панасенко Т.И., главным бухгалтером ГКУ РК «Центр бухгалтерского учета» Бабурино</w:t>
      </w:r>
      <w:r w:rsidRPr="00DF2E50">
        <w:rPr>
          <w:sz w:val="24"/>
          <w:szCs w:val="24"/>
        </w:rPr>
        <w:t>й М.О., принята финансовым органом Республики Крым – Минфином Крыма 24.03.2026 (согласно уведомлению Минфина Крыма о принятии отчетности Минэкономразвития Крыма от 24.03.2026, направленному в его адрес (приложено к комплекту годовой бюджетной отчетности Ми</w:t>
      </w:r>
      <w:r w:rsidRPr="00DF2E50">
        <w:rPr>
          <w:sz w:val="24"/>
          <w:szCs w:val="24"/>
        </w:rPr>
        <w:t xml:space="preserve">нэкономразвития Крыма), что считается датой совершения административного правонарушения. </w:t>
      </w:r>
    </w:p>
    <w:p w:rsidR="00747AF5" w:rsidRPr="00DF2E50" w:rsidP="00FA641F">
      <w:pPr>
        <w:pStyle w:val="FootnoteText"/>
        <w:ind w:firstLine="709"/>
        <w:jc w:val="both"/>
        <w:rPr>
          <w:sz w:val="24"/>
          <w:szCs w:val="24"/>
        </w:rPr>
      </w:pPr>
      <w:r w:rsidRPr="00DF2E50">
        <w:rPr>
          <w:sz w:val="24"/>
          <w:szCs w:val="24"/>
        </w:rPr>
        <w:t>Согласно ст. 4.5 КоАП РФ давность привлечения к административной ответственности за нарушение законодательства Российской Федерации о бухгалтерском учете составляет 2</w:t>
      </w:r>
      <w:r w:rsidRPr="00DF2E50">
        <w:rPr>
          <w:sz w:val="24"/>
          <w:szCs w:val="24"/>
        </w:rPr>
        <w:t xml:space="preserve"> года.</w:t>
      </w:r>
    </w:p>
    <w:p w:rsidR="00747AF5" w:rsidRPr="00DF2E50" w:rsidP="00FA641F">
      <w:pPr>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Субъектом указанного административного правонарушения является должностное лицо.</w:t>
      </w:r>
    </w:p>
    <w:p w:rsidR="00747AF5" w:rsidRPr="00DF2E50" w:rsidP="00FA641F">
      <w:pPr>
        <w:shd w:val="clear" w:color="auto" w:fill="FFFFFF"/>
        <w:spacing w:after="0" w:line="240" w:lineRule="auto"/>
        <w:ind w:firstLine="709"/>
        <w:jc w:val="both"/>
        <w:rPr>
          <w:rFonts w:ascii="Times New Roman" w:hAnsi="Times New Roman" w:cs="Times New Roman"/>
          <w:bCs/>
          <w:color w:val="000000"/>
          <w:sz w:val="24"/>
          <w:szCs w:val="24"/>
        </w:rPr>
      </w:pPr>
      <w:r w:rsidRPr="00DF2E50">
        <w:rPr>
          <w:rFonts w:ascii="Times New Roman" w:hAnsi="Times New Roman" w:cs="Times New Roman"/>
          <w:bCs/>
          <w:color w:val="000000"/>
          <w:sz w:val="24"/>
          <w:szCs w:val="24"/>
        </w:rPr>
        <w:t xml:space="preserve">Согласно положениям ст. 2.4 КоАП РФ привлечению к административной ответственности подлежит должностное лицо в случае совершения им административного правонарушения в </w:t>
      </w:r>
      <w:r w:rsidRPr="00DF2E50">
        <w:rPr>
          <w:rFonts w:ascii="Times New Roman" w:hAnsi="Times New Roman" w:cs="Times New Roman"/>
          <w:bCs/>
          <w:color w:val="000000"/>
          <w:sz w:val="24"/>
          <w:szCs w:val="24"/>
        </w:rPr>
        <w:t>связи с неисполнением либо ненадлежащим исполнением своих должностных обязанностей.</w:t>
      </w:r>
    </w:p>
    <w:p w:rsidR="00747AF5" w:rsidRPr="00DF2E50" w:rsidP="00FA641F">
      <w:pPr>
        <w:shd w:val="clear" w:color="auto" w:fill="FFFFFF"/>
        <w:spacing w:after="0" w:line="240" w:lineRule="auto"/>
        <w:ind w:firstLine="709"/>
        <w:jc w:val="both"/>
        <w:rPr>
          <w:rFonts w:ascii="Times New Roman" w:hAnsi="Times New Roman" w:cs="Times New Roman"/>
          <w:bCs/>
          <w:color w:val="000000"/>
          <w:sz w:val="24"/>
          <w:szCs w:val="24"/>
        </w:rPr>
      </w:pPr>
      <w:r w:rsidRPr="00DF2E50">
        <w:rPr>
          <w:rFonts w:ascii="Times New Roman" w:hAnsi="Times New Roman" w:cs="Times New Roman"/>
          <w:sz w:val="24"/>
          <w:szCs w:val="24"/>
        </w:rPr>
        <w:t xml:space="preserve">Частью 1 ст. 7 Закона № 402-ФЗ предусмотрено, что </w:t>
      </w:r>
      <w:r w:rsidRPr="00DF2E50">
        <w:rPr>
          <w:rFonts w:ascii="Times New Roman" w:hAnsi="Times New Roman" w:cs="Times New Roman"/>
          <w:sz w:val="24"/>
          <w:szCs w:val="24"/>
          <w:shd w:val="clear" w:color="auto" w:fill="FFFFFF"/>
        </w:rPr>
        <w:t>ведение бухгалтерского учета и хранение документов бухгалтерского учета организуются руководителем экономического субъекта</w:t>
      </w:r>
      <w:r w:rsidRPr="00DF2E50">
        <w:rPr>
          <w:rFonts w:ascii="Times New Roman" w:hAnsi="Times New Roman" w:cs="Times New Roman"/>
          <w:sz w:val="24"/>
          <w:szCs w:val="24"/>
          <w:shd w:val="clear" w:color="auto" w:fill="FFFFFF"/>
        </w:rPr>
        <w:t>.</w:t>
      </w:r>
    </w:p>
    <w:p w:rsidR="00747AF5" w:rsidRPr="00DF2E50" w:rsidP="00FA641F">
      <w:pPr>
        <w:shd w:val="clear" w:color="auto" w:fill="FFFFFF"/>
        <w:spacing w:after="0" w:line="240" w:lineRule="auto"/>
        <w:ind w:firstLine="709"/>
        <w:jc w:val="both"/>
        <w:rPr>
          <w:rFonts w:ascii="Times New Roman" w:hAnsi="Times New Roman" w:cs="Times New Roman"/>
          <w:bCs/>
          <w:sz w:val="24"/>
          <w:szCs w:val="24"/>
        </w:rPr>
      </w:pPr>
      <w:r w:rsidRPr="00DF2E50">
        <w:rPr>
          <w:rFonts w:ascii="Times New Roman" w:hAnsi="Times New Roman" w:cs="Times New Roman"/>
          <w:bCs/>
          <w:color w:val="000000"/>
          <w:sz w:val="24"/>
          <w:szCs w:val="24"/>
        </w:rPr>
        <w:t>В соответствии с п. 2 ч. 8 ст. 7</w:t>
      </w:r>
      <w:r w:rsidRPr="00DF2E50">
        <w:rPr>
          <w:rFonts w:ascii="Times New Roman" w:hAnsi="Times New Roman" w:cs="Times New Roman"/>
          <w:bCs/>
          <w:sz w:val="24"/>
          <w:szCs w:val="24"/>
        </w:rPr>
        <w:t xml:space="preserve"> Закона № 402-ФЗ руководитель экономического субъекта единолично несет ответственность за достоверность представления финансового положения экономического субъекта на отчетную дату, финансовый результат его деятельности и </w:t>
      </w:r>
      <w:r w:rsidRPr="00DF2E50">
        <w:rPr>
          <w:rFonts w:ascii="Times New Roman" w:hAnsi="Times New Roman" w:cs="Times New Roman"/>
          <w:bCs/>
          <w:sz w:val="24"/>
          <w:szCs w:val="24"/>
        </w:rPr>
        <w:t>движение денежных средств за отчетный период.</w:t>
      </w:r>
    </w:p>
    <w:p w:rsidR="00747AF5" w:rsidRPr="00DF2E50" w:rsidP="00FA641F">
      <w:pPr>
        <w:shd w:val="clear" w:color="auto" w:fill="FFFFFF"/>
        <w:spacing w:after="0" w:line="240" w:lineRule="auto"/>
        <w:ind w:firstLine="709"/>
        <w:jc w:val="both"/>
        <w:rPr>
          <w:rFonts w:ascii="Times New Roman" w:hAnsi="Times New Roman" w:cs="Times New Roman"/>
          <w:bCs/>
          <w:sz w:val="24"/>
          <w:szCs w:val="24"/>
        </w:rPr>
      </w:pPr>
      <w:r w:rsidRPr="00DF2E50">
        <w:rPr>
          <w:rFonts w:ascii="Times New Roman" w:hAnsi="Times New Roman" w:cs="Times New Roman"/>
          <w:bCs/>
          <w:sz w:val="24"/>
          <w:szCs w:val="24"/>
        </w:rPr>
        <w:t xml:space="preserve">Согласно п. 6 Инструкции № 191н бюджетная отчетность подписывается руководителем и главным бухгалтером субъекта бюджетной отчетности. </w:t>
      </w:r>
      <w:r w:rsidRPr="00DF2E50">
        <w:rPr>
          <w:rFonts w:ascii="Times New Roman" w:hAnsi="Times New Roman" w:cs="Times New Roman"/>
          <w:sz w:val="24"/>
          <w:szCs w:val="24"/>
        </w:rPr>
        <w:t>Частью 8 ст. 13 Закона № 402-ФЗ определено, что (финансовая) отчетность счит</w:t>
      </w:r>
      <w:r w:rsidRPr="00DF2E50">
        <w:rPr>
          <w:rFonts w:ascii="Times New Roman" w:hAnsi="Times New Roman" w:cs="Times New Roman"/>
          <w:sz w:val="24"/>
          <w:szCs w:val="24"/>
        </w:rPr>
        <w:t>ается составленной после подписания ее руководителем экономического субъекта.</w:t>
      </w:r>
    </w:p>
    <w:p w:rsidR="00747AF5" w:rsidRPr="00DF2E50" w:rsidP="00FA641F">
      <w:pPr>
        <w:shd w:val="clear" w:color="auto" w:fill="FFFFFF"/>
        <w:spacing w:after="0" w:line="240" w:lineRule="auto"/>
        <w:ind w:firstLine="709"/>
        <w:jc w:val="both"/>
        <w:rPr>
          <w:rFonts w:ascii="Times New Roman" w:hAnsi="Times New Roman" w:cs="Times New Roman"/>
          <w:bCs/>
          <w:sz w:val="24"/>
          <w:szCs w:val="24"/>
        </w:rPr>
      </w:pPr>
      <w:r w:rsidRPr="00DF2E50">
        <w:rPr>
          <w:rFonts w:ascii="Times New Roman" w:hAnsi="Times New Roman" w:cs="Times New Roman"/>
          <w:bCs/>
          <w:sz w:val="24"/>
          <w:szCs w:val="24"/>
        </w:rPr>
        <w:t>Согласно Должностному регламенту</w:t>
      </w:r>
      <w:r w:rsidRPr="00DF2E50">
        <w:rPr>
          <w:rFonts w:ascii="Times New Roman" w:hAnsi="Times New Roman" w:cs="Times New Roman"/>
          <w:sz w:val="24"/>
          <w:szCs w:val="24"/>
        </w:rPr>
        <w:t xml:space="preserve"> заведующего отделом финансов и закупочной деятельности Минэкономразвития Крыма</w:t>
      </w:r>
      <w:r w:rsidRPr="00DF2E50">
        <w:rPr>
          <w:rFonts w:ascii="Times New Roman" w:hAnsi="Times New Roman" w:cs="Times New Roman"/>
          <w:bCs/>
          <w:sz w:val="24"/>
          <w:szCs w:val="24"/>
        </w:rPr>
        <w:t>, подписанному Жидковой Т.В. 28.11.2024, в целях реализации задач и</w:t>
      </w:r>
      <w:r w:rsidRPr="00DF2E50">
        <w:rPr>
          <w:rFonts w:ascii="Times New Roman" w:hAnsi="Times New Roman" w:cs="Times New Roman"/>
          <w:bCs/>
          <w:sz w:val="24"/>
          <w:szCs w:val="24"/>
        </w:rPr>
        <w:t xml:space="preserve"> функций, возложенных на отдел финансов и закупочной деятельности, заведующий отделом обязан, в частности:</w:t>
      </w:r>
    </w:p>
    <w:p w:rsidR="00747AF5" w:rsidRPr="00DF2E50" w:rsidP="00FA641F">
      <w:pPr>
        <w:shd w:val="clear" w:color="auto" w:fill="FFFFFF"/>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bCs/>
          <w:sz w:val="24"/>
          <w:szCs w:val="24"/>
        </w:rPr>
        <w:t>- контролировать исполнение регламента взаимодействия при передаче Минэкономразвития Крыма полномочий по начислению физическим лицам выплат по оплате</w:t>
      </w:r>
      <w:r w:rsidRPr="00DF2E50">
        <w:rPr>
          <w:rFonts w:ascii="Times New Roman" w:hAnsi="Times New Roman" w:cs="Times New Roman"/>
          <w:bCs/>
          <w:sz w:val="24"/>
          <w:szCs w:val="24"/>
        </w:rPr>
        <w:t xml:space="preserve">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w:t>
      </w:r>
      <w:r w:rsidRPr="00DF2E50">
        <w:rPr>
          <w:rFonts w:ascii="Times New Roman" w:hAnsi="Times New Roman" w:cs="Times New Roman"/>
          <w:bCs/>
          <w:sz w:val="24"/>
          <w:szCs w:val="24"/>
        </w:rPr>
        <w:t xml:space="preserve">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органы </w:t>
      </w:r>
      <w:r w:rsidRPr="00DF2E50">
        <w:rPr>
          <w:rFonts w:ascii="Times New Roman" w:hAnsi="Times New Roman" w:cs="Times New Roman"/>
          <w:sz w:val="24"/>
          <w:szCs w:val="24"/>
        </w:rPr>
        <w:t>ГКУ РК «Центр бухгалтерского учета» в соответствии с Согл</w:t>
      </w:r>
      <w:r w:rsidRPr="00DF2E50">
        <w:rPr>
          <w:rFonts w:ascii="Times New Roman" w:hAnsi="Times New Roman" w:cs="Times New Roman"/>
          <w:sz w:val="24"/>
          <w:szCs w:val="24"/>
        </w:rPr>
        <w:t>ашением присоединения от 11.01.2021 № 15;</w:t>
      </w:r>
    </w:p>
    <w:p w:rsidR="00747AF5" w:rsidRPr="00DF2E50" w:rsidP="00FA641F">
      <w:pPr>
        <w:shd w:val="clear" w:color="auto" w:fill="FFFFFF"/>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контролировать своевременную подачу бюджетной и статистической отчетности;</w:t>
      </w:r>
    </w:p>
    <w:p w:rsidR="00747AF5" w:rsidRPr="00DF2E50" w:rsidP="00FA641F">
      <w:pPr>
        <w:shd w:val="clear" w:color="auto" w:fill="FFFFFF"/>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осуществлять контроль за законностью, своевременностью и правильностью оформления финансовых документов, соблюдением финансовой дисципл</w:t>
      </w:r>
      <w:r w:rsidRPr="00DF2E50">
        <w:rPr>
          <w:rFonts w:ascii="Times New Roman" w:hAnsi="Times New Roman" w:cs="Times New Roman"/>
          <w:sz w:val="24"/>
          <w:szCs w:val="24"/>
        </w:rPr>
        <w:t>ины;</w:t>
      </w:r>
    </w:p>
    <w:p w:rsidR="00747AF5" w:rsidRPr="00DF2E50" w:rsidP="00FA641F">
      <w:pPr>
        <w:shd w:val="clear" w:color="auto" w:fill="FFFFFF"/>
        <w:spacing w:after="0" w:line="240" w:lineRule="auto"/>
        <w:ind w:firstLine="709"/>
        <w:jc w:val="both"/>
        <w:rPr>
          <w:rFonts w:ascii="Times New Roman" w:hAnsi="Times New Roman" w:cs="Times New Roman"/>
          <w:bCs/>
          <w:sz w:val="24"/>
          <w:szCs w:val="24"/>
        </w:rPr>
      </w:pPr>
      <w:r w:rsidRPr="00DF2E50">
        <w:rPr>
          <w:rFonts w:ascii="Times New Roman" w:hAnsi="Times New Roman" w:cs="Times New Roman"/>
          <w:sz w:val="24"/>
          <w:szCs w:val="24"/>
        </w:rPr>
        <w:t>- осуществлять контроль за состоянием дебиторской и кредиторской задолженности.</w:t>
      </w:r>
    </w:p>
    <w:p w:rsidR="00747AF5" w:rsidRPr="00DF2E50" w:rsidP="00FA641F">
      <w:pPr>
        <w:shd w:val="clear" w:color="auto" w:fill="FFFFFF"/>
        <w:spacing w:after="0" w:line="240" w:lineRule="auto"/>
        <w:ind w:firstLine="709"/>
        <w:jc w:val="both"/>
        <w:rPr>
          <w:rFonts w:ascii="Times New Roman" w:hAnsi="Times New Roman" w:cs="Times New Roman"/>
          <w:sz w:val="24"/>
          <w:szCs w:val="24"/>
          <w:shd w:val="clear" w:color="auto" w:fill="FFFFFF"/>
        </w:rPr>
      </w:pPr>
      <w:r w:rsidRPr="00DF2E50">
        <w:rPr>
          <w:rFonts w:ascii="Times New Roman" w:hAnsi="Times New Roman" w:cs="Times New Roman"/>
          <w:sz w:val="24"/>
          <w:szCs w:val="24"/>
        </w:rPr>
        <w:t xml:space="preserve">В соответствии с Соглашением присоединения от 11.01.2021 № 15, права, обязанности и ответственность </w:t>
      </w:r>
      <w:r w:rsidRPr="00DF2E50">
        <w:rPr>
          <w:rFonts w:ascii="Times New Roman" w:hAnsi="Times New Roman" w:cs="Times New Roman"/>
          <w:bCs/>
          <w:sz w:val="24"/>
          <w:szCs w:val="24"/>
        </w:rPr>
        <w:t xml:space="preserve">Минэкономразвития Крыма и </w:t>
      </w:r>
      <w:r w:rsidRPr="00DF2E50">
        <w:rPr>
          <w:rFonts w:ascii="Times New Roman" w:hAnsi="Times New Roman" w:cs="Times New Roman"/>
          <w:sz w:val="24"/>
          <w:szCs w:val="24"/>
        </w:rPr>
        <w:t>ГКУ РК «Центр бухгалтерского учета» определяю</w:t>
      </w:r>
      <w:r w:rsidRPr="00DF2E50">
        <w:rPr>
          <w:rFonts w:ascii="Times New Roman" w:hAnsi="Times New Roman" w:cs="Times New Roman"/>
          <w:sz w:val="24"/>
          <w:szCs w:val="24"/>
        </w:rPr>
        <w:t xml:space="preserve">тся Регламентом </w:t>
      </w:r>
      <w:r w:rsidRPr="00DF2E50">
        <w:rPr>
          <w:rFonts w:ascii="Times New Roman" w:hAnsi="Times New Roman" w:cs="Times New Roman"/>
          <w:sz w:val="24"/>
          <w:szCs w:val="24"/>
          <w:shd w:val="clear" w:color="auto" w:fill="FFFFFF"/>
        </w:rPr>
        <w:t>взаимодействия.</w:t>
      </w:r>
    </w:p>
    <w:p w:rsidR="00747AF5" w:rsidRPr="00DF2E50" w:rsidP="00FA641F">
      <w:pPr>
        <w:shd w:val="clear" w:color="auto" w:fill="FFFFFF"/>
        <w:spacing w:after="0" w:line="240" w:lineRule="auto"/>
        <w:ind w:firstLine="709"/>
        <w:jc w:val="both"/>
        <w:rPr>
          <w:rFonts w:ascii="Times New Roman" w:hAnsi="Times New Roman" w:cs="Times New Roman"/>
          <w:sz w:val="24"/>
          <w:szCs w:val="24"/>
          <w:shd w:val="clear" w:color="auto" w:fill="FFFFFF"/>
        </w:rPr>
      </w:pPr>
      <w:r w:rsidRPr="00DF2E50">
        <w:rPr>
          <w:rFonts w:ascii="Times New Roman" w:hAnsi="Times New Roman" w:cs="Times New Roman"/>
          <w:sz w:val="24"/>
          <w:szCs w:val="24"/>
          <w:shd w:val="clear" w:color="auto" w:fill="FFFFFF"/>
        </w:rPr>
        <w:t>Субъект централизованного учета (Минэкономразвития Крыма) обязуется:</w:t>
      </w:r>
    </w:p>
    <w:p w:rsidR="00747AF5" w:rsidRPr="00DF2E50" w:rsidP="00FA641F">
      <w:pPr>
        <w:shd w:val="clear" w:color="auto" w:fill="FFFFFF"/>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своевременно предоставлять в ГКУ РК «Центр бухгалтерского учета» необходимую информацию, сведения, первичные документы по согласованным срокам и формам в</w:t>
      </w:r>
      <w:r w:rsidRPr="00DF2E50">
        <w:rPr>
          <w:rFonts w:ascii="Times New Roman" w:hAnsi="Times New Roman" w:cs="Times New Roman"/>
          <w:sz w:val="24"/>
          <w:szCs w:val="24"/>
        </w:rPr>
        <w:t xml:space="preserve"> соответствии с Графиком и условиями Регламента (пп. 4.1.1 п.4.1 Регламента взаимодействия);</w:t>
      </w:r>
    </w:p>
    <w:p w:rsidR="00747AF5" w:rsidRPr="00DF2E50" w:rsidP="00FA641F">
      <w:pPr>
        <w:shd w:val="clear" w:color="auto" w:fill="FFFFFF"/>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оформлять все проводимые финансово-хозяйственные операции подтверждающими документами, служащими первичными документами (основанием) для ведения бюджетного учета</w:t>
      </w:r>
      <w:r w:rsidRPr="00DF2E50">
        <w:rPr>
          <w:rFonts w:ascii="Times New Roman" w:hAnsi="Times New Roman" w:cs="Times New Roman"/>
          <w:sz w:val="24"/>
          <w:szCs w:val="24"/>
        </w:rPr>
        <w:t xml:space="preserve"> (пп. 4.1.2 п.4.1 Регламента взаимодействия). </w:t>
      </w:r>
    </w:p>
    <w:p w:rsidR="00747AF5" w:rsidRPr="00DF2E50" w:rsidP="00FA641F">
      <w:pPr>
        <w:shd w:val="clear" w:color="auto" w:fill="FFFFFF"/>
        <w:spacing w:after="0" w:line="240" w:lineRule="auto"/>
        <w:ind w:firstLine="709"/>
        <w:jc w:val="both"/>
        <w:rPr>
          <w:rFonts w:ascii="Times New Roman" w:hAnsi="Times New Roman" w:cs="Times New Roman"/>
          <w:bCs/>
          <w:sz w:val="24"/>
          <w:szCs w:val="24"/>
        </w:rPr>
      </w:pPr>
      <w:r w:rsidRPr="00DF2E50">
        <w:rPr>
          <w:rFonts w:ascii="Times New Roman" w:hAnsi="Times New Roman" w:cs="Times New Roman"/>
          <w:bCs/>
          <w:sz w:val="24"/>
          <w:szCs w:val="24"/>
        </w:rPr>
        <w:t xml:space="preserve">На основании приказа Минэкономразвития </w:t>
      </w:r>
      <w:r w:rsidRPr="00DF2E50">
        <w:rPr>
          <w:rFonts w:ascii="Times New Roman" w:eastAsia="Calibri" w:hAnsi="Times New Roman" w:cs="Times New Roman"/>
          <w:sz w:val="24"/>
          <w:szCs w:val="24"/>
        </w:rPr>
        <w:t xml:space="preserve">Крыма </w:t>
      </w:r>
      <w:r w:rsidRPr="00DF2E50">
        <w:rPr>
          <w:rFonts w:ascii="Times New Roman" w:hAnsi="Times New Roman" w:cs="Times New Roman"/>
          <w:bCs/>
          <w:sz w:val="24"/>
          <w:szCs w:val="24"/>
        </w:rPr>
        <w:t xml:space="preserve">от 26.07.2021 № 171-л «О назначении Жидковой Т.В.» Жидкова Татьяна Викторовна назначена на должность </w:t>
      </w:r>
      <w:r w:rsidRPr="00DF2E50">
        <w:rPr>
          <w:rFonts w:ascii="Times New Roman" w:hAnsi="Times New Roman" w:cs="Times New Roman"/>
          <w:sz w:val="24"/>
          <w:szCs w:val="24"/>
        </w:rPr>
        <w:t xml:space="preserve">заведующего отделом финансов и закупочной деятельности </w:t>
      </w:r>
      <w:r w:rsidRPr="00DF2E50">
        <w:rPr>
          <w:rFonts w:ascii="Times New Roman" w:hAnsi="Times New Roman" w:cs="Times New Roman"/>
          <w:sz w:val="24"/>
          <w:szCs w:val="24"/>
        </w:rPr>
        <w:t>Минэкономразвития Крыма</w:t>
      </w:r>
      <w:r w:rsidRPr="00DF2E50">
        <w:rPr>
          <w:rFonts w:ascii="Times New Roman" w:hAnsi="Times New Roman" w:cs="Times New Roman"/>
          <w:bCs/>
          <w:sz w:val="24"/>
          <w:szCs w:val="24"/>
        </w:rPr>
        <w:t xml:space="preserve"> 28.07.2021.</w:t>
      </w:r>
    </w:p>
    <w:p w:rsidR="005C5B6A" w:rsidRPr="00DF2E50" w:rsidP="005C5B6A">
      <w:pPr>
        <w:shd w:val="clear" w:color="auto" w:fill="FFFFFF"/>
        <w:spacing w:after="0" w:line="240" w:lineRule="atLeast"/>
        <w:ind w:firstLine="709"/>
        <w:jc w:val="both"/>
        <w:rPr>
          <w:rFonts w:ascii="Times New Roman" w:hAnsi="Times New Roman" w:cs="Times New Roman"/>
          <w:bCs/>
          <w:color w:val="000000"/>
          <w:sz w:val="24"/>
          <w:szCs w:val="24"/>
        </w:rPr>
      </w:pPr>
      <w:r w:rsidRPr="00DF2E50">
        <w:rPr>
          <w:rFonts w:ascii="Times New Roman" w:hAnsi="Times New Roman" w:cs="Times New Roman"/>
          <w:sz w:val="24"/>
          <w:szCs w:val="24"/>
        </w:rPr>
        <w:t xml:space="preserve">Заведующая отделом финансов и закупочной деятельности Министерства экономического развития Республики Крым Жидкова Т.В. в судебном заседании вину признала, раскаялась. </w:t>
      </w:r>
    </w:p>
    <w:p w:rsidR="00FA641F" w:rsidRPr="00DF2E50" w:rsidP="00DF2E50">
      <w:pPr>
        <w:spacing w:after="0" w:line="240" w:lineRule="atLeast"/>
        <w:ind w:firstLine="709"/>
        <w:jc w:val="both"/>
        <w:rPr>
          <w:rFonts w:ascii="Times New Roman" w:hAnsi="Times New Roman" w:cs="Times New Roman"/>
          <w:sz w:val="24"/>
          <w:szCs w:val="24"/>
        </w:rPr>
      </w:pPr>
      <w:r w:rsidRPr="00DF2E50">
        <w:rPr>
          <w:rFonts w:ascii="Times New Roman" w:hAnsi="Times New Roman" w:cs="Times New Roman"/>
          <w:sz w:val="24"/>
          <w:szCs w:val="24"/>
        </w:rPr>
        <w:t>Совершение правонарушения, кроме признательных объя</w:t>
      </w:r>
      <w:r w:rsidRPr="00DF2E50">
        <w:rPr>
          <w:rFonts w:ascii="Times New Roman" w:hAnsi="Times New Roman" w:cs="Times New Roman"/>
          <w:sz w:val="24"/>
          <w:szCs w:val="24"/>
        </w:rPr>
        <w:t>снений Жидковой Т.В. подтверждается следующими доказательствами (документами), приобщенными к материалам дела:</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1) справка о паспортных данных </w:t>
      </w:r>
      <w:r w:rsidRPr="00DF2E50">
        <w:rPr>
          <w:rFonts w:ascii="Times New Roman" w:hAnsi="Times New Roman" w:cs="Times New Roman"/>
          <w:bCs/>
          <w:sz w:val="24"/>
          <w:szCs w:val="24"/>
        </w:rPr>
        <w:t>Жидковой Татьяны Викторовны</w:t>
      </w:r>
      <w:r w:rsidRPr="00DF2E50">
        <w:rPr>
          <w:rFonts w:ascii="Times New Roman" w:hAnsi="Times New Roman" w:cs="Times New Roman"/>
          <w:sz w:val="24"/>
          <w:szCs w:val="24"/>
        </w:rPr>
        <w:t xml:space="preserve"> на 1 листе в 1 экземпляре;</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2) копия приказа Минэкономразвития Крыма от 26.07.2021 № 17</w:t>
      </w:r>
      <w:r w:rsidRPr="00DF2E50">
        <w:rPr>
          <w:rFonts w:ascii="Times New Roman" w:hAnsi="Times New Roman" w:cs="Times New Roman"/>
          <w:sz w:val="24"/>
          <w:szCs w:val="24"/>
        </w:rPr>
        <w:t xml:space="preserve">1-л </w:t>
      </w:r>
      <w:r w:rsidRPr="00DF2E50">
        <w:rPr>
          <w:rFonts w:ascii="Times New Roman" w:hAnsi="Times New Roman" w:cs="Times New Roman"/>
          <w:bCs/>
          <w:sz w:val="24"/>
          <w:szCs w:val="24"/>
        </w:rPr>
        <w:t>«О назначении Жидковой Т.В.»</w:t>
      </w:r>
      <w:r w:rsidRPr="00DF2E50">
        <w:rPr>
          <w:rFonts w:ascii="Times New Roman" w:hAnsi="Times New Roman" w:cs="Times New Roman"/>
          <w:sz w:val="24"/>
          <w:szCs w:val="24"/>
        </w:rPr>
        <w:t xml:space="preserve"> на 2 листах в 1 экземпляре;</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3) копия приказа Минэкономразвития Крыма от 29.07.2024 № 69-л «О заключении срочного служебного контракта с Жидковой Т.В.» на 1 листе в 1 экземпляре;</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4) копия приказа Минэкономразвития Крыма от 1</w:t>
      </w:r>
      <w:r w:rsidRPr="00DF2E50">
        <w:rPr>
          <w:rFonts w:ascii="Times New Roman" w:hAnsi="Times New Roman" w:cs="Times New Roman"/>
          <w:sz w:val="24"/>
          <w:szCs w:val="24"/>
        </w:rPr>
        <w:t>9.11.2024 № 131-л «О признании срочного служебного контракта с Жидковой Т.В. заключенным на неопределенный срок» на 1 листе в 1 экземпляре;</w:t>
      </w:r>
    </w:p>
    <w:p w:rsidR="00747AF5" w:rsidRPr="00DF2E50" w:rsidP="00FA641F">
      <w:pPr>
        <w:widowControl w:val="0"/>
        <w:tabs>
          <w:tab w:val="left" w:pos="709"/>
        </w:tabs>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5) копия Должностного регламента заведующего отделом финансов и закупочной деятельности, утвержденный первым замести</w:t>
      </w:r>
      <w:r w:rsidRPr="00DF2E50">
        <w:rPr>
          <w:rFonts w:ascii="Times New Roman" w:hAnsi="Times New Roman" w:cs="Times New Roman"/>
          <w:sz w:val="24"/>
          <w:szCs w:val="24"/>
        </w:rPr>
        <w:t>телем министра экономического развития Республики Крым 28.11.2024, на 11 листах в 1 экземпляре;</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6) копия Соглашения присоединения от 11.01.2021 № 15 на 2 листах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7) Регламент взаимодействия на 13 листах в 1 экземпляре;</w:t>
      </w:r>
    </w:p>
    <w:p w:rsidR="00747AF5" w:rsidRPr="00DF2E50" w:rsidP="00FA641F">
      <w:pPr>
        <w:spacing w:after="0" w:line="240" w:lineRule="auto"/>
        <w:ind w:firstLine="709"/>
        <w:contextualSpacing/>
        <w:jc w:val="both"/>
        <w:rPr>
          <w:rFonts w:ascii="Times New Roman" w:hAnsi="Times New Roman" w:cs="Times New Roman"/>
          <w:sz w:val="24"/>
          <w:szCs w:val="24"/>
        </w:rPr>
      </w:pPr>
      <w:r w:rsidRPr="00DF2E50">
        <w:rPr>
          <w:rFonts w:ascii="Times New Roman" w:hAnsi="Times New Roman" w:cs="Times New Roman"/>
          <w:sz w:val="24"/>
          <w:szCs w:val="24"/>
        </w:rPr>
        <w:t>8) копия выписки из А</w:t>
      </w:r>
      <w:r w:rsidRPr="00DF2E50">
        <w:rPr>
          <w:rFonts w:ascii="Times New Roman" w:hAnsi="Times New Roman" w:cs="Times New Roman"/>
          <w:sz w:val="24"/>
          <w:szCs w:val="24"/>
        </w:rPr>
        <w:t>кта от 24.04.2026 № 52 по результатам контрольного мероприятия «Внешняя проверка годовой бюджетной отчетности главных администраторов бюджетных средств за 2025 год» в отношении Министерства экономического развития Республики Крым</w:t>
      </w:r>
      <w:r w:rsidRPr="00DF2E50">
        <w:rPr>
          <w:rFonts w:ascii="Times New Roman" w:hAnsi="Times New Roman" w:cs="Times New Roman"/>
          <w:b/>
          <w:sz w:val="24"/>
          <w:szCs w:val="24"/>
        </w:rPr>
        <w:t xml:space="preserve"> </w:t>
      </w:r>
      <w:r w:rsidRPr="00DF2E50">
        <w:rPr>
          <w:rFonts w:ascii="Times New Roman" w:hAnsi="Times New Roman" w:cs="Times New Roman"/>
          <w:sz w:val="24"/>
          <w:szCs w:val="24"/>
        </w:rPr>
        <w:t xml:space="preserve">(камерально) на 10 листах </w:t>
      </w:r>
      <w:r w:rsidRPr="00DF2E50">
        <w:rPr>
          <w:rFonts w:ascii="Times New Roman" w:hAnsi="Times New Roman" w:cs="Times New Roman"/>
          <w:sz w:val="24"/>
          <w:szCs w:val="24"/>
        </w:rPr>
        <w:t>в 1 экземпляре;</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9) документы, касающиеся доли в уставном капитале ООО «Джанкойский машиностроительный завод»:</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копия Указа Главы Республики Крым от 01.06.2021 № 131-У «Об управлении долей в уставном капитале общества с ограниченной ответственностью «Джанк</w:t>
      </w:r>
      <w:r w:rsidRPr="00DF2E50">
        <w:rPr>
          <w:rFonts w:ascii="Times New Roman" w:hAnsi="Times New Roman" w:cs="Times New Roman"/>
          <w:sz w:val="24"/>
          <w:szCs w:val="24"/>
        </w:rPr>
        <w:t>ойский машиностроительный завод» на 1 листе в 1 экземпляре;</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копия распоряжения Совета министров Республики Крым от 22.10.2025 № 1743-р «О внесении изменений в распоряжение Совета министров Республики Крым от 23 января 2018 года № 29-р» («Об утверждении Р</w:t>
      </w:r>
      <w:r w:rsidRPr="00DF2E50">
        <w:rPr>
          <w:rFonts w:ascii="Times New Roman" w:hAnsi="Times New Roman" w:cs="Times New Roman"/>
          <w:sz w:val="24"/>
          <w:szCs w:val="24"/>
        </w:rPr>
        <w:t xml:space="preserve">еестра хозяйственных обществ с участием Республики Крым») на 7 листах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копия Договора купли-продажи доли в уставном капитале Общества с ограниченной ответственностью «Джанкойский</w:t>
      </w:r>
      <w:r w:rsidRPr="00DF2E50">
        <w:rPr>
          <w:rFonts w:ascii="Times New Roman" w:hAnsi="Times New Roman" w:cs="Times New Roman"/>
          <w:sz w:val="24"/>
          <w:szCs w:val="24"/>
        </w:rPr>
        <w:t xml:space="preserve"> машиностроительный завод», заключенного Минэкономразвития Крыма и ООО «Южный завод объемно-блочного домостроения», нотариально заверенного 29.12.2025 на 10 листах в 1 экземпляре;</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 выписка из Единого государственного реестра юридических лиц от 07.04.2026 </w:t>
      </w:r>
      <w:r w:rsidRPr="00DF2E50">
        <w:rPr>
          <w:rFonts w:ascii="Times New Roman" w:hAnsi="Times New Roman" w:cs="Times New Roman"/>
          <w:sz w:val="24"/>
          <w:szCs w:val="24"/>
        </w:rPr>
        <w:t>на 25 листах в 1 экземпляре;</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10) документы, касающиеся просроченной сомнительной дебиторской задолженности:</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 копия приказа Минэкономразвития Крыма от 29.03.2024 № </w:t>
      </w:r>
      <w:r w:rsidR="00083513">
        <w:rPr>
          <w:rFonts w:ascii="Times New Roman" w:hAnsi="Times New Roman" w:cs="Times New Roman"/>
          <w:sz w:val="24"/>
          <w:szCs w:val="24"/>
        </w:rPr>
        <w:t xml:space="preserve">«Данные изъяты» </w:t>
      </w:r>
      <w:r w:rsidRPr="00DF2E50">
        <w:rPr>
          <w:rFonts w:ascii="Times New Roman" w:hAnsi="Times New Roman" w:cs="Times New Roman"/>
          <w:sz w:val="24"/>
          <w:szCs w:val="24"/>
        </w:rPr>
        <w:t xml:space="preserve"> «Об утверждении Порядка признания дебиторской задолженности сомнительной к взысканию и к</w:t>
      </w:r>
      <w:r w:rsidRPr="00DF2E50">
        <w:rPr>
          <w:rFonts w:ascii="Times New Roman" w:hAnsi="Times New Roman" w:cs="Times New Roman"/>
          <w:sz w:val="24"/>
          <w:szCs w:val="24"/>
        </w:rPr>
        <w:t xml:space="preserve">редиторской задолженности, невостребованной кредиторами, нереальной (безнадежной) к востребованию кредиторами» (с изменениями, внесенными приказом Минэкономразвития Крыма от 22.12.2025 № </w:t>
      </w:r>
      <w:r w:rsidR="00083513">
        <w:rPr>
          <w:rFonts w:ascii="Times New Roman" w:hAnsi="Times New Roman" w:cs="Times New Roman"/>
          <w:sz w:val="24"/>
          <w:szCs w:val="24"/>
        </w:rPr>
        <w:t>«Данные изъяты»</w:t>
      </w:r>
      <w:r w:rsidRPr="00DF2E50">
        <w:rPr>
          <w:rFonts w:ascii="Times New Roman" w:hAnsi="Times New Roman" w:cs="Times New Roman"/>
          <w:sz w:val="24"/>
          <w:szCs w:val="24"/>
        </w:rPr>
        <w:t xml:space="preserve">) на 19 листах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копия Протокола заседания постоя</w:t>
      </w:r>
      <w:r w:rsidRPr="00DF2E50">
        <w:rPr>
          <w:rFonts w:ascii="Times New Roman" w:hAnsi="Times New Roman" w:cs="Times New Roman"/>
          <w:sz w:val="24"/>
          <w:szCs w:val="24"/>
        </w:rPr>
        <w:t xml:space="preserve">нно действующей инвентаризационной комиссии по проведению инвентаризации имущества и финансовых обязательств Минэкономразвития Крыма от 11.06.2025 на 6 листах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копия Решения Минэкономразвития Крыма от 30.06.2025 № 2 о признании (восстанов</w:t>
      </w:r>
      <w:r w:rsidRPr="00DF2E50">
        <w:rPr>
          <w:rFonts w:ascii="Times New Roman" w:hAnsi="Times New Roman" w:cs="Times New Roman"/>
          <w:sz w:val="24"/>
          <w:szCs w:val="24"/>
        </w:rPr>
        <w:t xml:space="preserve">лении) сомнительной задолженности по доходам (ф. </w:t>
      </w:r>
      <w:r w:rsidR="00083513">
        <w:rPr>
          <w:rFonts w:ascii="Times New Roman" w:hAnsi="Times New Roman" w:cs="Times New Roman"/>
          <w:sz w:val="24"/>
          <w:szCs w:val="24"/>
        </w:rPr>
        <w:t>«Данные изъяты»</w:t>
      </w:r>
      <w:r w:rsidRPr="00DF2E50">
        <w:rPr>
          <w:rFonts w:ascii="Times New Roman" w:hAnsi="Times New Roman" w:cs="Times New Roman"/>
          <w:sz w:val="24"/>
          <w:szCs w:val="24"/>
        </w:rPr>
        <w:t>) на 4 листах в 1 экземпляре;</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 копия Протокола заседания постоянно действующей инвентаризационной комиссии по проведению инвентаризации имущества и финансовых обязательств Минэкономразвития Крыма от </w:t>
      </w:r>
      <w:r w:rsidRPr="00DF2E50">
        <w:rPr>
          <w:rFonts w:ascii="Times New Roman" w:hAnsi="Times New Roman" w:cs="Times New Roman"/>
          <w:sz w:val="24"/>
          <w:szCs w:val="24"/>
        </w:rPr>
        <w:t xml:space="preserve">15.09.2025 на 6 листах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 копия приказа Минэкономразвития Крыма от 22.09.2025 № 312 «О признании сомнительной к взысканию дебиторской задолженности» на 1 листе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 копия приказа Минэкономразвития Крыма от 22.09.2025 № 313 «О </w:t>
      </w:r>
      <w:r w:rsidRPr="00DF2E50">
        <w:rPr>
          <w:rFonts w:ascii="Times New Roman" w:hAnsi="Times New Roman" w:cs="Times New Roman"/>
          <w:sz w:val="24"/>
          <w:szCs w:val="24"/>
        </w:rPr>
        <w:t xml:space="preserve">списании безнадежной к взысканию дебиторской задолженности» на 2 листах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 копия Решения Минэкономразвития Крыма от 24.09.2025 № 3 о признании (восстановлении) сомнительной задолженности по доходам (ф. </w:t>
      </w:r>
      <w:r w:rsidR="00083513">
        <w:rPr>
          <w:rFonts w:ascii="Times New Roman" w:hAnsi="Times New Roman" w:cs="Times New Roman"/>
          <w:sz w:val="24"/>
          <w:szCs w:val="24"/>
        </w:rPr>
        <w:t>«Данные изъяты»</w:t>
      </w:r>
      <w:r w:rsidRPr="00DF2E50">
        <w:rPr>
          <w:rFonts w:ascii="Times New Roman" w:hAnsi="Times New Roman" w:cs="Times New Roman"/>
          <w:sz w:val="24"/>
          <w:szCs w:val="24"/>
        </w:rPr>
        <w:t>) на 7 листах в 1 экземпляре;</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 копия Протокола заседания постоянно действующей инвентаризационной комиссии по проведению инвентаризации имущества и финансовых обязательств Минэкономразвития Крыма от 11.12.2025 на 6 листах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копия приказа Минэкономразвития Крыма от 15.</w:t>
      </w:r>
      <w:r w:rsidRPr="00DF2E50">
        <w:rPr>
          <w:rFonts w:ascii="Times New Roman" w:hAnsi="Times New Roman" w:cs="Times New Roman"/>
          <w:sz w:val="24"/>
          <w:szCs w:val="24"/>
        </w:rPr>
        <w:t xml:space="preserve">12.2025 № 418 «О признании сомнительной к взысканию дебиторской задолженности» на 2 листах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 копия Решения Минэкономразвития Крыма от 12.12.2025 № 4 о признании (восстановлении) сомнительной задолженности по доходам (ф. </w:t>
      </w:r>
      <w:r w:rsidR="00083513">
        <w:rPr>
          <w:rFonts w:ascii="Times New Roman" w:hAnsi="Times New Roman" w:cs="Times New Roman"/>
          <w:sz w:val="24"/>
          <w:szCs w:val="24"/>
        </w:rPr>
        <w:t>«Данные изъяты»</w:t>
      </w:r>
      <w:r w:rsidRPr="00DF2E50">
        <w:rPr>
          <w:rFonts w:ascii="Times New Roman" w:hAnsi="Times New Roman" w:cs="Times New Roman"/>
          <w:sz w:val="24"/>
          <w:szCs w:val="24"/>
        </w:rPr>
        <w:t>) на 12 лист</w:t>
      </w:r>
      <w:r w:rsidRPr="00DF2E50">
        <w:rPr>
          <w:rFonts w:ascii="Times New Roman" w:hAnsi="Times New Roman" w:cs="Times New Roman"/>
          <w:sz w:val="24"/>
          <w:szCs w:val="24"/>
        </w:rPr>
        <w:t>е в 1 экземпляре;</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 копия приказа Минэкономразвития Крыма от 26.11.2025 № 398 «О проведении плановой годовой инвентаризации имущества и обязательств» на 3 листах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копия Протокола заседания постоянно действующей инвентаризационной комиссии</w:t>
      </w:r>
      <w:r w:rsidRPr="00DF2E50">
        <w:rPr>
          <w:rFonts w:ascii="Times New Roman" w:hAnsi="Times New Roman" w:cs="Times New Roman"/>
          <w:sz w:val="24"/>
          <w:szCs w:val="24"/>
        </w:rPr>
        <w:t xml:space="preserve"> по проведению инвентаризации имущества и финансовых обязательств Минэкономразвития Крыма от 23.01.2026 на 7 листах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копия приказа Минэкономразвития Крыма от 26.01.2026 № 13 «О признании сомнительной к взысканию дебиторской задолженности»</w:t>
      </w:r>
      <w:r w:rsidRPr="00DF2E50">
        <w:rPr>
          <w:rFonts w:ascii="Times New Roman" w:hAnsi="Times New Roman" w:cs="Times New Roman"/>
          <w:sz w:val="24"/>
          <w:szCs w:val="24"/>
        </w:rPr>
        <w:t xml:space="preserve"> на 2 листах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 копия приказа Минэкономразвития Крыма от 26.01.2026 № 14 «О списании безнадежной к взысканию дебиторской задолженности» на 2 листах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копия Решения Минэкономразвития Крыма от 26.01.2026 № 1 о признании (восс</w:t>
      </w:r>
      <w:r w:rsidRPr="00DF2E50">
        <w:rPr>
          <w:rFonts w:ascii="Times New Roman" w:hAnsi="Times New Roman" w:cs="Times New Roman"/>
          <w:sz w:val="24"/>
          <w:szCs w:val="24"/>
        </w:rPr>
        <w:t xml:space="preserve">тановлении) сомнительной задолженности по доходам (ф. </w:t>
      </w:r>
      <w:r w:rsidR="00083513">
        <w:rPr>
          <w:rFonts w:ascii="Times New Roman" w:hAnsi="Times New Roman" w:cs="Times New Roman"/>
          <w:sz w:val="24"/>
          <w:szCs w:val="24"/>
        </w:rPr>
        <w:t>«Данные изъяты»</w:t>
      </w:r>
      <w:r w:rsidRPr="00DF2E50">
        <w:rPr>
          <w:rFonts w:ascii="Times New Roman" w:hAnsi="Times New Roman" w:cs="Times New Roman"/>
          <w:sz w:val="24"/>
          <w:szCs w:val="24"/>
        </w:rPr>
        <w:t>) на 8 листах в 1 экземпляре;</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 сведения о дебиторской и кредиторской задолженности, которая отражена как просроченная задолженность, имеющая признаки сомнительной, по состоянию на 01.01.2026 на </w:t>
      </w:r>
      <w:r w:rsidRPr="00DF2E50">
        <w:rPr>
          <w:rFonts w:ascii="Times New Roman" w:hAnsi="Times New Roman" w:cs="Times New Roman"/>
          <w:sz w:val="24"/>
          <w:szCs w:val="24"/>
        </w:rPr>
        <w:t>2 листах в 1 экземпляре;</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11) документы, касающиеся годовой бюджетной отчетности за 2025 год:</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 копия Баланса (ф. </w:t>
      </w:r>
      <w:r w:rsidR="00083513">
        <w:rPr>
          <w:rFonts w:ascii="Times New Roman" w:hAnsi="Times New Roman" w:cs="Times New Roman"/>
          <w:sz w:val="24"/>
          <w:szCs w:val="24"/>
        </w:rPr>
        <w:t>«Данные изъяты»</w:t>
      </w:r>
      <w:r w:rsidRPr="00DF2E50">
        <w:rPr>
          <w:rFonts w:ascii="Times New Roman" w:hAnsi="Times New Roman" w:cs="Times New Roman"/>
          <w:sz w:val="24"/>
          <w:szCs w:val="24"/>
        </w:rPr>
        <w:t>) на 4 листах в 1 экземпляре;</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 копия Справки (ф. </w:t>
      </w:r>
      <w:r w:rsidR="00083513">
        <w:rPr>
          <w:rFonts w:ascii="Times New Roman" w:hAnsi="Times New Roman" w:cs="Times New Roman"/>
          <w:sz w:val="24"/>
          <w:szCs w:val="24"/>
        </w:rPr>
        <w:t>«Данные изъяты»</w:t>
      </w:r>
      <w:r w:rsidRPr="00DF2E50">
        <w:rPr>
          <w:rFonts w:ascii="Times New Roman" w:hAnsi="Times New Roman" w:cs="Times New Roman"/>
          <w:sz w:val="24"/>
          <w:szCs w:val="24"/>
        </w:rPr>
        <w:t xml:space="preserve">) на 3 листах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копия выписки из Пояснительной записки на 4 ли</w:t>
      </w:r>
      <w:r w:rsidRPr="00DF2E50">
        <w:rPr>
          <w:rFonts w:ascii="Times New Roman" w:hAnsi="Times New Roman" w:cs="Times New Roman"/>
          <w:sz w:val="24"/>
          <w:szCs w:val="24"/>
        </w:rPr>
        <w:t xml:space="preserve">стах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 копия Сведений (ф. </w:t>
      </w:r>
      <w:r w:rsidR="00083513">
        <w:rPr>
          <w:rFonts w:ascii="Times New Roman" w:hAnsi="Times New Roman" w:cs="Times New Roman"/>
          <w:sz w:val="24"/>
          <w:szCs w:val="24"/>
        </w:rPr>
        <w:t>«Данные изъяты»</w:t>
      </w:r>
      <w:r w:rsidRPr="00DF2E50">
        <w:rPr>
          <w:rFonts w:ascii="Times New Roman" w:hAnsi="Times New Roman" w:cs="Times New Roman"/>
          <w:sz w:val="24"/>
          <w:szCs w:val="24"/>
        </w:rPr>
        <w:t xml:space="preserve">) (в части дебиторской задолженности) на </w:t>
      </w:r>
      <w:r w:rsidRPr="00DF2E50">
        <w:rPr>
          <w:rFonts w:ascii="Times New Roman" w:hAnsi="Times New Roman" w:cs="Times New Roman"/>
          <w:sz w:val="24"/>
          <w:szCs w:val="24"/>
        </w:rPr>
        <w:br/>
        <w:t xml:space="preserve">9 листах в 1 экземпляре; </w:t>
      </w:r>
    </w:p>
    <w:p w:rsidR="00747AF5" w:rsidRPr="00DF2E50" w:rsidP="00FA641F">
      <w:pPr>
        <w:widowControl w:val="0"/>
        <w:autoSpaceDE w:val="0"/>
        <w:autoSpaceDN w:val="0"/>
        <w:spacing w:after="0" w:line="240" w:lineRule="auto"/>
        <w:ind w:firstLine="709"/>
        <w:jc w:val="both"/>
        <w:rPr>
          <w:rFonts w:ascii="Times New Roman" w:hAnsi="Times New Roman" w:cs="Times New Roman"/>
          <w:sz w:val="24"/>
          <w:szCs w:val="24"/>
        </w:rPr>
      </w:pPr>
      <w:r w:rsidRPr="00DF2E50">
        <w:rPr>
          <w:rFonts w:ascii="Times New Roman" w:hAnsi="Times New Roman" w:cs="Times New Roman"/>
          <w:sz w:val="24"/>
          <w:szCs w:val="24"/>
        </w:rPr>
        <w:t xml:space="preserve">- копия Сведений (ф. </w:t>
      </w:r>
      <w:r w:rsidR="00083513">
        <w:rPr>
          <w:rFonts w:ascii="Times New Roman" w:hAnsi="Times New Roman" w:cs="Times New Roman"/>
          <w:sz w:val="24"/>
          <w:szCs w:val="24"/>
        </w:rPr>
        <w:t>«Данные изъяты»</w:t>
      </w:r>
      <w:r w:rsidRPr="00DF2E50">
        <w:rPr>
          <w:rFonts w:ascii="Times New Roman" w:hAnsi="Times New Roman" w:cs="Times New Roman"/>
          <w:sz w:val="24"/>
          <w:szCs w:val="24"/>
        </w:rPr>
        <w:t xml:space="preserve">) на 2 листах в 1 экземпляре; </w:t>
      </w:r>
    </w:p>
    <w:p w:rsidR="004B33F4" w:rsidRPr="00DF2E50" w:rsidP="00FA641F">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 xml:space="preserve">12) копия Уведомления от 24.03.2026 Минфина Крыма о принятии отчетности </w:t>
      </w:r>
      <w:r w:rsidRPr="00DF2E50">
        <w:rPr>
          <w:rFonts w:ascii="Times New Roman" w:hAnsi="Times New Roman" w:cs="Times New Roman"/>
          <w:sz w:val="24"/>
          <w:szCs w:val="24"/>
        </w:rPr>
        <w:t>Минэкономразвития Крыма на 1 листе в 1 экземпляре.</w:t>
      </w:r>
    </w:p>
    <w:p w:rsidR="003A19A5" w:rsidRPr="003A19A5" w:rsidP="003A19A5">
      <w:pPr>
        <w:pStyle w:val="NormalWeb"/>
        <w:spacing w:before="0" w:beforeAutospacing="0" w:after="0" w:afterAutospacing="0" w:line="288" w:lineRule="atLeast"/>
        <w:ind w:firstLine="540"/>
        <w:jc w:val="both"/>
        <w:rPr>
          <w:lang w:val="ru-RU"/>
        </w:rPr>
      </w:pPr>
      <w:r w:rsidRPr="00DD3245">
        <w:rPr>
          <w:lang w:val="ru-RU"/>
        </w:rPr>
        <w:t>Исследовав материалы дела и доказательства, подтверждающие установленные обстоятельства, оценив их в совокупности, мировой судья приходит к выводу о том, что</w:t>
      </w:r>
      <w:r w:rsidRPr="00DD3245">
        <w:t xml:space="preserve"> </w:t>
      </w:r>
      <w:r w:rsidRPr="00DF2E50">
        <w:rPr>
          <w:bCs/>
        </w:rPr>
        <w:t>Жидков</w:t>
      </w:r>
      <w:r>
        <w:rPr>
          <w:bCs/>
          <w:lang w:val="ru-RU"/>
        </w:rPr>
        <w:t>а</w:t>
      </w:r>
      <w:r w:rsidRPr="00DF2E50">
        <w:rPr>
          <w:bCs/>
        </w:rPr>
        <w:t xml:space="preserve"> Татьян</w:t>
      </w:r>
      <w:r>
        <w:rPr>
          <w:bCs/>
          <w:lang w:val="ru-RU"/>
        </w:rPr>
        <w:t>а</w:t>
      </w:r>
      <w:r w:rsidRPr="00DF2E50">
        <w:rPr>
          <w:bCs/>
        </w:rPr>
        <w:t xml:space="preserve"> Викторовн</w:t>
      </w:r>
      <w:r>
        <w:rPr>
          <w:bCs/>
          <w:lang w:val="ru-RU"/>
        </w:rPr>
        <w:t>а</w:t>
      </w:r>
      <w:r w:rsidRPr="00DF2E50">
        <w:t>, являющ</w:t>
      </w:r>
      <w:r>
        <w:rPr>
          <w:lang w:val="ru-RU"/>
        </w:rPr>
        <w:t>ая</w:t>
      </w:r>
      <w:r w:rsidRPr="00DF2E50">
        <w:t>ся должност</w:t>
      </w:r>
      <w:r w:rsidRPr="00DF2E50">
        <w:t>ным лицом – заведующе</w:t>
      </w:r>
      <w:r>
        <w:t>й</w:t>
      </w:r>
      <w:r w:rsidRPr="00DF2E50">
        <w:t xml:space="preserve"> отделом финансов и закупочной деятельности Минэкономразвития Крыма</w:t>
      </w:r>
      <w:r w:rsidRPr="00DD3245">
        <w:rPr>
          <w:bCs/>
        </w:rPr>
        <w:t xml:space="preserve">, </w:t>
      </w:r>
      <w:r>
        <w:rPr>
          <w:bCs/>
          <w:lang w:val="ru-RU"/>
        </w:rPr>
        <w:t xml:space="preserve">совершила административное </w:t>
      </w:r>
      <w:r w:rsidRPr="00DD3245">
        <w:rPr>
          <w:bCs/>
        </w:rPr>
        <w:t xml:space="preserve"> правонарушени</w:t>
      </w:r>
      <w:r>
        <w:rPr>
          <w:bCs/>
          <w:lang w:val="ru-RU"/>
        </w:rPr>
        <w:t>е</w:t>
      </w:r>
      <w:r w:rsidRPr="00DD3245">
        <w:rPr>
          <w:bCs/>
        </w:rPr>
        <w:t>, предусмотренно</w:t>
      </w:r>
      <w:r>
        <w:rPr>
          <w:bCs/>
          <w:lang w:val="ru-RU"/>
        </w:rPr>
        <w:t>е</w:t>
      </w:r>
      <w:r w:rsidRPr="00DD3245">
        <w:rPr>
          <w:bCs/>
        </w:rPr>
        <w:t xml:space="preserve"> ч. </w:t>
      </w:r>
      <w:r>
        <w:rPr>
          <w:bCs/>
          <w:lang w:val="ru-RU"/>
        </w:rPr>
        <w:t>4</w:t>
      </w:r>
      <w:r w:rsidRPr="00DD3245">
        <w:rPr>
          <w:bCs/>
        </w:rPr>
        <w:t xml:space="preserve"> ст. 15.15.6 КоАП РФ, </w:t>
      </w:r>
      <w:r>
        <w:rPr>
          <w:bCs/>
          <w:lang w:val="ru-RU"/>
        </w:rPr>
        <w:t>а именно -</w:t>
      </w:r>
      <w:r>
        <w:rPr>
          <w:lang w:val="ru-RU"/>
        </w:rPr>
        <w:t xml:space="preserve"> г</w:t>
      </w:r>
      <w:r w:rsidRPr="003A19A5">
        <w:rPr>
          <w:lang w:eastAsia="ru-RU"/>
        </w:rPr>
        <w:t>рубое нарушение требований к бюджетному (бухгалтерскому) учету, в т</w:t>
      </w:r>
      <w:r w:rsidRPr="003A19A5">
        <w:rPr>
          <w:lang w:eastAsia="ru-RU"/>
        </w:rPr>
        <w:t>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w:t>
      </w:r>
      <w:r w:rsidRPr="003A19A5">
        <w:rPr>
          <w:lang w:eastAsia="ru-RU"/>
        </w:rPr>
        <w:t>ого деяния</w:t>
      </w:r>
      <w:r>
        <w:rPr>
          <w:lang w:val="ru-RU" w:eastAsia="ru-RU"/>
        </w:rPr>
        <w:t>.</w:t>
      </w:r>
    </w:p>
    <w:p w:rsidR="005C5B6A" w:rsidRPr="00DF2E50" w:rsidP="005C5B6A">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F2E50">
        <w:rPr>
          <w:rFonts w:ascii="Times New Roman" w:hAnsi="Times New Roman" w:cs="Times New Roman"/>
          <w:sz w:val="24"/>
          <w:szCs w:val="24"/>
        </w:rPr>
        <w:t xml:space="preserve">В соответствии с </w:t>
      </w:r>
      <w:hyperlink r:id="rId4" w:history="1">
        <w:r w:rsidRPr="00DF2E50">
          <w:rPr>
            <w:rFonts w:ascii="Times New Roman" w:hAnsi="Times New Roman" w:cs="Times New Roman"/>
            <w:sz w:val="24"/>
            <w:szCs w:val="24"/>
          </w:rPr>
          <w:t>пунктом 4 примечания</w:t>
        </w:r>
      </w:hyperlink>
      <w:r w:rsidRPr="00DF2E50">
        <w:rPr>
          <w:rFonts w:ascii="Times New Roman" w:hAnsi="Times New Roman" w:cs="Times New Roman"/>
          <w:sz w:val="24"/>
          <w:szCs w:val="24"/>
        </w:rPr>
        <w:t xml:space="preserve"> к статье 15.15.6 Кодекса Российской Федерации об административных правонарушениях</w:t>
      </w:r>
      <w:r w:rsidRPr="00DF2E50">
        <w:rPr>
          <w:rFonts w:ascii="Times New Roman" w:eastAsia="Times New Roman" w:hAnsi="Times New Roman" w:cs="Times New Roman"/>
          <w:sz w:val="24"/>
          <w:szCs w:val="24"/>
          <w:lang w:eastAsia="ru-RU"/>
        </w:rPr>
        <w:t>,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w:t>
      </w:r>
      <w:r w:rsidRPr="00DF2E50">
        <w:rPr>
          <w:rFonts w:ascii="Times New Roman" w:eastAsia="Times New Roman" w:hAnsi="Times New Roman" w:cs="Times New Roman"/>
          <w:sz w:val="24"/>
          <w:szCs w:val="24"/>
          <w:lang w:eastAsia="ru-RU"/>
        </w:rPr>
        <w:t xml:space="preserve"> грубым нарушением порядка составления (формирования) консолидированной бухгалтерской (финансовой) отчетности понимается: искажение показателя бюджетной или бухгалтерской (финансовой) отчетности, выраженного в денежном измерении, которое привело к искажени</w:t>
      </w:r>
      <w:r w:rsidRPr="00DF2E50">
        <w:rPr>
          <w:rFonts w:ascii="Times New Roman" w:eastAsia="Times New Roman" w:hAnsi="Times New Roman" w:cs="Times New Roman"/>
          <w:sz w:val="24"/>
          <w:szCs w:val="24"/>
          <w:lang w:eastAsia="ru-RU"/>
        </w:rPr>
        <w:t>ю информации об активах, и (или) обязательствах, и (или) о финансовом результате: более чем на 10 процентов; не менее чем на 1 процент, но не более чем на 10 процентов и на сумму, превышающую один миллион рублей.</w:t>
      </w:r>
    </w:p>
    <w:p w:rsidR="00E524C6" w:rsidRPr="00DF2E50" w:rsidP="00FA641F">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Оснований для прекращения производства по д</w:t>
      </w:r>
      <w:r w:rsidRPr="00DF2E50">
        <w:rPr>
          <w:rFonts w:ascii="Times New Roman" w:hAnsi="Times New Roman" w:cs="Times New Roman"/>
          <w:sz w:val="24"/>
          <w:szCs w:val="24"/>
        </w:rPr>
        <w:t>анному делу, не установлено.</w:t>
      </w:r>
    </w:p>
    <w:p w:rsidR="003A19A5" w:rsidRPr="00DD3245" w:rsidP="003A19A5">
      <w:pPr>
        <w:spacing w:after="0" w:line="240" w:lineRule="atLeast"/>
        <w:ind w:firstLine="709"/>
        <w:jc w:val="both"/>
        <w:rPr>
          <w:rFonts w:ascii="Times New Roman" w:hAnsi="Times New Roman" w:cs="Times New Roman"/>
          <w:sz w:val="24"/>
          <w:szCs w:val="24"/>
        </w:rPr>
      </w:pPr>
      <w:r w:rsidRPr="00DD3245">
        <w:rPr>
          <w:rFonts w:ascii="Times New Roman" w:hAnsi="Times New Roman" w:cs="Times New Roman"/>
          <w:sz w:val="24"/>
          <w:szCs w:val="24"/>
        </w:rPr>
        <w:t xml:space="preserve">При назначении меры административного наказания за административное правонарушение, суд, в соответствии с требованиями ст.4.1 КРФ об АП, учитывает характер совершённого административного правонарушения, личность виновного, его </w:t>
      </w:r>
      <w:r w:rsidRPr="00DD3245">
        <w:rPr>
          <w:rFonts w:ascii="Times New Roman" w:hAnsi="Times New Roman" w:cs="Times New Roman"/>
          <w:sz w:val="24"/>
          <w:szCs w:val="24"/>
        </w:rPr>
        <w:t xml:space="preserve">имущественное положение, а также отсутствие </w:t>
      </w:r>
      <w:r>
        <w:rPr>
          <w:rFonts w:ascii="Times New Roman" w:hAnsi="Times New Roman" w:cs="Times New Roman"/>
          <w:sz w:val="24"/>
          <w:szCs w:val="24"/>
        </w:rPr>
        <w:t>обстоятельств</w:t>
      </w:r>
      <w:r w:rsidRPr="00DD3245">
        <w:rPr>
          <w:rFonts w:ascii="Times New Roman" w:hAnsi="Times New Roman" w:cs="Times New Roman"/>
          <w:sz w:val="24"/>
          <w:szCs w:val="24"/>
        </w:rPr>
        <w:t>, отягчающих административную ответственность.</w:t>
      </w:r>
    </w:p>
    <w:p w:rsidR="003A19A5" w:rsidRPr="00DD3245" w:rsidP="003A19A5">
      <w:pPr>
        <w:spacing w:after="0" w:line="240" w:lineRule="atLeast"/>
        <w:ind w:firstLine="709"/>
        <w:jc w:val="both"/>
        <w:rPr>
          <w:rFonts w:ascii="Times New Roman" w:hAnsi="Times New Roman" w:cs="Times New Roman"/>
          <w:sz w:val="24"/>
          <w:szCs w:val="24"/>
        </w:rPr>
      </w:pPr>
      <w:r w:rsidRPr="00DD3245">
        <w:rPr>
          <w:rFonts w:ascii="Times New Roman" w:hAnsi="Times New Roman" w:cs="Times New Roman"/>
          <w:sz w:val="24"/>
          <w:szCs w:val="24"/>
        </w:rPr>
        <w:t xml:space="preserve">Обстоятельством, смягчающим административную ответственность, </w:t>
      </w:r>
      <w:r>
        <w:rPr>
          <w:rFonts w:ascii="Times New Roman" w:hAnsi="Times New Roman" w:cs="Times New Roman"/>
          <w:sz w:val="24"/>
          <w:szCs w:val="24"/>
        </w:rPr>
        <w:t>Жидковой Т.В.</w:t>
      </w:r>
      <w:r w:rsidRPr="00DD3245">
        <w:rPr>
          <w:rFonts w:ascii="Times New Roman" w:hAnsi="Times New Roman" w:cs="Times New Roman"/>
          <w:sz w:val="24"/>
          <w:szCs w:val="24"/>
        </w:rPr>
        <w:t>,  является её раскаяние.</w:t>
      </w:r>
    </w:p>
    <w:p w:rsidR="00F81529" w:rsidRPr="00DF2E50" w:rsidP="00FA641F">
      <w:pPr>
        <w:spacing w:after="0" w:line="240" w:lineRule="auto"/>
        <w:ind w:firstLine="851"/>
        <w:jc w:val="both"/>
        <w:rPr>
          <w:rFonts w:ascii="Times New Roman" w:hAnsi="Times New Roman" w:cs="Times New Roman"/>
          <w:sz w:val="24"/>
          <w:szCs w:val="24"/>
        </w:rPr>
      </w:pPr>
      <w:r w:rsidRPr="00DF2E50">
        <w:rPr>
          <w:rFonts w:ascii="Times New Roman" w:hAnsi="Times New Roman" w:cs="Times New Roman"/>
          <w:sz w:val="24"/>
          <w:szCs w:val="24"/>
        </w:rPr>
        <w:t>Учитывая обстоятельства совершенного правонарушения</w:t>
      </w:r>
      <w:r w:rsidRPr="00DF2E50">
        <w:rPr>
          <w:rFonts w:ascii="Times New Roman" w:hAnsi="Times New Roman" w:cs="Times New Roman"/>
          <w:sz w:val="24"/>
          <w:szCs w:val="24"/>
        </w:rPr>
        <w:t xml:space="preserve">, суд считает необходимым подвергнуть </w:t>
      </w:r>
      <w:r w:rsidRPr="00DF2E50" w:rsidR="004B33F4">
        <w:rPr>
          <w:rFonts w:ascii="Times New Roman" w:hAnsi="Times New Roman" w:cs="Times New Roman"/>
          <w:sz w:val="24"/>
          <w:szCs w:val="24"/>
        </w:rPr>
        <w:t>заведующую отделом финансов и закупочной деятельности Министерства экономического развития Республики Крым, Жидкову Т.В</w:t>
      </w:r>
      <w:r w:rsidRPr="00DF2E50">
        <w:rPr>
          <w:rFonts w:ascii="Times New Roman" w:hAnsi="Times New Roman" w:cs="Times New Roman"/>
          <w:sz w:val="24"/>
          <w:szCs w:val="24"/>
        </w:rPr>
        <w:t>.</w:t>
      </w:r>
      <w:r w:rsidRPr="00DF2E50" w:rsidR="00C35529">
        <w:rPr>
          <w:rFonts w:ascii="Times New Roman" w:hAnsi="Times New Roman" w:cs="Times New Roman"/>
          <w:sz w:val="24"/>
          <w:szCs w:val="24"/>
        </w:rPr>
        <w:t xml:space="preserve"> </w:t>
      </w:r>
      <w:r w:rsidRPr="00DF2E50">
        <w:rPr>
          <w:rFonts w:ascii="Times New Roman" w:hAnsi="Times New Roman" w:cs="Times New Roman"/>
          <w:sz w:val="24"/>
          <w:szCs w:val="24"/>
        </w:rPr>
        <w:t>административному наказанию в виде штрафа, в пределах санкции ч. 4 ст. 15.15.6 Кодекса Российской</w:t>
      </w:r>
      <w:r w:rsidRPr="00DF2E50">
        <w:rPr>
          <w:rFonts w:ascii="Times New Roman" w:hAnsi="Times New Roman" w:cs="Times New Roman"/>
          <w:sz w:val="24"/>
          <w:szCs w:val="24"/>
        </w:rPr>
        <w:t xml:space="preserve"> Федерации об административных правонарушениях.</w:t>
      </w:r>
    </w:p>
    <w:p w:rsidR="00E524C6" w:rsidRPr="00DF2E50" w:rsidP="00FA641F">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Руководствуясь ч.4 ст. 15.15.6, 29.9, 29.10, 29.11 Кодекса Российской Федерации об административных правонарушениях, мировой судья –</w:t>
      </w:r>
    </w:p>
    <w:p w:rsidR="00DE3B78" w:rsidP="00FA641F">
      <w:pPr>
        <w:spacing w:after="0" w:line="240" w:lineRule="auto"/>
        <w:ind w:firstLine="567"/>
        <w:jc w:val="both"/>
        <w:rPr>
          <w:rFonts w:ascii="Times New Roman" w:hAnsi="Times New Roman" w:cs="Times New Roman"/>
          <w:sz w:val="24"/>
          <w:szCs w:val="24"/>
        </w:rPr>
      </w:pPr>
    </w:p>
    <w:p w:rsidR="00DF2E50" w:rsidP="00FA641F">
      <w:pPr>
        <w:spacing w:after="0" w:line="240" w:lineRule="auto"/>
        <w:ind w:firstLine="567"/>
        <w:jc w:val="both"/>
        <w:rPr>
          <w:rFonts w:ascii="Times New Roman" w:hAnsi="Times New Roman" w:cs="Times New Roman"/>
          <w:sz w:val="24"/>
          <w:szCs w:val="24"/>
        </w:rPr>
      </w:pPr>
    </w:p>
    <w:p w:rsidR="00134B5A" w:rsidRPr="00DF2E50" w:rsidP="00FA641F">
      <w:pPr>
        <w:spacing w:after="0" w:line="240" w:lineRule="auto"/>
        <w:ind w:firstLine="567"/>
        <w:jc w:val="both"/>
        <w:rPr>
          <w:rFonts w:ascii="Times New Roman" w:hAnsi="Times New Roman" w:cs="Times New Roman"/>
          <w:sz w:val="24"/>
          <w:szCs w:val="24"/>
        </w:rPr>
      </w:pPr>
    </w:p>
    <w:p w:rsidR="00E524C6" w:rsidP="00FA641F">
      <w:pPr>
        <w:spacing w:after="0" w:line="240" w:lineRule="auto"/>
        <w:ind w:firstLine="567"/>
        <w:jc w:val="center"/>
        <w:rPr>
          <w:rFonts w:ascii="Times New Roman" w:hAnsi="Times New Roman" w:cs="Times New Roman"/>
          <w:b/>
          <w:sz w:val="24"/>
          <w:szCs w:val="24"/>
        </w:rPr>
      </w:pPr>
      <w:r w:rsidRPr="00DF2E50">
        <w:rPr>
          <w:rFonts w:ascii="Times New Roman" w:hAnsi="Times New Roman" w:cs="Times New Roman"/>
          <w:b/>
          <w:sz w:val="24"/>
          <w:szCs w:val="24"/>
        </w:rPr>
        <w:t>ПОСТАНОВИЛ:</w:t>
      </w:r>
    </w:p>
    <w:p w:rsidR="00730106" w:rsidRPr="00DF2E50" w:rsidP="00FA641F">
      <w:pPr>
        <w:spacing w:after="0" w:line="240" w:lineRule="auto"/>
        <w:ind w:firstLine="567"/>
        <w:jc w:val="center"/>
        <w:rPr>
          <w:rFonts w:ascii="Times New Roman" w:hAnsi="Times New Roman" w:cs="Times New Roman"/>
          <w:b/>
          <w:sz w:val="24"/>
          <w:szCs w:val="24"/>
        </w:rPr>
      </w:pPr>
    </w:p>
    <w:p w:rsidR="00FB0E6B" w:rsidRPr="00730106" w:rsidP="00FA641F">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 xml:space="preserve">Признать </w:t>
      </w:r>
      <w:r w:rsidRPr="00DF2E50" w:rsidR="004B33F4">
        <w:rPr>
          <w:rFonts w:ascii="Times New Roman" w:hAnsi="Times New Roman" w:cs="Times New Roman"/>
          <w:sz w:val="24"/>
          <w:szCs w:val="24"/>
        </w:rPr>
        <w:t>заведующую отделом финансов и закупочной деятельности Министерства экономического развития Республики Крым Жидкову Т</w:t>
      </w:r>
      <w:r w:rsidR="00083513">
        <w:rPr>
          <w:rFonts w:ascii="Times New Roman" w:hAnsi="Times New Roman" w:cs="Times New Roman"/>
          <w:sz w:val="24"/>
          <w:szCs w:val="24"/>
        </w:rPr>
        <w:t>.</w:t>
      </w:r>
      <w:r w:rsidRPr="00DF2E50" w:rsidR="004B33F4">
        <w:rPr>
          <w:rFonts w:ascii="Times New Roman" w:hAnsi="Times New Roman" w:cs="Times New Roman"/>
          <w:sz w:val="24"/>
          <w:szCs w:val="24"/>
        </w:rPr>
        <w:t xml:space="preserve"> В</w:t>
      </w:r>
      <w:r w:rsidR="00083513">
        <w:rPr>
          <w:rFonts w:ascii="Times New Roman" w:hAnsi="Times New Roman" w:cs="Times New Roman"/>
          <w:sz w:val="24"/>
          <w:szCs w:val="24"/>
        </w:rPr>
        <w:t>.</w:t>
      </w:r>
      <w:r w:rsidRPr="00DF2E50" w:rsidR="004B33F4">
        <w:rPr>
          <w:rFonts w:ascii="Times New Roman" w:hAnsi="Times New Roman" w:cs="Times New Roman"/>
          <w:sz w:val="24"/>
          <w:szCs w:val="24"/>
        </w:rPr>
        <w:t xml:space="preserve"> </w:t>
      </w:r>
      <w:r w:rsidRPr="00DF2E50">
        <w:rPr>
          <w:rFonts w:ascii="Times New Roman" w:hAnsi="Times New Roman" w:cs="Times New Roman"/>
          <w:sz w:val="24"/>
          <w:szCs w:val="24"/>
        </w:rPr>
        <w:t>виновной в совершении административного правонарушения, предусмотренного ч.4 ст. 15.15.6 Кодекса Российской Федерации об а</w:t>
      </w:r>
      <w:r w:rsidRPr="00DF2E50">
        <w:rPr>
          <w:rFonts w:ascii="Times New Roman" w:hAnsi="Times New Roman" w:cs="Times New Roman"/>
          <w:sz w:val="24"/>
          <w:szCs w:val="24"/>
        </w:rPr>
        <w:t xml:space="preserve">дминистративных правонарушениях и назначить ей административное наказание в виде административного штрафа в размере </w:t>
      </w:r>
      <w:r w:rsidRPr="00730106">
        <w:rPr>
          <w:rFonts w:ascii="Times New Roman" w:hAnsi="Times New Roman" w:cs="Times New Roman"/>
          <w:sz w:val="24"/>
          <w:szCs w:val="24"/>
        </w:rPr>
        <w:t>15000 (пятнадцать тысяч) рублей.</w:t>
      </w:r>
    </w:p>
    <w:p w:rsidR="00FB0E6B" w:rsidRPr="00DF2E50" w:rsidP="00FA641F">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 xml:space="preserve"> Реквизиты для перечисления административного штрафа: </w:t>
      </w:r>
      <w:r w:rsidRPr="00DF2E50" w:rsidR="004B33F4">
        <w:rPr>
          <w:rFonts w:ascii="Times New Roman" w:hAnsi="Times New Roman" w:cs="Times New Roman"/>
          <w:sz w:val="24"/>
          <w:szCs w:val="24"/>
        </w:rPr>
        <w:t xml:space="preserve">УФК по Республике Крым (Счетная палата Республики Крым л/с 04752202800) Республики Крым г.Симферополь, ул. Горького, 15 ИНН 9102048248 КПП 910201001, наименование банка: ОКЦ № 7 ЮГУ Банка России г.Симферополь//УФК по Республике Крым г.Симферополь, БИК 013510002, Р/С 03100643000000017500, К/С 40102810645370000035, КОД ОКАТО 35701000, КБК </w:t>
      </w:r>
      <w:r w:rsidR="00083513">
        <w:rPr>
          <w:rFonts w:ascii="Times New Roman" w:hAnsi="Times New Roman" w:cs="Times New Roman"/>
          <w:sz w:val="24"/>
          <w:szCs w:val="24"/>
        </w:rPr>
        <w:t xml:space="preserve">«Данные изъяты» </w:t>
      </w:r>
      <w:r w:rsidRPr="00DF2E50">
        <w:rPr>
          <w:rFonts w:ascii="Times New Roman" w:hAnsi="Times New Roman" w:cs="Times New Roman"/>
          <w:sz w:val="24"/>
          <w:szCs w:val="24"/>
        </w:rPr>
        <w:t xml:space="preserve"> постановление №05-</w:t>
      </w:r>
      <w:r w:rsidRPr="00DF2E50" w:rsidR="004B33F4">
        <w:rPr>
          <w:rFonts w:ascii="Times New Roman" w:hAnsi="Times New Roman" w:cs="Times New Roman"/>
          <w:sz w:val="24"/>
          <w:szCs w:val="24"/>
        </w:rPr>
        <w:t>0213</w:t>
      </w:r>
      <w:r w:rsidRPr="00DF2E50">
        <w:rPr>
          <w:rFonts w:ascii="Times New Roman" w:hAnsi="Times New Roman" w:cs="Times New Roman"/>
          <w:sz w:val="24"/>
          <w:szCs w:val="24"/>
        </w:rPr>
        <w:t>/16/202</w:t>
      </w:r>
      <w:r w:rsidRPr="00DF2E50" w:rsidR="004B33F4">
        <w:rPr>
          <w:rFonts w:ascii="Times New Roman" w:hAnsi="Times New Roman" w:cs="Times New Roman"/>
          <w:sz w:val="24"/>
          <w:szCs w:val="24"/>
        </w:rPr>
        <w:t>6</w:t>
      </w:r>
      <w:r w:rsidRPr="00DF2E50">
        <w:rPr>
          <w:rFonts w:ascii="Times New Roman" w:hAnsi="Times New Roman" w:cs="Times New Roman"/>
          <w:sz w:val="24"/>
          <w:szCs w:val="24"/>
        </w:rPr>
        <w:t xml:space="preserve"> от </w:t>
      </w:r>
      <w:r w:rsidRPr="00DF2E50" w:rsidR="004B33F4">
        <w:rPr>
          <w:rFonts w:ascii="Times New Roman" w:hAnsi="Times New Roman" w:cs="Times New Roman"/>
          <w:sz w:val="24"/>
          <w:szCs w:val="24"/>
        </w:rPr>
        <w:t>18</w:t>
      </w:r>
      <w:r w:rsidRPr="00DF2E50">
        <w:rPr>
          <w:rFonts w:ascii="Times New Roman" w:hAnsi="Times New Roman" w:cs="Times New Roman"/>
          <w:sz w:val="24"/>
          <w:szCs w:val="24"/>
        </w:rPr>
        <w:t>.</w:t>
      </w:r>
      <w:r w:rsidRPr="00DF2E50" w:rsidR="004B33F4">
        <w:rPr>
          <w:rFonts w:ascii="Times New Roman" w:hAnsi="Times New Roman" w:cs="Times New Roman"/>
          <w:sz w:val="24"/>
          <w:szCs w:val="24"/>
        </w:rPr>
        <w:t>06</w:t>
      </w:r>
      <w:r w:rsidRPr="00DF2E50">
        <w:rPr>
          <w:rFonts w:ascii="Times New Roman" w:hAnsi="Times New Roman" w:cs="Times New Roman"/>
          <w:sz w:val="24"/>
          <w:szCs w:val="24"/>
        </w:rPr>
        <w:t>.202</w:t>
      </w:r>
      <w:r w:rsidRPr="00DF2E50" w:rsidR="004B33F4">
        <w:rPr>
          <w:rFonts w:ascii="Times New Roman" w:hAnsi="Times New Roman" w:cs="Times New Roman"/>
          <w:sz w:val="24"/>
          <w:szCs w:val="24"/>
        </w:rPr>
        <w:t>6</w:t>
      </w:r>
      <w:r w:rsidRPr="00DF2E50">
        <w:rPr>
          <w:rFonts w:ascii="Times New Roman" w:hAnsi="Times New Roman" w:cs="Times New Roman"/>
          <w:sz w:val="24"/>
          <w:szCs w:val="24"/>
        </w:rPr>
        <w:t xml:space="preserve"> в отношении </w:t>
      </w:r>
      <w:r w:rsidRPr="00DF2E50" w:rsidR="004B33F4">
        <w:rPr>
          <w:rFonts w:ascii="Times New Roman" w:hAnsi="Times New Roman" w:cs="Times New Roman"/>
          <w:sz w:val="24"/>
          <w:szCs w:val="24"/>
        </w:rPr>
        <w:t xml:space="preserve">Жидковой Т.В. УИН </w:t>
      </w:r>
      <w:r w:rsidR="00083513">
        <w:rPr>
          <w:rFonts w:ascii="Times New Roman" w:hAnsi="Times New Roman" w:cs="Times New Roman"/>
          <w:sz w:val="24"/>
          <w:szCs w:val="24"/>
        </w:rPr>
        <w:t>«Данные изъяты»</w:t>
      </w:r>
      <w:r w:rsidRPr="00DF2E50" w:rsidR="004B33F4">
        <w:rPr>
          <w:rFonts w:ascii="Times New Roman" w:hAnsi="Times New Roman" w:cs="Times New Roman"/>
          <w:sz w:val="24"/>
          <w:szCs w:val="24"/>
        </w:rPr>
        <w:t>.</w:t>
      </w:r>
    </w:p>
    <w:p w:rsidR="00FB0E6B" w:rsidRPr="00DF2E50" w:rsidP="00FA641F">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Административный штраф должен быть уплачен лицом, привлечённым к административной ответственности</w:t>
      </w:r>
      <w:r w:rsidRPr="00DF2E50">
        <w:rPr>
          <w:rFonts w:ascii="Times New Roman" w:hAnsi="Times New Roman" w:cs="Times New Roman"/>
          <w:sz w:val="24"/>
          <w:szCs w:val="24"/>
        </w:rPr>
        <w:t xml:space="preserve">, не позднее 60 дней со дня вступления постановления о наложении административного штрафа в законную силу либо со дня отсрочки или рассрочки, предусмотренных статьей 31.5 КоАП РФ. </w:t>
      </w:r>
    </w:p>
    <w:p w:rsidR="00FB0E6B" w:rsidRPr="00DF2E50" w:rsidP="00FA641F">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 xml:space="preserve">Документ, свидетельствующий об уплате административного штрафа, необходимо </w:t>
      </w:r>
      <w:r w:rsidRPr="00DF2E50">
        <w:rPr>
          <w:rFonts w:ascii="Times New Roman" w:hAnsi="Times New Roman" w:cs="Times New Roman"/>
          <w:sz w:val="24"/>
          <w:szCs w:val="24"/>
        </w:rPr>
        <w:t>направить мировому судье судебного участка №16 Центрального судебного района г. Симферополь (</w:t>
      </w:r>
      <w:r w:rsidRPr="00DF2E50" w:rsidR="004B33F4">
        <w:rPr>
          <w:rFonts w:ascii="Times New Roman" w:hAnsi="Times New Roman" w:cs="Times New Roman"/>
          <w:sz w:val="24"/>
          <w:szCs w:val="24"/>
        </w:rPr>
        <w:t>Центральный район города республиканского значения Симферополь с подчиненной ему территорией</w:t>
      </w:r>
      <w:r w:rsidRPr="00DF2E50">
        <w:rPr>
          <w:rFonts w:ascii="Times New Roman" w:hAnsi="Times New Roman" w:cs="Times New Roman"/>
          <w:sz w:val="24"/>
          <w:szCs w:val="24"/>
        </w:rPr>
        <w:t xml:space="preserve">) Республики Крым (г. Симферополь, ул. Крымских Партизан, 3а). </w:t>
      </w:r>
    </w:p>
    <w:p w:rsidR="00FB0E6B" w:rsidRPr="00DF2E50" w:rsidP="00FA641F">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Неуплат</w:t>
      </w:r>
      <w:r w:rsidRPr="00DF2E50">
        <w:rPr>
          <w:rFonts w:ascii="Times New Roman" w:hAnsi="Times New Roman" w:cs="Times New Roman"/>
          <w:sz w:val="24"/>
          <w:szCs w:val="24"/>
        </w:rPr>
        <w:t>а административного штрафа в срок, предусмотренный КоАП РФ, влечёт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w:t>
      </w:r>
      <w:r w:rsidRPr="00DF2E50">
        <w:rPr>
          <w:rFonts w:ascii="Times New Roman" w:hAnsi="Times New Roman" w:cs="Times New Roman"/>
          <w:sz w:val="24"/>
          <w:szCs w:val="24"/>
        </w:rPr>
        <w:t>к, либо обязательные работы на срок до пятидесяти часов (ч. 1 ст.20.25 КоАП РФ).</w:t>
      </w:r>
    </w:p>
    <w:p w:rsidR="00FB0E6B" w:rsidRPr="00DF2E50" w:rsidP="00FA641F">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Постановление может быть обжаловано в Центральный районный суд города Симферополя через мирового судью судебного участка №16 Центрального судебного района г. Симферополь (</w:t>
      </w:r>
      <w:r w:rsidRPr="00DF2E50" w:rsidR="004B33F4">
        <w:rPr>
          <w:rFonts w:ascii="Times New Roman" w:hAnsi="Times New Roman" w:cs="Times New Roman"/>
          <w:sz w:val="24"/>
          <w:szCs w:val="24"/>
        </w:rPr>
        <w:t>Центральный район города республиканского значения Симферополь с подчиненной ему территорией</w:t>
      </w:r>
      <w:r w:rsidRPr="00DF2E50">
        <w:rPr>
          <w:rFonts w:ascii="Times New Roman" w:hAnsi="Times New Roman" w:cs="Times New Roman"/>
          <w:sz w:val="24"/>
          <w:szCs w:val="24"/>
        </w:rPr>
        <w:t>) в течение 10 суток со дня вручения или получения копии постановления.</w:t>
      </w:r>
    </w:p>
    <w:p w:rsidR="00F127DD" w:rsidP="00FA641F">
      <w:pPr>
        <w:spacing w:after="0" w:line="240" w:lineRule="auto"/>
        <w:ind w:firstLine="567"/>
        <w:rPr>
          <w:rFonts w:ascii="Times New Roman" w:hAnsi="Times New Roman" w:cs="Times New Roman"/>
          <w:sz w:val="24"/>
          <w:szCs w:val="24"/>
        </w:rPr>
      </w:pPr>
    </w:p>
    <w:p w:rsidR="00F127DD" w:rsidP="00FA641F">
      <w:pPr>
        <w:spacing w:after="0" w:line="240" w:lineRule="auto"/>
        <w:ind w:firstLine="567"/>
        <w:rPr>
          <w:rFonts w:ascii="Times New Roman" w:hAnsi="Times New Roman" w:cs="Times New Roman"/>
          <w:sz w:val="24"/>
          <w:szCs w:val="24"/>
        </w:rPr>
      </w:pPr>
    </w:p>
    <w:p w:rsidR="00FB0E6B" w:rsidP="00FA641F">
      <w:pPr>
        <w:spacing w:after="0" w:line="240" w:lineRule="auto"/>
        <w:ind w:firstLine="567"/>
        <w:rPr>
          <w:rFonts w:ascii="Times New Roman" w:hAnsi="Times New Roman" w:cs="Times New Roman"/>
          <w:sz w:val="24"/>
          <w:szCs w:val="24"/>
        </w:rPr>
      </w:pPr>
      <w:r w:rsidRPr="00DF2E50">
        <w:rPr>
          <w:rFonts w:ascii="Times New Roman" w:hAnsi="Times New Roman" w:cs="Times New Roman"/>
          <w:sz w:val="24"/>
          <w:szCs w:val="24"/>
        </w:rPr>
        <w:t xml:space="preserve">Мировой судья                                                   </w:t>
      </w:r>
      <w:r w:rsidRPr="00DF2E50">
        <w:rPr>
          <w:rFonts w:ascii="Times New Roman" w:hAnsi="Times New Roman" w:cs="Times New Roman"/>
          <w:sz w:val="24"/>
          <w:szCs w:val="24"/>
        </w:rPr>
        <w:tab/>
      </w:r>
      <w:r w:rsidRPr="00DF2E50">
        <w:rPr>
          <w:rFonts w:ascii="Times New Roman" w:hAnsi="Times New Roman" w:cs="Times New Roman"/>
          <w:sz w:val="24"/>
          <w:szCs w:val="24"/>
        </w:rPr>
        <w:tab/>
        <w:t xml:space="preserve">              </w:t>
      </w:r>
      <w:r w:rsidRPr="00DF2E50" w:rsidR="004B33F4">
        <w:rPr>
          <w:rFonts w:ascii="Times New Roman" w:hAnsi="Times New Roman" w:cs="Times New Roman"/>
          <w:sz w:val="24"/>
          <w:szCs w:val="24"/>
        </w:rPr>
        <w:t>С.Г.</w:t>
      </w:r>
      <w:r w:rsidR="00F127DD">
        <w:rPr>
          <w:rFonts w:ascii="Times New Roman" w:hAnsi="Times New Roman" w:cs="Times New Roman"/>
          <w:sz w:val="24"/>
          <w:szCs w:val="24"/>
        </w:rPr>
        <w:t xml:space="preserve"> </w:t>
      </w:r>
      <w:r w:rsidRPr="00DF2E50" w:rsidR="004B33F4">
        <w:rPr>
          <w:rFonts w:ascii="Times New Roman" w:hAnsi="Times New Roman" w:cs="Times New Roman"/>
          <w:sz w:val="24"/>
          <w:szCs w:val="24"/>
        </w:rPr>
        <w:t>Ломанов</w:t>
      </w: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p w:rsidR="00F12B5F" w:rsidP="00FA641F">
      <w:pPr>
        <w:spacing w:after="0" w:line="240" w:lineRule="auto"/>
        <w:ind w:firstLine="567"/>
        <w:rPr>
          <w:rFonts w:ascii="Times New Roman" w:hAnsi="Times New Roman" w:cs="Times New Roman"/>
          <w:sz w:val="24"/>
          <w:szCs w:val="24"/>
        </w:rPr>
      </w:pPr>
    </w:p>
    <w:sectPr w:rsidSect="00A32FE2">
      <w:headerReference w:type="default" r:id="rId5"/>
      <w:pgSz w:w="11906" w:h="16838"/>
      <w:pgMar w:top="426" w:right="707" w:bottom="568" w:left="1800" w:header="142" w:footer="122"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NewRomanPS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36344285"/>
      <w:docPartObj>
        <w:docPartGallery w:val="Page Numbers (Top of Page)"/>
        <w:docPartUnique/>
      </w:docPartObj>
    </w:sdtPr>
    <w:sdtContent>
      <w:p w:rsidR="00747AF5">
        <w:pPr>
          <w:pStyle w:val="Header"/>
          <w:jc w:val="right"/>
        </w:pPr>
        <w:r>
          <w:fldChar w:fldCharType="begin"/>
        </w:r>
        <w:r>
          <w:instrText>PAGE   \* MERGEFORMAT</w:instrText>
        </w:r>
        <w:r>
          <w:fldChar w:fldCharType="separate"/>
        </w:r>
        <w:r w:rsidR="00083513">
          <w:rPr>
            <w:noProof/>
          </w:rPr>
          <w:t>10</w:t>
        </w:r>
        <w:r>
          <w:fldChar w:fldCharType="end"/>
        </w:r>
      </w:p>
    </w:sdtContent>
  </w:sdt>
  <w:p w:rsidR="00747AF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5628EA"/>
    <w:multiLevelType w:val="hybridMultilevel"/>
    <w:tmpl w:val="3108680C"/>
    <w:lvl w:ilvl="0">
      <w:start w:val="1"/>
      <w:numFmt w:val="decimal"/>
      <w:lvlText w:val="%1)"/>
      <w:lvlJc w:val="left"/>
      <w:pPr>
        <w:ind w:left="1069" w:hanging="360"/>
      </w:pPr>
      <w:rPr>
        <w:rFonts w:ascii="TimesNewRomanPSMT" w:hAnsi="TimesNewRomanPSMT" w:hint="default"/>
        <w:color w:val="000000"/>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DEC"/>
    <w:rsid w:val="00001C0E"/>
    <w:rsid w:val="00017678"/>
    <w:rsid w:val="00077411"/>
    <w:rsid w:val="00083513"/>
    <w:rsid w:val="000C09F0"/>
    <w:rsid w:val="000F052F"/>
    <w:rsid w:val="000F5926"/>
    <w:rsid w:val="0013225C"/>
    <w:rsid w:val="00134B5A"/>
    <w:rsid w:val="00137163"/>
    <w:rsid w:val="00177004"/>
    <w:rsid w:val="0019413B"/>
    <w:rsid w:val="001B16FA"/>
    <w:rsid w:val="001C5768"/>
    <w:rsid w:val="00201FBE"/>
    <w:rsid w:val="002060DB"/>
    <w:rsid w:val="00223C0C"/>
    <w:rsid w:val="00242C61"/>
    <w:rsid w:val="0026422E"/>
    <w:rsid w:val="0027701C"/>
    <w:rsid w:val="00281E5C"/>
    <w:rsid w:val="0028400B"/>
    <w:rsid w:val="002842B0"/>
    <w:rsid w:val="00284D4E"/>
    <w:rsid w:val="002B751F"/>
    <w:rsid w:val="002C499C"/>
    <w:rsid w:val="002F6549"/>
    <w:rsid w:val="00341353"/>
    <w:rsid w:val="003A19A5"/>
    <w:rsid w:val="003B4525"/>
    <w:rsid w:val="003D1952"/>
    <w:rsid w:val="004341F7"/>
    <w:rsid w:val="0046105D"/>
    <w:rsid w:val="004B33F4"/>
    <w:rsid w:val="004E3DEC"/>
    <w:rsid w:val="0051449D"/>
    <w:rsid w:val="00541467"/>
    <w:rsid w:val="0055551A"/>
    <w:rsid w:val="005578C0"/>
    <w:rsid w:val="005749B4"/>
    <w:rsid w:val="00590B10"/>
    <w:rsid w:val="005C5B6A"/>
    <w:rsid w:val="00634889"/>
    <w:rsid w:val="0066061C"/>
    <w:rsid w:val="00663CFB"/>
    <w:rsid w:val="00667CCE"/>
    <w:rsid w:val="006713AE"/>
    <w:rsid w:val="00683877"/>
    <w:rsid w:val="006921CA"/>
    <w:rsid w:val="006E7287"/>
    <w:rsid w:val="00712DDE"/>
    <w:rsid w:val="00730106"/>
    <w:rsid w:val="00730DE1"/>
    <w:rsid w:val="00730F16"/>
    <w:rsid w:val="00735C6C"/>
    <w:rsid w:val="00742BA9"/>
    <w:rsid w:val="00747AF5"/>
    <w:rsid w:val="00753F60"/>
    <w:rsid w:val="00780CC4"/>
    <w:rsid w:val="007E1FD6"/>
    <w:rsid w:val="007F39C0"/>
    <w:rsid w:val="008671DC"/>
    <w:rsid w:val="00877F75"/>
    <w:rsid w:val="00882DF7"/>
    <w:rsid w:val="008C4171"/>
    <w:rsid w:val="008C7B1A"/>
    <w:rsid w:val="008F505C"/>
    <w:rsid w:val="008F65F1"/>
    <w:rsid w:val="0093050E"/>
    <w:rsid w:val="00933D81"/>
    <w:rsid w:val="00942386"/>
    <w:rsid w:val="00954FE8"/>
    <w:rsid w:val="00976C95"/>
    <w:rsid w:val="0098784C"/>
    <w:rsid w:val="0099626A"/>
    <w:rsid w:val="009A629C"/>
    <w:rsid w:val="009D0B15"/>
    <w:rsid w:val="009F02AA"/>
    <w:rsid w:val="009F638D"/>
    <w:rsid w:val="00A01F4A"/>
    <w:rsid w:val="00A32FE2"/>
    <w:rsid w:val="00A82A51"/>
    <w:rsid w:val="00A94B93"/>
    <w:rsid w:val="00AA124C"/>
    <w:rsid w:val="00AC0FD2"/>
    <w:rsid w:val="00B414E6"/>
    <w:rsid w:val="00B85948"/>
    <w:rsid w:val="00B90E28"/>
    <w:rsid w:val="00BB7566"/>
    <w:rsid w:val="00BE2BAC"/>
    <w:rsid w:val="00C079FD"/>
    <w:rsid w:val="00C35529"/>
    <w:rsid w:val="00C55993"/>
    <w:rsid w:val="00C613EA"/>
    <w:rsid w:val="00C819B6"/>
    <w:rsid w:val="00CC3F78"/>
    <w:rsid w:val="00CF2E45"/>
    <w:rsid w:val="00D33A0D"/>
    <w:rsid w:val="00D461CC"/>
    <w:rsid w:val="00D65D28"/>
    <w:rsid w:val="00DA601E"/>
    <w:rsid w:val="00DD3245"/>
    <w:rsid w:val="00DE3B78"/>
    <w:rsid w:val="00DF2E50"/>
    <w:rsid w:val="00E03491"/>
    <w:rsid w:val="00E31390"/>
    <w:rsid w:val="00E424DE"/>
    <w:rsid w:val="00E42D7B"/>
    <w:rsid w:val="00E524C6"/>
    <w:rsid w:val="00E65F79"/>
    <w:rsid w:val="00EA3C16"/>
    <w:rsid w:val="00EC2876"/>
    <w:rsid w:val="00F127DD"/>
    <w:rsid w:val="00F12B5F"/>
    <w:rsid w:val="00F81529"/>
    <w:rsid w:val="00F84E32"/>
    <w:rsid w:val="00F91DCD"/>
    <w:rsid w:val="00F94536"/>
    <w:rsid w:val="00FA4C00"/>
    <w:rsid w:val="00FA641F"/>
    <w:rsid w:val="00FB0E6B"/>
    <w:rsid w:val="00FB3758"/>
    <w:rsid w:val="00FD1CBA"/>
    <w:rsid w:val="00FF7FF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4C6"/>
  </w:style>
  <w:style w:type="paragraph" w:styleId="Heading1">
    <w:name w:val="heading 1"/>
    <w:basedOn w:val="Normal"/>
    <w:next w:val="Normal"/>
    <w:link w:val="13"/>
    <w:uiPriority w:val="99"/>
    <w:qFormat/>
    <w:rsid w:val="00B414E6"/>
    <w:pPr>
      <w:autoSpaceDE w:val="0"/>
      <w:autoSpaceDN w:val="0"/>
      <w:adjustRightInd w:val="0"/>
      <w:spacing w:before="108" w:after="108" w:line="240" w:lineRule="auto"/>
      <w:jc w:val="center"/>
      <w:outlineLvl w:val="0"/>
    </w:pPr>
    <w:rPr>
      <w:rFonts w:ascii="Arial" w:eastAsia="Calibri" w:hAnsi="Arial" w:cs="Arial"/>
      <w:b/>
      <w:bCs/>
      <w:color w:val="26282F"/>
      <w:sz w:val="24"/>
      <w:szCs w:val="24"/>
      <w:lang w:eastAsia="ru-R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524C6"/>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E524C6"/>
  </w:style>
  <w:style w:type="character" w:styleId="Hyperlink">
    <w:name w:val="Hyperlink"/>
    <w:basedOn w:val="DefaultParagraphFont"/>
    <w:uiPriority w:val="99"/>
    <w:unhideWhenUsed/>
    <w:rsid w:val="00E524C6"/>
    <w:rPr>
      <w:color w:val="0000FF"/>
      <w:u w:val="single"/>
    </w:rPr>
  </w:style>
  <w:style w:type="character" w:customStyle="1" w:styleId="a0">
    <w:name w:val="Основной текст_"/>
    <w:basedOn w:val="DefaultParagraphFont"/>
    <w:link w:val="2"/>
    <w:rsid w:val="003B4525"/>
    <w:rPr>
      <w:rFonts w:ascii="Times New Roman" w:eastAsia="Times New Roman" w:hAnsi="Times New Roman" w:cs="Times New Roman"/>
      <w:sz w:val="26"/>
      <w:szCs w:val="26"/>
      <w:shd w:val="clear" w:color="auto" w:fill="FFFFFF"/>
    </w:rPr>
  </w:style>
  <w:style w:type="character" w:customStyle="1" w:styleId="115pt">
    <w:name w:val="Основной текст + 11;5 pt"/>
    <w:basedOn w:val="a0"/>
    <w:rsid w:val="003B4525"/>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4pt">
    <w:name w:val="Основной текст + 4 pt"/>
    <w:basedOn w:val="a0"/>
    <w:rsid w:val="003B4525"/>
    <w:rPr>
      <w:rFonts w:ascii="Times New Roman" w:eastAsia="Times New Roman" w:hAnsi="Times New Roman" w:cs="Times New Roman"/>
      <w:color w:val="000000"/>
      <w:spacing w:val="0"/>
      <w:w w:val="100"/>
      <w:position w:val="0"/>
      <w:sz w:val="8"/>
      <w:szCs w:val="8"/>
      <w:shd w:val="clear" w:color="auto" w:fill="FFFFFF"/>
    </w:rPr>
  </w:style>
  <w:style w:type="paragraph" w:customStyle="1" w:styleId="2">
    <w:name w:val="Основной текст2"/>
    <w:basedOn w:val="Normal"/>
    <w:link w:val="a0"/>
    <w:rsid w:val="003B4525"/>
    <w:pPr>
      <w:widowControl w:val="0"/>
      <w:shd w:val="clear" w:color="auto" w:fill="FFFFFF"/>
      <w:spacing w:after="0" w:line="0" w:lineRule="atLeast"/>
      <w:jc w:val="both"/>
    </w:pPr>
    <w:rPr>
      <w:rFonts w:ascii="Times New Roman" w:eastAsia="Times New Roman" w:hAnsi="Times New Roman" w:cs="Times New Roman"/>
      <w:sz w:val="26"/>
      <w:szCs w:val="26"/>
    </w:rPr>
  </w:style>
  <w:style w:type="character" w:customStyle="1" w:styleId="1">
    <w:name w:val="Основной текст Знак1"/>
    <w:link w:val="BodyText"/>
    <w:uiPriority w:val="99"/>
    <w:locked/>
    <w:rsid w:val="00BB7566"/>
    <w:rPr>
      <w:rFonts w:ascii="Times New Roman" w:hAnsi="Times New Roman" w:cs="Times New Roman"/>
      <w:sz w:val="24"/>
      <w:szCs w:val="24"/>
      <w:shd w:val="clear" w:color="auto" w:fill="FFFFFF"/>
    </w:rPr>
  </w:style>
  <w:style w:type="paragraph" w:styleId="BodyText">
    <w:name w:val="Body Text"/>
    <w:basedOn w:val="Normal"/>
    <w:link w:val="1"/>
    <w:uiPriority w:val="99"/>
    <w:rsid w:val="00BB7566"/>
    <w:pPr>
      <w:shd w:val="clear" w:color="auto" w:fill="FFFFFF"/>
      <w:spacing w:before="420" w:after="0" w:line="601" w:lineRule="exact"/>
      <w:ind w:hanging="6260"/>
    </w:pPr>
    <w:rPr>
      <w:rFonts w:ascii="Times New Roman" w:hAnsi="Times New Roman" w:cs="Times New Roman"/>
      <w:sz w:val="24"/>
      <w:szCs w:val="24"/>
    </w:rPr>
  </w:style>
  <w:style w:type="character" w:customStyle="1" w:styleId="a1">
    <w:name w:val="Основной текст Знак"/>
    <w:basedOn w:val="DefaultParagraphFont"/>
    <w:uiPriority w:val="99"/>
    <w:semiHidden/>
    <w:rsid w:val="00BB7566"/>
  </w:style>
  <w:style w:type="paragraph" w:styleId="ListParagraph">
    <w:name w:val="List Paragraph"/>
    <w:aliases w:val="Bullet 1,Bullet List,FooterText,GOST_TableList,List Paragraph_0,Paragraphe de liste1,it_List1,lp1,numbered,Абзац списка для документа,Абзац списка литеральный,Заголовок мой1,ПАРАГРАФ,СписокСТПр,ТЗ список,Цветной список - Акцент 11"/>
    <w:basedOn w:val="Normal"/>
    <w:link w:val="a2"/>
    <w:uiPriority w:val="34"/>
    <w:qFormat/>
    <w:rsid w:val="00BB7566"/>
    <w:pPr>
      <w:widowControl w:val="0"/>
      <w:spacing w:after="0" w:line="240" w:lineRule="auto"/>
    </w:pPr>
    <w:rPr>
      <w:rFonts w:ascii="Calibri" w:eastAsia="Calibri" w:hAnsi="Calibri" w:cs="Times New Roman"/>
      <w:lang w:val="en-US"/>
    </w:rPr>
  </w:style>
  <w:style w:type="character" w:customStyle="1" w:styleId="a2">
    <w:name w:val="Абзац списка Знак"/>
    <w:aliases w:val="Bullet 1 Знак,Bullet List Знак,FooterText Знак,GOST_TableList Знак,List Paragraph_0 Знак,Paragraphe de liste1 Знак,it_List1 Знак,lp1 Знак,numbered Знак,Абзац списка для документа Знак,Абзац списка литеральный Знак,Заголовок мой1 Знак"/>
    <w:link w:val="ListParagraph"/>
    <w:qFormat/>
    <w:rsid w:val="00BB7566"/>
    <w:rPr>
      <w:rFonts w:ascii="Calibri" w:eastAsia="Calibri" w:hAnsi="Calibri" w:cs="Times New Roman"/>
      <w:lang w:val="en-US"/>
    </w:rPr>
  </w:style>
  <w:style w:type="character" w:customStyle="1" w:styleId="6">
    <w:name w:val="Основной текст (6)"/>
    <w:rsid w:val="007E1FD6"/>
    <w:rPr>
      <w:rFonts w:ascii="Times New Roman" w:eastAsia="Times New Roman" w:hAnsi="Times New Roman" w:cs="Times New Roman"/>
      <w:b w:val="0"/>
      <w:bCs w:val="0"/>
      <w:i w:val="0"/>
      <w:iCs w:val="0"/>
      <w:smallCaps w:val="0"/>
      <w:strike w:val="0"/>
      <w:spacing w:val="0"/>
      <w:sz w:val="23"/>
      <w:szCs w:val="23"/>
    </w:rPr>
  </w:style>
  <w:style w:type="paragraph" w:styleId="NoSpacing">
    <w:name w:val="No Spacing"/>
    <w:uiPriority w:val="1"/>
    <w:qFormat/>
    <w:rsid w:val="007E1FD6"/>
    <w:pPr>
      <w:spacing w:after="0" w:line="240" w:lineRule="auto"/>
    </w:pPr>
    <w:rPr>
      <w:rFonts w:ascii="Arial Unicode MS" w:eastAsia="Arial Unicode MS" w:hAnsi="Arial Unicode MS" w:cs="Arial Unicode MS"/>
      <w:color w:val="000000"/>
      <w:sz w:val="24"/>
      <w:szCs w:val="24"/>
      <w:lang w:val="ru" w:eastAsia="ru-RU"/>
    </w:rPr>
  </w:style>
  <w:style w:type="paragraph" w:styleId="NormalWeb">
    <w:name w:val="Normal (Web)"/>
    <w:aliases w:val="Обычный (Интернет),Обычный (веб) Знак"/>
    <w:basedOn w:val="Normal"/>
    <w:link w:val="12"/>
    <w:uiPriority w:val="99"/>
    <w:unhideWhenUsed/>
    <w:rsid w:val="007E1FD6"/>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12">
    <w:name w:val="Обычный (веб) Знак1"/>
    <w:aliases w:val="Обычный (Интернет) Знак,Обычный (веб) Знак Знак"/>
    <w:link w:val="NormalWeb"/>
    <w:uiPriority w:val="99"/>
    <w:rsid w:val="007E1FD6"/>
    <w:rPr>
      <w:rFonts w:ascii="Times New Roman" w:eastAsia="Times New Roman" w:hAnsi="Times New Roman" w:cs="Times New Roman"/>
      <w:sz w:val="24"/>
      <w:szCs w:val="24"/>
      <w:lang w:val="x-none" w:eastAsia="x-none"/>
    </w:rPr>
  </w:style>
  <w:style w:type="paragraph" w:customStyle="1" w:styleId="s3">
    <w:name w:val="s_3"/>
    <w:basedOn w:val="Normal"/>
    <w:rsid w:val="007E1FD6"/>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31">
    <w:name w:val="Основной текст31"/>
    <w:basedOn w:val="a0"/>
    <w:rsid w:val="0098784C"/>
    <w:rPr>
      <w:rFonts w:ascii="Times New Roman" w:eastAsia="Times New Roman" w:hAnsi="Times New Roman" w:cs="Times New Roman"/>
      <w:sz w:val="23"/>
      <w:szCs w:val="23"/>
      <w:shd w:val="clear" w:color="auto" w:fill="FFFFFF"/>
    </w:rPr>
  </w:style>
  <w:style w:type="paragraph" w:customStyle="1" w:styleId="76">
    <w:name w:val="Основной текст76"/>
    <w:basedOn w:val="Normal"/>
    <w:rsid w:val="0098784C"/>
    <w:pPr>
      <w:shd w:val="clear" w:color="auto" w:fill="FFFFFF"/>
      <w:spacing w:before="600" w:after="0" w:line="0" w:lineRule="atLeast"/>
      <w:ind w:hanging="700"/>
    </w:pPr>
    <w:rPr>
      <w:rFonts w:ascii="Times New Roman" w:eastAsia="Times New Roman" w:hAnsi="Times New Roman" w:cs="Times New Roman"/>
      <w:sz w:val="23"/>
      <w:szCs w:val="23"/>
      <w:lang w:eastAsia="ru-RU"/>
    </w:rPr>
  </w:style>
  <w:style w:type="paragraph" w:customStyle="1" w:styleId="formattext">
    <w:name w:val="formattext"/>
    <w:basedOn w:val="Normal"/>
    <w:rsid w:val="00987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Заголовок 1 Знак"/>
    <w:basedOn w:val="DefaultParagraphFont"/>
    <w:link w:val="Heading1"/>
    <w:uiPriority w:val="99"/>
    <w:rsid w:val="00B414E6"/>
    <w:rPr>
      <w:rFonts w:ascii="Arial" w:eastAsia="Calibri" w:hAnsi="Arial" w:cs="Arial"/>
      <w:b/>
      <w:bCs/>
      <w:color w:val="26282F"/>
      <w:sz w:val="24"/>
      <w:szCs w:val="24"/>
      <w:lang w:eastAsia="ru-RU"/>
    </w:rPr>
  </w:style>
  <w:style w:type="paragraph" w:customStyle="1" w:styleId="ConsPlusNormal">
    <w:name w:val="ConsPlusNormal"/>
    <w:link w:val="ConsPlusNormal0"/>
    <w:uiPriority w:val="99"/>
    <w:qFormat/>
    <w:rsid w:val="00747AF5"/>
    <w:pPr>
      <w:widowControl w:val="0"/>
      <w:autoSpaceDE w:val="0"/>
      <w:autoSpaceDN w:val="0"/>
      <w:spacing w:after="0" w:line="240" w:lineRule="auto"/>
    </w:pPr>
    <w:rPr>
      <w:rFonts w:ascii="Calibri" w:eastAsia="Times New Roman" w:hAnsi="Calibri" w:cs="Calibri"/>
      <w:szCs w:val="20"/>
      <w:lang w:eastAsia="ru-RU"/>
    </w:rPr>
  </w:style>
  <w:style w:type="table" w:styleId="TableGrid">
    <w:name w:val="Table Grid"/>
    <w:aliases w:val="Table Grid Report"/>
    <w:basedOn w:val="TableNormal"/>
    <w:uiPriority w:val="39"/>
    <w:qFormat/>
    <w:rsid w:val="00747AF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Знак Знак Знак Знак Знак,Знак Знак Знак1,Текст сноски Знак Знак,Текст сноски Знак Знак Знак Знак,Текст сноски Знак Знак1,Текст сноски Знак Знак1 Знак,Текст сноски Знак1 Знак"/>
    <w:basedOn w:val="Normal"/>
    <w:link w:val="a3"/>
    <w:unhideWhenUsed/>
    <w:rsid w:val="00747AF5"/>
    <w:pPr>
      <w:spacing w:after="0" w:line="240" w:lineRule="auto"/>
    </w:pPr>
    <w:rPr>
      <w:rFonts w:ascii="Times New Roman" w:eastAsia="Times New Roman" w:hAnsi="Times New Roman" w:cs="Times New Roman"/>
      <w:sz w:val="20"/>
      <w:szCs w:val="20"/>
      <w:lang w:eastAsia="ru-RU"/>
    </w:rPr>
  </w:style>
  <w:style w:type="character" w:customStyle="1" w:styleId="a3">
    <w:name w:val="Текст сноски Знак"/>
    <w:aliases w:val="f Знак,Знак Знак Знак Знак Знак Знак,Знак Знак Знак1 Знак,Текст сноски Знак Знак Знак,Текст сноски Знак Знак Знак Знак Знак,Текст сноски Знак Знак1 Знак Знак,Текст сноски Знак Знак1 Знак1,Текст сноски Знак1 Знак Знак"/>
    <w:basedOn w:val="DefaultParagraphFont"/>
    <w:link w:val="FootnoteText"/>
    <w:rsid w:val="00747AF5"/>
    <w:rPr>
      <w:rFonts w:ascii="Times New Roman" w:eastAsia="Times New Roman" w:hAnsi="Times New Roman" w:cs="Times New Roman"/>
      <w:sz w:val="20"/>
      <w:szCs w:val="20"/>
      <w:lang w:eastAsia="ru-RU"/>
    </w:rPr>
  </w:style>
  <w:style w:type="character" w:styleId="FootnoteReference">
    <w:name w:val="footnote reference"/>
    <w:aliases w:val="Ciae niinee 1,Ciae niinee-FN,Знак сноски 1,Знак сноски-FN,текст сноски"/>
    <w:basedOn w:val="DefaultParagraphFont"/>
    <w:unhideWhenUsed/>
    <w:rsid w:val="00747AF5"/>
    <w:rPr>
      <w:vertAlign w:val="superscript"/>
    </w:rPr>
  </w:style>
  <w:style w:type="character" w:customStyle="1" w:styleId="ConsPlusNormal0">
    <w:name w:val="ConsPlusNormal Знак"/>
    <w:link w:val="ConsPlusNormal"/>
    <w:uiPriority w:val="99"/>
    <w:qFormat/>
    <w:locked/>
    <w:rsid w:val="00747AF5"/>
    <w:rPr>
      <w:rFonts w:ascii="Calibri" w:eastAsia="Times New Roman" w:hAnsi="Calibri" w:cs="Calibri"/>
      <w:szCs w:val="20"/>
      <w:lang w:eastAsia="ru-RU"/>
    </w:rPr>
  </w:style>
  <w:style w:type="paragraph" w:styleId="Footer">
    <w:name w:val="footer"/>
    <w:basedOn w:val="Normal"/>
    <w:link w:val="a4"/>
    <w:uiPriority w:val="99"/>
    <w:unhideWhenUsed/>
    <w:rsid w:val="00C613EA"/>
    <w:pPr>
      <w:tabs>
        <w:tab w:val="center" w:pos="4677"/>
        <w:tab w:val="right" w:pos="9355"/>
      </w:tabs>
      <w:spacing w:after="0" w:line="240" w:lineRule="auto"/>
    </w:pPr>
  </w:style>
  <w:style w:type="character" w:customStyle="1" w:styleId="a4">
    <w:name w:val="Нижний колонтитул Знак"/>
    <w:basedOn w:val="DefaultParagraphFont"/>
    <w:link w:val="Footer"/>
    <w:uiPriority w:val="99"/>
    <w:rsid w:val="00C61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ref=C0C7D5D5DAE1AAD16EE9ECE53025A79755340F848FBB6EDC1B9AB8851083D0726C8E5D5180C988DF14FE5119808C9DACEB33A3E5E855f276P"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