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A763F9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223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/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июня 2025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2858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</w:t>
      </w:r>
      <w:r w:rsidRPr="00A92858">
        <w:rPr>
          <w:rFonts w:ascii="Times New Roman" w:hAnsi="Times New Roman" w:cs="Times New Roman"/>
          <w:sz w:val="27"/>
          <w:szCs w:val="27"/>
        </w:rPr>
        <w:t xml:space="preserve">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92858">
        <w:rPr>
          <w:rFonts w:ascii="Times New Roman" w:hAnsi="Times New Roman" w:cs="Times New Roman"/>
          <w:sz w:val="27"/>
          <w:szCs w:val="27"/>
        </w:rPr>
        <w:t>Тоскина</w:t>
      </w:r>
      <w:r w:rsidRPr="00A92858">
        <w:rPr>
          <w:rFonts w:ascii="Times New Roman" w:hAnsi="Times New Roman" w:cs="Times New Roman"/>
          <w:sz w:val="27"/>
          <w:szCs w:val="27"/>
        </w:rPr>
        <w:t xml:space="preserve"> А.Л.,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="00A92858">
        <w:rPr>
          <w:rFonts w:ascii="Times New Roman" w:hAnsi="Times New Roman" w:cs="Times New Roman"/>
          <w:sz w:val="27"/>
          <w:szCs w:val="27"/>
        </w:rPr>
        <w:t>мировых судей</w:t>
      </w:r>
      <w:r w:rsidRPr="00A763F9">
        <w:rPr>
          <w:rFonts w:ascii="Times New Roman" w:hAnsi="Times New Roman" w:cs="Times New Roman"/>
          <w:sz w:val="27"/>
          <w:szCs w:val="27"/>
        </w:rPr>
        <w:t xml:space="preserve"> Центрального суде</w:t>
      </w:r>
      <w:r w:rsidRPr="00A763F9">
        <w:rPr>
          <w:rFonts w:ascii="Times New Roman" w:hAnsi="Times New Roman" w:cs="Times New Roman"/>
          <w:sz w:val="27"/>
          <w:szCs w:val="27"/>
        </w:rPr>
        <w:t xml:space="preserve">бного района города Симферополь, по адресу: 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A763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, </w:t>
      </w:r>
      <w:r w:rsidRPr="00A763F9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946C5" w:rsidRPr="00A763F9" w:rsidP="009946C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41B1"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ГОСТЕХКОМПЛЕКС»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Бочарова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="00E141B1">
        <w:rPr>
          <w:rFonts w:ascii="Times New Roman" w:eastAsia="Times New Roman" w:hAnsi="Times New Roman" w:cs="Times New Roman"/>
          <w:sz w:val="27"/>
          <w:szCs w:val="27"/>
        </w:rPr>
        <w:t>.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="00E141B1">
        <w:rPr>
          <w:rFonts w:ascii="Times New Roman" w:eastAsia="Times New Roman" w:hAnsi="Times New Roman" w:cs="Times New Roman"/>
          <w:sz w:val="27"/>
          <w:szCs w:val="27"/>
        </w:rPr>
        <w:t>.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A763F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0A4DA3" w:rsidRPr="00A763F9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A4DA3" w:rsidRPr="00A763F9" w:rsidP="00856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Бочаров А.В., будучи должностным лицом -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41B1"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A92858">
        <w:rPr>
          <w:rFonts w:ascii="Times New Roman" w:eastAsia="Times New Roman" w:hAnsi="Times New Roman" w:cs="Times New Roman"/>
          <w:sz w:val="27"/>
          <w:szCs w:val="27"/>
        </w:rPr>
        <w:t>ГОСТЕХКОМПЛЕКС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не п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редоставил в ИФНС России по г. Симферополю в установленный законодательством о налогах и сборах срок 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 xml:space="preserve">оформленные в установленном порядке документы и (или) иные сведения, необходимые для </w:t>
      </w:r>
      <w:r w:rsidRPr="00A763F9" w:rsidR="008568E4">
        <w:rPr>
          <w:rFonts w:ascii="Times New Roman" w:eastAsia="Times New Roman" w:hAnsi="Times New Roman" w:cs="Times New Roman"/>
          <w:sz w:val="27"/>
          <w:szCs w:val="27"/>
        </w:rPr>
        <w:t xml:space="preserve">осуществления налогового контроля, 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 xml:space="preserve">согласно требованию ИФНС России по г. Симферополю 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A763F9" w:rsidR="0005143C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07.06.2024</w:t>
      </w:r>
      <w:r w:rsidRPr="00A763F9" w:rsidR="00C848C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0302EF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A763F9" w:rsidR="00E24B4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включительно. </w:t>
      </w:r>
    </w:p>
    <w:p w:rsidR="000A4DA3" w:rsidRPr="00A763F9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>Бочаров А.В.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времени и месте рассмотрения дела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уведомлен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о причинах неявки не сообщил, ходатайств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об отложении рассмотрении дела мировому судье не направил.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2132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его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A763F9" w:rsidR="0088324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дела, прихожу к следующему.</w:t>
      </w:r>
    </w:p>
    <w:p w:rsidR="000A4DA3" w:rsidRPr="00A763F9" w:rsidP="000A4DA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ненадлежащим исполнением своих служебных обязанностей.</w:t>
      </w:r>
    </w:p>
    <w:p w:rsidR="00AE1575" w:rsidRPr="00AE1575" w:rsidP="00AE15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Согласно п. 2 ст. 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2D7504" w:rsidP="00AE15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1575">
        <w:rPr>
          <w:rFonts w:ascii="Times New Roman" w:eastAsia="Times New Roman" w:hAnsi="Times New Roman" w:cs="Times New Roman"/>
          <w:sz w:val="27"/>
          <w:szCs w:val="27"/>
        </w:rPr>
        <w:t>Абзацем 2 п. 5 ст. 93.1 Налогового код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екса Российской Федерации предусмотрено, что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асполагает 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>истребуемыми</w:t>
      </w:r>
      <w:r w:rsidRPr="00AE1575">
        <w:rPr>
          <w:rFonts w:ascii="Times New Roman" w:eastAsia="Times New Roman" w:hAnsi="Times New Roman" w:cs="Times New Roman"/>
          <w:sz w:val="27"/>
          <w:szCs w:val="27"/>
        </w:rPr>
        <w:t xml:space="preserve"> документами (информацией).</w:t>
      </w:r>
    </w:p>
    <w:p w:rsidR="00C848CF" w:rsidRPr="00A763F9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ГОСТЕХКОМПЛЕКС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было направлено требование 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0302EF" w:rsidR="000302EF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07.06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0302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 w:rsidR="00FC1E09">
        <w:rPr>
          <w:rFonts w:ascii="Times New Roman" w:eastAsia="Times New Roman" w:hAnsi="Times New Roman" w:cs="Times New Roman"/>
          <w:sz w:val="27"/>
          <w:szCs w:val="27"/>
        </w:rPr>
        <w:t>о предоставлении документов, указанных в нем, в течение 10 рабочих дней со дня его получения.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 xml:space="preserve"> Согласно </w:t>
      </w:r>
      <w:r w:rsidRPr="00A763F9" w:rsidR="00FC1E09">
        <w:rPr>
          <w:rFonts w:ascii="Times New Roman" w:eastAsia="Times New Roman" w:hAnsi="Times New Roman" w:cs="Times New Roman"/>
          <w:sz w:val="27"/>
          <w:szCs w:val="27"/>
        </w:rPr>
        <w:t xml:space="preserve">квитанции о приеме электронного документа указанное требование получено юридическим лицом 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18.06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A4DA3" w:rsidRPr="00A763F9" w:rsidP="000A4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0302EF">
        <w:rPr>
          <w:rFonts w:ascii="Times New Roman" w:eastAsia="Times New Roman" w:hAnsi="Times New Roman" w:cs="Times New Roman"/>
          <w:sz w:val="27"/>
          <w:szCs w:val="27"/>
        </w:rPr>
        <w:t>граничным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днем срока предоставления 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 xml:space="preserve">документов 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A763F9" w:rsidR="0047084E">
        <w:rPr>
          <w:rFonts w:ascii="Times New Roman" w:eastAsia="Times New Roman" w:hAnsi="Times New Roman" w:cs="Times New Roman"/>
          <w:sz w:val="27"/>
          <w:szCs w:val="27"/>
        </w:rPr>
        <w:t xml:space="preserve"> данного требования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03.07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Доказательств, свидете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льствующих о предоставлении </w:t>
      </w:r>
      <w:r w:rsidRPr="00A763F9" w:rsidR="00FC1E09">
        <w:rPr>
          <w:rFonts w:ascii="Times New Roman" w:eastAsia="Times New Roman" w:hAnsi="Times New Roman" w:cs="Times New Roman"/>
          <w:sz w:val="27"/>
          <w:szCs w:val="27"/>
        </w:rPr>
        <w:t>истребованных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 w:rsidR="0005143C">
        <w:rPr>
          <w:rFonts w:ascii="Times New Roman" w:eastAsia="Times New Roman" w:hAnsi="Times New Roman" w:cs="Times New Roman"/>
          <w:sz w:val="27"/>
          <w:szCs w:val="27"/>
        </w:rPr>
        <w:t>документов,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A92858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идических лиц,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A92858">
        <w:rPr>
          <w:rFonts w:ascii="Times New Roman" w:eastAsia="Times New Roman" w:hAnsi="Times New Roman" w:cs="Times New Roman"/>
          <w:sz w:val="27"/>
          <w:szCs w:val="27"/>
        </w:rPr>
        <w:t>Бочаров А.В.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равонарушениях, является именно 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>Бочаров А.В.</w:t>
      </w:r>
      <w:r w:rsidRPr="00A763F9" w:rsidR="009946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>Бочаров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A763F9" w:rsidR="00FC1E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вмененного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A928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17.03.2025</w:t>
      </w:r>
      <w:r w:rsidRPr="00A763F9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0302EF" w:rsidR="000302EF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E141B1">
        <w:rPr>
          <w:rFonts w:ascii="Times New Roman" w:hAnsi="Times New Roman" w:cs="Times New Roman"/>
          <w:sz w:val="24"/>
          <w:szCs w:val="24"/>
        </w:rPr>
        <w:t>«</w:t>
      </w:r>
      <w:r w:rsidR="00E141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07.06</w:t>
      </w:r>
      <w:r w:rsidR="00213211">
        <w:rPr>
          <w:rFonts w:ascii="Times New Roman" w:eastAsia="Times New Roman" w:hAnsi="Times New Roman" w:cs="Times New Roman"/>
          <w:sz w:val="27"/>
          <w:szCs w:val="27"/>
        </w:rPr>
        <w:t>.2024,</w:t>
      </w:r>
      <w:r w:rsidRPr="00A763F9" w:rsidR="00051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763F9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квитанции о приеме</w:t>
      </w:r>
      <w:r w:rsidR="002132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132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="002132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132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электроном</w:t>
      </w:r>
      <w:r w:rsidR="002132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виде</w:t>
      </w:r>
      <w:r w:rsidRPr="00A763F9" w:rsidR="004708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акта,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>Бочаров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A763F9" w:rsidR="00FC1E09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Оц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енив доказательства, имеющиеся в деле об административном правонарушении в совокупности, прихожу к выводу, что 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>Бочаров А.В.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>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A763F9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ативного правонарушения. 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>Бочаров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92858" w:rsidR="00A92858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 w:rsidR="00A928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ративном правонарушении нарушены не были.</w:t>
      </w:r>
    </w:p>
    <w:p w:rsidR="000A4DA3" w:rsidRPr="00A763F9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</w:t>
      </w:r>
      <w:r w:rsidRPr="00A763F9">
        <w:rPr>
          <w:rFonts w:ascii="Times New Roman" w:eastAsia="Times New Roman" w:hAnsi="Times New Roman" w:cs="Times New Roman"/>
          <w:color w:val="000000"/>
          <w:sz w:val="27"/>
          <w:szCs w:val="27"/>
        </w:rPr>
        <w:t>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92858" w:rsidP="00A9285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ответственность, 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со ст. ст. 4.2, 4.3 Кодекса Российской Федерации об административных правонарушениях по делу не установлено.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</w:t>
      </w:r>
      <w:r>
        <w:rPr>
          <w:rFonts w:ascii="Times New Roman" w:eastAsia="Times New Roman" w:hAnsi="Times New Roman" w:cs="Times New Roman"/>
          <w:sz w:val="27"/>
          <w:szCs w:val="27"/>
        </w:rPr>
        <w:t>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</w:t>
      </w:r>
      <w:r>
        <w:rPr>
          <w:rFonts w:ascii="Times New Roman" w:eastAsia="Times New Roman" w:hAnsi="Times New Roman" w:cs="Times New Roman"/>
          <w:sz w:val="27"/>
          <w:szCs w:val="27"/>
        </w:rPr>
        <w:t>сключением случаев, предусмотренных частью 2 настоящей статьи.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</w:t>
      </w:r>
      <w:r>
        <w:rPr>
          <w:rFonts w:ascii="Times New Roman" w:eastAsia="Times New Roman" w:hAnsi="Times New Roman" w:cs="Times New Roman"/>
          <w:sz w:val="27"/>
          <w:szCs w:val="27"/>
        </w:rPr>
        <w:t>ического лица. Предупреждение выносится в письменной форме.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</w:t>
      </w:r>
      <w:r>
        <w:rPr>
          <w:rFonts w:ascii="Times New Roman" w:eastAsia="Times New Roman" w:hAnsi="Times New Roman" w:cs="Times New Roman"/>
          <w:sz w:val="27"/>
          <w:szCs w:val="27"/>
        </w:rPr>
        <w:t>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</w:t>
      </w:r>
      <w:r>
        <w:rPr>
          <w:rFonts w:ascii="Times New Roman" w:eastAsia="Times New Roman" w:hAnsi="Times New Roman" w:cs="Times New Roman"/>
          <w:sz w:val="27"/>
          <w:szCs w:val="27"/>
        </w:rPr>
        <w:t>ерации об административных правонарушениях).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при наличии совокупности всех обстоятельств, указанных в </w:t>
      </w:r>
      <w:r>
        <w:rPr>
          <w:rFonts w:ascii="Times New Roman" w:eastAsia="Times New Roman" w:hAnsi="Times New Roman" w:cs="Times New Roman"/>
          <w:sz w:val="27"/>
          <w:szCs w:val="27"/>
        </w:rPr>
        <w:t>ч.ч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</w:t>
      </w:r>
      <w:r>
        <w:rPr>
          <w:rFonts w:ascii="Times New Roman" w:eastAsia="Times New Roman" w:hAnsi="Times New Roman" w:cs="Times New Roman"/>
          <w:sz w:val="27"/>
          <w:szCs w:val="27"/>
        </w:rPr>
        <w:t>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за однородные правонарушения не п</w:t>
      </w:r>
      <w:r>
        <w:rPr>
          <w:rFonts w:ascii="Times New Roman" w:eastAsia="Times New Roman" w:hAnsi="Times New Roman" w:cs="Times New Roman"/>
          <w:sz w:val="27"/>
          <w:szCs w:val="27"/>
        </w:rPr>
        <w:t>ривлекался (иные данные в материалах дела отсутствуют), отсутствие обстоятельств, отягчающих и смягчающих ответственность, то обстоятельство, что допущенные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дерации об административных правонарушениях, считаю возможным назначить </w:t>
      </w:r>
      <w:r w:rsidRPr="00A92858">
        <w:rPr>
          <w:rFonts w:ascii="Times New Roman" w:eastAsia="Times New Roman" w:hAnsi="Times New Roman" w:cs="Times New Roman"/>
          <w:sz w:val="27"/>
          <w:szCs w:val="27"/>
        </w:rPr>
        <w:t>Бочаров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92858"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административных правонарушениях.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29.10, 29.11 Кодекса Российской Федер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ации об административных правонарушениях, мировой судья – 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2858">
        <w:rPr>
          <w:rFonts w:ascii="Times New Roman" w:eastAsia="Times New Roman" w:hAnsi="Times New Roman" w:cs="Times New Roman"/>
          <w:sz w:val="27"/>
          <w:szCs w:val="27"/>
        </w:rPr>
        <w:t>Бочарова</w:t>
      </w:r>
      <w:r w:rsidRPr="00A92858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="00E141B1">
        <w:rPr>
          <w:rFonts w:ascii="Times New Roman" w:eastAsia="Times New Roman" w:hAnsi="Times New Roman" w:cs="Times New Roman"/>
          <w:sz w:val="27"/>
          <w:szCs w:val="27"/>
        </w:rPr>
        <w:t>. В.</w:t>
      </w:r>
      <w:r w:rsidRPr="00A928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 Кодекса Рос</w:t>
      </w:r>
      <w:r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правонарушениях, и назначить ему наказание в виде штрафа в размере 300 рублей.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</w:t>
      </w:r>
      <w:r>
        <w:rPr>
          <w:rFonts w:ascii="Times New Roman" w:eastAsia="Times New Roman" w:hAnsi="Times New Roman" w:cs="Times New Roman"/>
          <w:sz w:val="27"/>
          <w:szCs w:val="27"/>
        </w:rPr>
        <w:t>га Симферополь) Республики Крым в течение 10 суток со дня вручения или получения копии постановления.</w:t>
      </w:r>
    </w:p>
    <w:p w:rsidR="00A92858" w:rsidP="00A928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A92858" w:rsidP="00A92858">
      <w:pPr>
        <w:spacing w:after="0" w:line="240" w:lineRule="auto"/>
        <w:ind w:firstLine="99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А.Л. </w:t>
      </w:r>
      <w:r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2C5A43" w:rsidRPr="00A763F9" w:rsidP="00A9285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</w:p>
    <w:sectPr w:rsidSect="00A763F9">
      <w:footerReference w:type="default" r:id="rId4"/>
      <w:pgSz w:w="11906" w:h="16838"/>
      <w:pgMar w:top="567" w:right="707" w:bottom="709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E141B1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302EF"/>
    <w:rsid w:val="000328FA"/>
    <w:rsid w:val="0005143C"/>
    <w:rsid w:val="000705C7"/>
    <w:rsid w:val="000A4DA3"/>
    <w:rsid w:val="00213211"/>
    <w:rsid w:val="002C5A43"/>
    <w:rsid w:val="002D7504"/>
    <w:rsid w:val="00326552"/>
    <w:rsid w:val="0047084E"/>
    <w:rsid w:val="00584601"/>
    <w:rsid w:val="006810E1"/>
    <w:rsid w:val="00742292"/>
    <w:rsid w:val="00753C27"/>
    <w:rsid w:val="00782D2F"/>
    <w:rsid w:val="008568E4"/>
    <w:rsid w:val="00883247"/>
    <w:rsid w:val="008F03F5"/>
    <w:rsid w:val="00913580"/>
    <w:rsid w:val="0096383B"/>
    <w:rsid w:val="009946C5"/>
    <w:rsid w:val="009F0F1D"/>
    <w:rsid w:val="00A763F9"/>
    <w:rsid w:val="00A92858"/>
    <w:rsid w:val="00AE1575"/>
    <w:rsid w:val="00C545F8"/>
    <w:rsid w:val="00C848CF"/>
    <w:rsid w:val="00E141B1"/>
    <w:rsid w:val="00E24B41"/>
    <w:rsid w:val="00F3235C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