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482" w:rsidRPr="00B50D51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b/>
          <w:sz w:val="26"/>
          <w:szCs w:val="26"/>
        </w:rPr>
        <w:t>Дело №</w:t>
      </w:r>
      <w:r w:rsidRPr="00B50D51">
        <w:rPr>
          <w:rFonts w:ascii="Times New Roman" w:eastAsia="Times New Roman" w:hAnsi="Times New Roman" w:cs="Times New Roman"/>
          <w:b/>
          <w:sz w:val="26"/>
          <w:szCs w:val="26"/>
        </w:rPr>
        <w:t>05-0</w:t>
      </w:r>
      <w:r w:rsidRPr="00B50D51" w:rsidR="00C627F6">
        <w:rPr>
          <w:rFonts w:ascii="Times New Roman" w:eastAsia="Times New Roman" w:hAnsi="Times New Roman" w:cs="Times New Roman"/>
          <w:b/>
          <w:sz w:val="26"/>
          <w:szCs w:val="26"/>
        </w:rPr>
        <w:t>231</w:t>
      </w:r>
      <w:r w:rsidRPr="00B50D51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Pr="00B50D51" w:rsidR="00C627F6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1E3482" w:rsidRPr="00B50D51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3482" w:rsidRPr="00B50D51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E3482" w:rsidRPr="00B50D51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17 апреля 2018 года  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ab/>
      </w:r>
      <w:r w:rsidRPr="00B50D5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г. Симферополь</w:t>
      </w:r>
    </w:p>
    <w:p w:rsidR="001E3482" w:rsidRPr="00B50D51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3482" w:rsidRPr="00B50D51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50D5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50D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B50D51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B50D51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B50D5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50D5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E3482" w:rsidRPr="00B50D51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1E3482" w:rsidRPr="00B50D51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Pr="00B50D51" w:rsidR="00C627F6">
        <w:rPr>
          <w:rFonts w:ascii="Times New Roman" w:hAnsi="Times New Roman" w:cs="Times New Roman"/>
          <w:sz w:val="26"/>
          <w:szCs w:val="26"/>
        </w:rPr>
        <w:t>Гринэнэрджи</w:t>
      </w:r>
      <w:r w:rsidRPr="00B50D51">
        <w:rPr>
          <w:rFonts w:ascii="Times New Roman" w:hAnsi="Times New Roman" w:cs="Times New Roman"/>
          <w:sz w:val="26"/>
          <w:szCs w:val="26"/>
        </w:rPr>
        <w:t xml:space="preserve">» </w:t>
      </w:r>
      <w:r w:rsidRPr="00B50D51" w:rsidR="00C627F6">
        <w:rPr>
          <w:rFonts w:ascii="Times New Roman" w:hAnsi="Times New Roman" w:cs="Times New Roman"/>
          <w:sz w:val="26"/>
          <w:szCs w:val="26"/>
        </w:rPr>
        <w:t>Насруллаева Артура Владимировича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50D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0D51" w:rsidR="00B50D51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1E3482" w:rsidRPr="00B50D51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3482" w:rsidRPr="00B50D51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           по ч.1 ст.15.6</w:t>
      </w:r>
      <w:r w:rsidRPr="00B50D5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1E3482" w:rsidRPr="00B50D51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E3482" w:rsidRPr="00B50D51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>Насруллаев А.В.,</w:t>
      </w:r>
      <w:r w:rsidRPr="00B50D5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являясь генеральным </w:t>
      </w:r>
      <w:r w:rsidRPr="00B50D51">
        <w:rPr>
          <w:rFonts w:ascii="Times New Roman" w:hAnsi="Times New Roman" w:cs="Times New Roman"/>
          <w:sz w:val="26"/>
          <w:szCs w:val="26"/>
        </w:rPr>
        <w:t>директором</w:t>
      </w:r>
      <w:r w:rsidRPr="00B50D51">
        <w:rPr>
          <w:rFonts w:ascii="Times New Roman" w:hAnsi="Times New Roman" w:cs="Times New Roman"/>
          <w:sz w:val="26"/>
          <w:szCs w:val="26"/>
        </w:rPr>
        <w:t xml:space="preserve"> ООО «Гринэнэрджи»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Pr="00B50D51" w:rsidR="00B50D51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абз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, сведения о среднесписочной численности работников за предшествующий календарный год в случае создания организации (форма КНД 1110018).</w:t>
      </w:r>
    </w:p>
    <w:p w:rsidR="00C627F6" w:rsidRPr="00B50D51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Насруллаев А.В. в судебное заседание не явился, о месте и времени слушания дела извещен надлежащим образом, подал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заявление о рассмотрении дела в его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1E3482" w:rsidRPr="00B50D51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возможным рассмотреть административный материал в отсутствие лица,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в отношении которого возбуждено административное дело, на основании ч. 2 ст.25.1 КоАП РФ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В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соответствии с </w:t>
      </w:r>
      <w:r>
        <w:fldChar w:fldCharType="begin"/>
      </w:r>
      <w:r>
        <w:instrText xml:space="preserve"> HYPERLINK "consultantplus://offline/ref=E8963CFC49949C967DFCF909F45B888BC4427D3CB398213FC318717E178AC4C20CB43F4A26F275U0O" </w:instrText>
      </w:r>
      <w:r>
        <w:fldChar w:fldCharType="separate"/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абзацем 6 части 3 статьи 8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0</w:t>
      </w:r>
      <w:r>
        <w:fldChar w:fldCharType="end"/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B50D51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Указанные сведения представляются по форме, утвержденной федеральным органом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B50D51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E3482" w:rsidRPr="00B50D51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дела усматривается, что дата создания ООО «</w:t>
      </w:r>
      <w:r w:rsidRPr="00B50D51" w:rsidR="00C627F6">
        <w:rPr>
          <w:rFonts w:ascii="Times New Roman" w:hAnsi="Times New Roman" w:cs="Times New Roman"/>
          <w:sz w:val="26"/>
          <w:szCs w:val="26"/>
        </w:rPr>
        <w:t>Гринэнэрджи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»  - </w:t>
      </w:r>
      <w:r w:rsidRPr="00B50D51" w:rsidR="00C627F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0D51" w:rsidR="00C627F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.2017 г., 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в связи с чем общество обязано было представить в налоговый орган сведения о среднесписочной численности работников не позднее 20-го числа месяца, следующего за месяцем, в котором ор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ганизация была создана, то есть не позднее 2</w:t>
      </w:r>
      <w:r w:rsidRPr="00B50D51" w:rsidR="00C627F6">
        <w:rPr>
          <w:rFonts w:ascii="Times New Roman" w:hAnsi="Times New Roman" w:eastAsiaTheme="minorHAnsi" w:cs="Times New Roman"/>
          <w:sz w:val="26"/>
          <w:szCs w:val="26"/>
          <w:lang w:eastAsia="en-US"/>
        </w:rPr>
        <w:t>0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  <w:r w:rsidRPr="00B50D51" w:rsidR="00C627F6">
        <w:rPr>
          <w:rFonts w:ascii="Times New Roman" w:hAnsi="Times New Roman" w:eastAsiaTheme="minorHAnsi" w:cs="Times New Roman"/>
          <w:sz w:val="26"/>
          <w:szCs w:val="26"/>
          <w:lang w:eastAsia="en-US"/>
        </w:rPr>
        <w:t>11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.2017 года. Однако соответствующие сведения в нарушение </w:t>
      </w:r>
      <w:r>
        <w:fldChar w:fldCharType="begin"/>
      </w:r>
      <w:r>
        <w:instrText xml:space="preserve"> HYPERLINK "consultantplus://offline/ref=64FE442CEC0566736E906DA75A14C9967F95A2A4F4799832A7538DFF149581EEC95300DFE8DAdAX4O" </w:instrText>
      </w:r>
      <w:r>
        <w:fldChar w:fldCharType="separate"/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абзаца 6 пункта 3 статьи 80</w:t>
      </w:r>
      <w:r>
        <w:fldChar w:fldCharType="end"/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Налогового кодекса Российской Федерации фактически представлены не были.</w:t>
      </w:r>
    </w:p>
    <w:p w:rsidR="001E3482" w:rsidRPr="00B50D51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непредставление в установленный законодательством о налогах и сборах 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аженном виде, за исключением</w:t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50D51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ч. 2 настоящей статьи</w:t>
      </w:r>
      <w:r>
        <w:fldChar w:fldCharType="end"/>
      </w:r>
      <w:r w:rsidRPr="00B50D51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1E3482" w:rsidRPr="00B50D51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руководителем ООО </w:t>
      </w:r>
      <w:r w:rsidRPr="00B50D51">
        <w:rPr>
          <w:rFonts w:ascii="Times New Roman" w:hAnsi="Times New Roman" w:cs="Times New Roman"/>
          <w:sz w:val="26"/>
          <w:szCs w:val="26"/>
        </w:rPr>
        <w:t>«</w:t>
      </w:r>
      <w:r w:rsidRPr="00B50D51" w:rsidR="00C627F6">
        <w:rPr>
          <w:rFonts w:ascii="Times New Roman" w:hAnsi="Times New Roman" w:cs="Times New Roman"/>
          <w:sz w:val="26"/>
          <w:szCs w:val="26"/>
        </w:rPr>
        <w:t>Гринэнэрджи</w:t>
      </w:r>
      <w:r w:rsidRPr="00B50D51">
        <w:rPr>
          <w:rFonts w:ascii="Times New Roman" w:hAnsi="Times New Roman" w:cs="Times New Roman"/>
          <w:sz w:val="26"/>
          <w:szCs w:val="26"/>
        </w:rPr>
        <w:t>»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B50D51" w:rsidR="00C627F6">
        <w:rPr>
          <w:rFonts w:ascii="Times New Roman" w:eastAsia="Times New Roman" w:hAnsi="Times New Roman" w:cs="Times New Roman"/>
          <w:sz w:val="26"/>
          <w:szCs w:val="26"/>
        </w:rPr>
        <w:t>Насруллаев А.В.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во без доверенности действовать от имени юридического лица, считаются достоверными до внесения в них соответствующих изменений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. Для всех третьих лиц руководителем организации является лицо, указанное в реестре. </w:t>
      </w:r>
    </w:p>
    <w:p w:rsidR="001E3482" w:rsidRPr="00B50D51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Насруллаев А.В.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ье не представлено.</w:t>
      </w:r>
    </w:p>
    <w:p w:rsidR="001E3482" w:rsidRPr="00B50D51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генеральный </w:t>
      </w:r>
      <w:r w:rsidRPr="00B50D51" w:rsidR="00B66890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B50D51" w:rsidR="007E2C6F">
        <w:rPr>
          <w:rFonts w:ascii="Times New Roman" w:hAnsi="Times New Roman" w:cs="Times New Roman"/>
          <w:sz w:val="26"/>
          <w:szCs w:val="26"/>
        </w:rPr>
        <w:t>«Гринэнэрджи»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 xml:space="preserve"> Насруллаев А.В.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ч. 1 ст.15.6 КоАП РФ, а именно: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1E3482" w:rsidRPr="00B50D51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Насруллаева А.В.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10096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B50D51" w:rsidR="00EA525A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(л.д. 1-3), 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>актом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 xml:space="preserve"> № 19746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НК РФ налоговых правонарушениях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B50D51" w:rsidR="00C41F8C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.2017 г. (л.д. 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), выпиской из Единого государственного реестра юридических лиц (л.д. 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>7-9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ёк. Оснований для прекращения производства по данному делу – не установлено.  </w:t>
      </w:r>
    </w:p>
    <w:p w:rsidR="001E3482" w:rsidRPr="00B50D51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, противоречий не содержит. Права и законные интересы генерального </w:t>
      </w:r>
      <w:r w:rsidRPr="00B50D51">
        <w:rPr>
          <w:rFonts w:ascii="Times New Roman" w:hAnsi="Times New Roman" w:cs="Times New Roman"/>
          <w:sz w:val="26"/>
          <w:szCs w:val="26"/>
        </w:rPr>
        <w:t>директор</w:t>
      </w:r>
      <w:r w:rsidRPr="00B50D51">
        <w:rPr>
          <w:rFonts w:ascii="Times New Roman" w:hAnsi="Times New Roman" w:cs="Times New Roman"/>
          <w:sz w:val="26"/>
          <w:szCs w:val="26"/>
        </w:rPr>
        <w:t>а ООО</w:t>
      </w:r>
      <w:r w:rsidRPr="00B50D51">
        <w:rPr>
          <w:rFonts w:ascii="Times New Roman" w:hAnsi="Times New Roman" w:cs="Times New Roman"/>
          <w:sz w:val="26"/>
          <w:szCs w:val="26"/>
        </w:rPr>
        <w:t xml:space="preserve"> </w:t>
      </w:r>
      <w:r w:rsidRPr="00B50D51" w:rsidR="007E2C6F">
        <w:rPr>
          <w:rFonts w:ascii="Times New Roman" w:hAnsi="Times New Roman" w:cs="Times New Roman"/>
          <w:sz w:val="26"/>
          <w:szCs w:val="26"/>
        </w:rPr>
        <w:t>«Гринэнэрджи»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 xml:space="preserve"> Насруллаева А.В.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ивную ответственность.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пределах санкции ч. 1 ст. 15.6 Кодекса Российской Федерации об административных правонарушениях в виде штрафа.</w:t>
      </w:r>
    </w:p>
    <w:p w:rsidR="001E3482" w:rsidRPr="00B50D51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II настоящего Кодекса или закона субъекта Российской Федерации об административных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ьи.</w:t>
      </w:r>
    </w:p>
    <w:p w:rsidR="001E3482" w:rsidRPr="00B50D51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Согласно требованиям ч. 2 ст. 3.4.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о и техногенного характера, а также при отсутствии имущественного ущерба.</w:t>
      </w:r>
    </w:p>
    <w:p w:rsidR="001E3482" w:rsidRPr="00B50D51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>Согласно сведений из Единого реестра субъектов малого и среднего предпринимательств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B50D51">
        <w:rPr>
          <w:rFonts w:ascii="Times New Roman" w:hAnsi="Times New Roman" w:cs="Times New Roman"/>
          <w:sz w:val="26"/>
          <w:szCs w:val="26"/>
        </w:rPr>
        <w:t>ООО</w:t>
      </w:r>
      <w:r w:rsidRPr="00B50D51">
        <w:rPr>
          <w:rFonts w:ascii="Times New Roman" w:hAnsi="Times New Roman" w:cs="Times New Roman"/>
          <w:sz w:val="26"/>
          <w:szCs w:val="26"/>
        </w:rPr>
        <w:t xml:space="preserve"> </w:t>
      </w:r>
      <w:r w:rsidRPr="00B50D51" w:rsidR="007E2C6F">
        <w:rPr>
          <w:rFonts w:ascii="Times New Roman" w:hAnsi="Times New Roman" w:cs="Times New Roman"/>
          <w:sz w:val="26"/>
          <w:szCs w:val="26"/>
        </w:rPr>
        <w:t>«Гринэнэрджи»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D51">
        <w:rPr>
          <w:rFonts w:ascii="Times New Roman" w:eastAsia="Times New Roman" w:hAnsi="Times New Roman" w:cs="Times New Roman"/>
          <w:sz w:val="26"/>
          <w:szCs w:val="26"/>
        </w:rPr>
        <w:t>является микропредприятием.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Таким образом, учитывая вышеизложенное, а также отс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утствие сведений о привлечении генерального директора </w:t>
      </w:r>
      <w:r w:rsidRPr="00B50D51" w:rsidR="00B66890">
        <w:rPr>
          <w:rFonts w:ascii="Times New Roman" w:hAnsi="Times New Roman" w:cs="Times New Roman"/>
          <w:sz w:val="26"/>
          <w:szCs w:val="26"/>
        </w:rPr>
        <w:t>ООО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D51" w:rsidR="007E2C6F">
        <w:rPr>
          <w:rFonts w:ascii="Times New Roman" w:hAnsi="Times New Roman" w:cs="Times New Roman"/>
          <w:sz w:val="26"/>
          <w:szCs w:val="26"/>
        </w:rPr>
        <w:t>«Гринэнэрджи»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 xml:space="preserve"> Насруллаева А.В.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ударства, а также отсутствие имущественного ущерба, мировой судья считает необходимым заменить генеральному директору </w:t>
      </w:r>
      <w:r w:rsidRPr="00B50D51" w:rsidR="00B66890">
        <w:rPr>
          <w:rFonts w:ascii="Times New Roman" w:hAnsi="Times New Roman" w:cs="Times New Roman"/>
          <w:sz w:val="26"/>
          <w:szCs w:val="26"/>
        </w:rPr>
        <w:t>ООО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D51" w:rsidR="007E2C6F">
        <w:rPr>
          <w:rFonts w:ascii="Times New Roman" w:hAnsi="Times New Roman" w:cs="Times New Roman"/>
          <w:sz w:val="26"/>
          <w:szCs w:val="26"/>
        </w:rPr>
        <w:t>«Гринэнэрджи»</w:t>
      </w:r>
      <w:r w:rsidRPr="00B50D51" w:rsidR="007E2C6F">
        <w:rPr>
          <w:rFonts w:ascii="Times New Roman" w:eastAsia="Times New Roman" w:hAnsi="Times New Roman" w:cs="Times New Roman"/>
          <w:sz w:val="26"/>
          <w:szCs w:val="26"/>
        </w:rPr>
        <w:t xml:space="preserve"> Насруллаеву А.В.</w:t>
      </w:r>
      <w:r w:rsidRPr="00B50D51" w:rsidR="00B66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административное наказание, в виде 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административного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штрафа, предусмотренного санкцией данной статьи, н</w:t>
      </w:r>
      <w:r w:rsidRPr="00B50D51">
        <w:rPr>
          <w:rFonts w:ascii="Times New Roman" w:eastAsia="Calibri" w:hAnsi="Times New Roman" w:cs="Times New Roman"/>
          <w:sz w:val="26"/>
          <w:szCs w:val="26"/>
          <w:lang w:eastAsia="en-US"/>
        </w:rPr>
        <w:t>а предупреждение.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0D51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3482" w:rsidRPr="00B50D51" w:rsidP="007E2C6F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D5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D51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50D51" w:rsidR="007E2C6F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«Гринэнэрджи» Насруллаева Артура Владимировича  </w:t>
      </w:r>
      <w:r w:rsidRPr="00B50D51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</w:t>
      </w:r>
      <w:r w:rsidRPr="00B50D51">
        <w:rPr>
          <w:rFonts w:ascii="Times New Roman" w:hAnsi="Times New Roman" w:cs="Times New Roman"/>
          <w:sz w:val="26"/>
          <w:szCs w:val="26"/>
        </w:rPr>
        <w:t>иста) рублей.</w:t>
      </w:r>
    </w:p>
    <w:p w:rsidR="001E3482" w:rsidRPr="00B50D51" w:rsidP="007E2C6F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0D51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</w:t>
      </w:r>
      <w:r w:rsidRPr="00B50D51">
        <w:rPr>
          <w:rFonts w:ascii="Times New Roman" w:hAnsi="Times New Roman" w:cs="Times New Roman"/>
          <w:sz w:val="26"/>
          <w:szCs w:val="26"/>
        </w:rPr>
        <w:t>заменить назначенное наказание на предупреждение</w:t>
      </w:r>
      <w:r w:rsidRPr="00B50D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3482" w:rsidRPr="00B50D51" w:rsidP="007E2C6F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B50D51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</w:t>
      </w:r>
      <w:r w:rsidRPr="00B50D51">
        <w:rPr>
          <w:rFonts w:ascii="Times New Roman" w:hAnsi="Times New Roman"/>
          <w:sz w:val="26"/>
          <w:szCs w:val="26"/>
        </w:rPr>
        <w:t>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B50D51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0D51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1E3482" w:rsidRPr="00B50D51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50D51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B50D5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Pr="00B50D51">
        <w:rPr>
          <w:rFonts w:ascii="Times New Roman" w:hAnsi="Times New Roman" w:cs="Times New Roman"/>
          <w:sz w:val="26"/>
          <w:szCs w:val="26"/>
        </w:rPr>
        <w:t xml:space="preserve">     </w:t>
      </w:r>
      <w:r w:rsidRPr="00B50D51">
        <w:rPr>
          <w:rFonts w:ascii="Times New Roman" w:hAnsi="Times New Roman" w:cs="Times New Roman"/>
          <w:sz w:val="26"/>
          <w:szCs w:val="26"/>
        </w:rPr>
        <w:tab/>
        <w:t xml:space="preserve">  О.А. </w:t>
      </w:r>
      <w:r w:rsidRPr="00B50D51">
        <w:rPr>
          <w:rFonts w:ascii="Times New Roman" w:hAnsi="Times New Roman" w:cs="Times New Roman"/>
          <w:sz w:val="26"/>
          <w:szCs w:val="26"/>
        </w:rPr>
        <w:t>Чепиль</w:t>
      </w:r>
    </w:p>
    <w:p w:rsidR="00B50D51" w:rsidRPr="00B50D51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B50D51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7E2C6F">
      <w:headerReference w:type="default" r:id="rId4"/>
      <w:pgSz w:w="11906" w:h="16838"/>
      <w:pgMar w:top="851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51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1E3482"/>
    <w:rsid w:val="002A6E98"/>
    <w:rsid w:val="00667E1C"/>
    <w:rsid w:val="00724303"/>
    <w:rsid w:val="00733283"/>
    <w:rsid w:val="00751A0E"/>
    <w:rsid w:val="007E2C6F"/>
    <w:rsid w:val="00807BEC"/>
    <w:rsid w:val="00946D62"/>
    <w:rsid w:val="00A14138"/>
    <w:rsid w:val="00B456F5"/>
    <w:rsid w:val="00B50D51"/>
    <w:rsid w:val="00B66890"/>
    <w:rsid w:val="00C41F8C"/>
    <w:rsid w:val="00C54AC2"/>
    <w:rsid w:val="00C627F6"/>
    <w:rsid w:val="00EA525A"/>
    <w:rsid w:val="00F226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