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44F9B" w:rsidRPr="0002050F" w:rsidP="00D31A62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sz w:val="28"/>
          <w:szCs w:val="28"/>
        </w:rPr>
        <w:t>Дело №05-</w:t>
      </w:r>
      <w:r w:rsidRPr="0002050F" w:rsidR="001A2F77">
        <w:rPr>
          <w:rFonts w:ascii="Times New Roman" w:eastAsia="Times New Roman" w:hAnsi="Times New Roman" w:cs="Times New Roman"/>
          <w:sz w:val="28"/>
          <w:szCs w:val="28"/>
        </w:rPr>
        <w:t>0</w:t>
      </w:r>
      <w:r w:rsidR="00262B29">
        <w:rPr>
          <w:rFonts w:ascii="Times New Roman" w:eastAsia="Times New Roman" w:hAnsi="Times New Roman" w:cs="Times New Roman"/>
          <w:sz w:val="28"/>
          <w:szCs w:val="28"/>
        </w:rPr>
        <w:t>239</w:t>
      </w:r>
      <w:r w:rsidRPr="0002050F" w:rsidR="007140B4">
        <w:rPr>
          <w:rFonts w:ascii="Times New Roman" w:eastAsia="Times New Roman" w:hAnsi="Times New Roman" w:cs="Times New Roman"/>
          <w:sz w:val="28"/>
          <w:szCs w:val="28"/>
        </w:rPr>
        <w:t>/1</w:t>
      </w:r>
      <w:r w:rsidR="0043163C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02050F" w:rsidR="007140B4">
        <w:rPr>
          <w:rFonts w:ascii="Times New Roman" w:eastAsia="Times New Roman" w:hAnsi="Times New Roman" w:cs="Times New Roman"/>
          <w:sz w:val="28"/>
          <w:szCs w:val="28"/>
        </w:rPr>
        <w:t>/20</w:t>
      </w:r>
      <w:r w:rsidRPr="0002050F" w:rsidR="00CB7259">
        <w:rPr>
          <w:rFonts w:ascii="Times New Roman" w:eastAsia="Times New Roman" w:hAnsi="Times New Roman" w:cs="Times New Roman"/>
          <w:sz w:val="28"/>
          <w:szCs w:val="28"/>
        </w:rPr>
        <w:t>2</w:t>
      </w:r>
      <w:r w:rsidR="00535C8D">
        <w:rPr>
          <w:rFonts w:ascii="Times New Roman" w:eastAsia="Times New Roman" w:hAnsi="Times New Roman" w:cs="Times New Roman"/>
          <w:sz w:val="28"/>
          <w:szCs w:val="28"/>
        </w:rPr>
        <w:t>6</w:t>
      </w:r>
    </w:p>
    <w:p w:rsidR="00944F9B" w:rsidRPr="0002050F" w:rsidP="00D31A62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944F9B" w:rsidRPr="0002050F" w:rsidP="00D31A62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 w:rsidR="00944F9B" w:rsidRPr="0002050F" w:rsidP="00D31A6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11</w:t>
      </w:r>
      <w:r w:rsidR="00782F12">
        <w:rPr>
          <w:rFonts w:ascii="Times New Roman" w:eastAsia="Times New Roman" w:hAnsi="Times New Roman" w:cs="Times New Roman"/>
          <w:sz w:val="28"/>
          <w:szCs w:val="28"/>
        </w:rPr>
        <w:t xml:space="preserve"> июня</w:t>
      </w:r>
      <w:r w:rsidR="000612F6"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 w:rsidR="00535C8D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 года                                               г. Симферополь</w:t>
      </w:r>
    </w:p>
    <w:p w:rsidR="00944F9B" w:rsidRPr="0002050F" w:rsidP="00D31A6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A2F77" w:rsidRPr="0002050F" w:rsidP="00D31A6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 м</w:t>
      </w:r>
      <w:r w:rsidRPr="0043163C">
        <w:rPr>
          <w:rFonts w:ascii="Times New Roman" w:hAnsi="Times New Roman" w:cs="Times New Roman"/>
          <w:sz w:val="28"/>
          <w:szCs w:val="28"/>
        </w:rPr>
        <w:t>ирово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43163C">
        <w:rPr>
          <w:rFonts w:ascii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43163C">
        <w:rPr>
          <w:rFonts w:ascii="Times New Roman" w:hAnsi="Times New Roman" w:cs="Times New Roman"/>
          <w:sz w:val="28"/>
          <w:szCs w:val="28"/>
        </w:rPr>
        <w:t xml:space="preserve"> судебного участка №1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43163C">
        <w:rPr>
          <w:rFonts w:ascii="Times New Roman" w:hAnsi="Times New Roman" w:cs="Times New Roman"/>
          <w:sz w:val="28"/>
          <w:szCs w:val="28"/>
        </w:rPr>
        <w:t xml:space="preserve"> Центрального судебного района  города Симферополь (Центральный район города республиканского значения Симферополь с подчиненной ему территорией) Республики Крым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02050F" w:rsidR="00944F9B">
        <w:rPr>
          <w:rFonts w:ascii="Times New Roman" w:hAnsi="Times New Roman" w:cs="Times New Roman"/>
          <w:sz w:val="28"/>
          <w:szCs w:val="28"/>
        </w:rPr>
        <w:t>ировой судья судебного участка №1</w:t>
      </w:r>
      <w:r w:rsidRPr="0002050F">
        <w:rPr>
          <w:rFonts w:ascii="Times New Roman" w:hAnsi="Times New Roman" w:cs="Times New Roman"/>
          <w:sz w:val="28"/>
          <w:szCs w:val="28"/>
        </w:rPr>
        <w:t>9</w:t>
      </w:r>
      <w:r w:rsidRPr="0002050F" w:rsidR="00944F9B">
        <w:rPr>
          <w:rFonts w:ascii="Times New Roman" w:hAnsi="Times New Roman" w:cs="Times New Roman"/>
          <w:sz w:val="28"/>
          <w:szCs w:val="28"/>
        </w:rPr>
        <w:t xml:space="preserve"> Центрального судебного района  г</w:t>
      </w:r>
      <w:r w:rsidRPr="0002050F" w:rsidR="009209E7">
        <w:rPr>
          <w:rFonts w:ascii="Times New Roman" w:hAnsi="Times New Roman" w:cs="Times New Roman"/>
          <w:sz w:val="28"/>
          <w:szCs w:val="28"/>
        </w:rPr>
        <w:t>орода</w:t>
      </w:r>
      <w:r w:rsidRPr="0002050F" w:rsidR="00944F9B">
        <w:rPr>
          <w:rFonts w:ascii="Times New Roman" w:hAnsi="Times New Roman" w:cs="Times New Roman"/>
          <w:sz w:val="28"/>
          <w:szCs w:val="28"/>
        </w:rPr>
        <w:t xml:space="preserve"> Симферополь (Центральный район </w:t>
      </w:r>
      <w:r w:rsidR="00535C8D">
        <w:rPr>
          <w:rFonts w:ascii="Times New Roman" w:hAnsi="Times New Roman" w:cs="Times New Roman"/>
          <w:sz w:val="28"/>
          <w:szCs w:val="28"/>
        </w:rPr>
        <w:t>города республиканского значения Симферополь с подчиненной ему территорией</w:t>
      </w:r>
      <w:r w:rsidRPr="0002050F" w:rsidR="00944F9B">
        <w:rPr>
          <w:rFonts w:ascii="Times New Roman" w:hAnsi="Times New Roman" w:cs="Times New Roman"/>
          <w:sz w:val="28"/>
          <w:szCs w:val="28"/>
        </w:rPr>
        <w:t xml:space="preserve">) Республики Крым </w:t>
      </w:r>
      <w:r w:rsidRPr="0002050F">
        <w:rPr>
          <w:rFonts w:ascii="Times New Roman" w:hAnsi="Times New Roman" w:cs="Times New Roman"/>
          <w:sz w:val="28"/>
          <w:szCs w:val="28"/>
        </w:rPr>
        <w:t xml:space="preserve">Шуб Л.А., </w:t>
      </w:r>
    </w:p>
    <w:p w:rsidR="00944F9B" w:rsidRPr="0002050F" w:rsidP="00D31A6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рассмотрев в </w:t>
      </w:r>
      <w:r w:rsidRPr="0002050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помещении </w:t>
      </w:r>
      <w:r w:rsidRPr="0002050F">
        <w:rPr>
          <w:rFonts w:ascii="Times New Roman" w:hAnsi="Times New Roman" w:cs="Times New Roman"/>
          <w:sz w:val="28"/>
          <w:szCs w:val="28"/>
        </w:rPr>
        <w:t>судебн</w:t>
      </w:r>
      <w:r w:rsidR="00782F12">
        <w:rPr>
          <w:rFonts w:ascii="Times New Roman" w:hAnsi="Times New Roman" w:cs="Times New Roman"/>
          <w:sz w:val="28"/>
          <w:szCs w:val="28"/>
        </w:rPr>
        <w:t>ых</w:t>
      </w:r>
      <w:r w:rsidRPr="0002050F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782F12">
        <w:rPr>
          <w:rFonts w:ascii="Times New Roman" w:hAnsi="Times New Roman" w:cs="Times New Roman"/>
          <w:sz w:val="28"/>
          <w:szCs w:val="28"/>
        </w:rPr>
        <w:t>ов</w:t>
      </w:r>
      <w:r w:rsidRPr="0002050F">
        <w:rPr>
          <w:rFonts w:ascii="Times New Roman" w:hAnsi="Times New Roman" w:cs="Times New Roman"/>
          <w:sz w:val="28"/>
          <w:szCs w:val="28"/>
        </w:rPr>
        <w:t xml:space="preserve"> Центрального судебного района г. Симферополь, по адресу: </w:t>
      </w:r>
      <w:r w:rsidRPr="0002050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г. Симферополь, ул. Крымских Партизан, 3а, </w:t>
      </w:r>
      <w:r w:rsidRPr="0002050F">
        <w:rPr>
          <w:rFonts w:ascii="Times New Roman" w:hAnsi="Times New Roman" w:cs="Times New Roman"/>
          <w:sz w:val="28"/>
          <w:szCs w:val="28"/>
        </w:rPr>
        <w:t>д</w:t>
      </w:r>
      <w:r w:rsidRPr="0002050F">
        <w:rPr>
          <w:rFonts w:ascii="Times New Roman" w:hAnsi="Times New Roman" w:cs="Times New Roman"/>
          <w:sz w:val="28"/>
          <w:szCs w:val="28"/>
        </w:rPr>
        <w:t>ело об административном правонарушении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 в отношении:</w:t>
      </w:r>
    </w:p>
    <w:p w:rsidR="004C1E64" w:rsidP="00262B29">
      <w:pPr>
        <w:spacing w:after="0" w:line="240" w:lineRule="auto"/>
        <w:ind w:left="22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должностного лица - </w:t>
      </w:r>
      <w:r w:rsidR="00D16762">
        <w:rPr>
          <w:rFonts w:ascii="Times New Roman" w:hAnsi="Times New Roman" w:cs="Times New Roman"/>
          <w:sz w:val="28"/>
          <w:szCs w:val="28"/>
        </w:rPr>
        <w:t>ООО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262B29">
        <w:rPr>
          <w:rFonts w:ascii="Times New Roman" w:hAnsi="Times New Roman" w:cs="Times New Roman"/>
          <w:sz w:val="28"/>
          <w:szCs w:val="28"/>
        </w:rPr>
        <w:t xml:space="preserve">ШО КО </w:t>
      </w:r>
      <w:r w:rsidR="00262B29">
        <w:rPr>
          <w:rFonts w:ascii="Times New Roman" w:hAnsi="Times New Roman" w:cs="Times New Roman"/>
          <w:sz w:val="28"/>
          <w:szCs w:val="28"/>
        </w:rPr>
        <w:t>КО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262B29">
        <w:rPr>
          <w:rFonts w:ascii="Times New Roman" w:hAnsi="Times New Roman" w:cs="Times New Roman"/>
          <w:sz w:val="28"/>
          <w:szCs w:val="28"/>
        </w:rPr>
        <w:t>Пиндак</w:t>
      </w:r>
      <w:r w:rsidR="00262B29">
        <w:rPr>
          <w:rFonts w:ascii="Times New Roman" w:hAnsi="Times New Roman" w:cs="Times New Roman"/>
          <w:sz w:val="28"/>
          <w:szCs w:val="28"/>
        </w:rPr>
        <w:t xml:space="preserve"> С</w:t>
      </w:r>
      <w:r w:rsidR="00D16762">
        <w:rPr>
          <w:rFonts w:ascii="Times New Roman" w:hAnsi="Times New Roman" w:cs="Times New Roman"/>
          <w:sz w:val="28"/>
          <w:szCs w:val="28"/>
        </w:rPr>
        <w:t>.</w:t>
      </w:r>
      <w:r w:rsidR="00262B29">
        <w:rPr>
          <w:rFonts w:ascii="Times New Roman" w:hAnsi="Times New Roman" w:cs="Times New Roman"/>
          <w:sz w:val="28"/>
          <w:szCs w:val="28"/>
        </w:rPr>
        <w:t>А</w:t>
      </w:r>
      <w:r w:rsidR="00D16762">
        <w:rPr>
          <w:rFonts w:ascii="Times New Roman" w:hAnsi="Times New Roman" w:cs="Times New Roman"/>
          <w:sz w:val="28"/>
          <w:szCs w:val="28"/>
        </w:rPr>
        <w:t>.</w:t>
      </w:r>
      <w:r w:rsidRPr="00B40933" w:rsidR="00B40933">
        <w:rPr>
          <w:rFonts w:ascii="Times New Roman" w:hAnsi="Times New Roman" w:cs="Times New Roman"/>
          <w:sz w:val="28"/>
          <w:szCs w:val="28"/>
        </w:rPr>
        <w:t xml:space="preserve">, </w:t>
      </w:r>
      <w:r w:rsidR="00D16762">
        <w:rPr>
          <w:rFonts w:ascii="Times New Roman" w:hAnsi="Times New Roman"/>
          <w:sz w:val="24"/>
          <w:szCs w:val="24"/>
        </w:rPr>
        <w:t>«Данные изъяты»</w:t>
      </w:r>
      <w:r w:rsidRPr="00B40933" w:rsidR="00B40933">
        <w:rPr>
          <w:rFonts w:ascii="Times New Roman" w:hAnsi="Times New Roman" w:cs="Times New Roman"/>
          <w:sz w:val="28"/>
          <w:szCs w:val="28"/>
        </w:rPr>
        <w:t xml:space="preserve"> года рождения, урожен</w:t>
      </w:r>
      <w:r w:rsidR="00932B9F">
        <w:rPr>
          <w:rFonts w:ascii="Times New Roman" w:hAnsi="Times New Roman" w:cs="Times New Roman"/>
          <w:sz w:val="28"/>
          <w:szCs w:val="28"/>
        </w:rPr>
        <w:t>ца</w:t>
      </w:r>
      <w:r w:rsidRPr="00B40933" w:rsidR="00B40933">
        <w:rPr>
          <w:rFonts w:ascii="Times New Roman" w:hAnsi="Times New Roman" w:cs="Times New Roman"/>
          <w:sz w:val="28"/>
          <w:szCs w:val="28"/>
        </w:rPr>
        <w:t xml:space="preserve"> </w:t>
      </w:r>
      <w:r w:rsidR="00D16762">
        <w:rPr>
          <w:rFonts w:ascii="Times New Roman" w:hAnsi="Times New Roman"/>
          <w:sz w:val="24"/>
          <w:szCs w:val="24"/>
        </w:rPr>
        <w:t>«Данные изъяты»</w:t>
      </w:r>
      <w:r w:rsidRPr="00B40933" w:rsidR="00B40933">
        <w:rPr>
          <w:rFonts w:ascii="Times New Roman" w:hAnsi="Times New Roman" w:cs="Times New Roman"/>
          <w:sz w:val="28"/>
          <w:szCs w:val="28"/>
        </w:rPr>
        <w:t>, граждан</w:t>
      </w:r>
      <w:r w:rsidR="00932B9F">
        <w:rPr>
          <w:rFonts w:ascii="Times New Roman" w:hAnsi="Times New Roman" w:cs="Times New Roman"/>
          <w:sz w:val="28"/>
          <w:szCs w:val="28"/>
        </w:rPr>
        <w:t>ина</w:t>
      </w:r>
      <w:r w:rsidRPr="00B40933" w:rsidR="00B40933">
        <w:rPr>
          <w:rFonts w:ascii="Times New Roman" w:hAnsi="Times New Roman" w:cs="Times New Roman"/>
          <w:sz w:val="28"/>
          <w:szCs w:val="28"/>
        </w:rPr>
        <w:t xml:space="preserve"> Российской Федерации, паспорт серии </w:t>
      </w:r>
      <w:r w:rsidR="00D16762">
        <w:rPr>
          <w:rFonts w:ascii="Times New Roman" w:hAnsi="Times New Roman"/>
          <w:sz w:val="24"/>
          <w:szCs w:val="24"/>
        </w:rPr>
        <w:t>«Данные изъяты»</w:t>
      </w:r>
      <w:r w:rsidRPr="00B40933" w:rsidR="00B40933">
        <w:rPr>
          <w:rFonts w:ascii="Times New Roman" w:hAnsi="Times New Roman" w:cs="Times New Roman"/>
          <w:sz w:val="28"/>
          <w:szCs w:val="28"/>
        </w:rPr>
        <w:t>, зарегистрированно</w:t>
      </w:r>
      <w:r w:rsidR="00932B9F">
        <w:rPr>
          <w:rFonts w:ascii="Times New Roman" w:hAnsi="Times New Roman" w:cs="Times New Roman"/>
          <w:sz w:val="28"/>
          <w:szCs w:val="28"/>
        </w:rPr>
        <w:t>го</w:t>
      </w:r>
      <w:r w:rsidRPr="00B40933" w:rsidR="00B40933">
        <w:rPr>
          <w:rFonts w:ascii="Times New Roman" w:hAnsi="Times New Roman" w:cs="Times New Roman"/>
          <w:sz w:val="28"/>
          <w:szCs w:val="28"/>
        </w:rPr>
        <w:t xml:space="preserve"> и проживающе</w:t>
      </w:r>
      <w:r w:rsidR="00932B9F">
        <w:rPr>
          <w:rFonts w:ascii="Times New Roman" w:hAnsi="Times New Roman" w:cs="Times New Roman"/>
          <w:sz w:val="28"/>
          <w:szCs w:val="28"/>
        </w:rPr>
        <w:t>го</w:t>
      </w:r>
      <w:r w:rsidRPr="00B40933" w:rsidR="00B40933">
        <w:rPr>
          <w:rFonts w:ascii="Times New Roman" w:hAnsi="Times New Roman" w:cs="Times New Roman"/>
          <w:sz w:val="28"/>
          <w:szCs w:val="28"/>
        </w:rPr>
        <w:t xml:space="preserve"> по адресу: </w:t>
      </w:r>
      <w:r w:rsidR="00D16762">
        <w:rPr>
          <w:rFonts w:ascii="Times New Roman" w:hAnsi="Times New Roman"/>
          <w:sz w:val="24"/>
          <w:szCs w:val="24"/>
        </w:rPr>
        <w:t>«Данные изъяты»</w:t>
      </w:r>
      <w:r w:rsidR="00262B29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944F9B" w:rsidRPr="0002050F" w:rsidP="00D31A6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по признакам </w:t>
      </w:r>
      <w:r w:rsidRPr="0002050F" w:rsidR="00036956">
        <w:rPr>
          <w:rFonts w:ascii="Times New Roman" w:eastAsia="Times New Roman" w:hAnsi="Times New Roman" w:cs="Times New Roman"/>
          <w:sz w:val="28"/>
          <w:szCs w:val="28"/>
        </w:rPr>
        <w:t xml:space="preserve">состава 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>правонарушения, предусмотренного ч.2 ст.15.33</w:t>
      </w:r>
      <w:r w:rsidRPr="0002050F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>Кодекса Российской Фед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>ерации об административных правонарушениях,</w:t>
      </w:r>
    </w:p>
    <w:p w:rsidR="00944F9B" w:rsidRPr="0002050F" w:rsidP="00D31A62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 w:rsidR="000612F6" w:rsidP="000612F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Пиндак С.А</w:t>
      </w:r>
      <w:r w:rsidRPr="00B40933" w:rsidR="00B40933">
        <w:rPr>
          <w:rFonts w:ascii="Times New Roman" w:hAnsi="Times New Roman" w:cs="Times New Roman"/>
          <w:sz w:val="28"/>
          <w:szCs w:val="28"/>
        </w:rPr>
        <w:t xml:space="preserve">., являясь </w:t>
      </w:r>
      <w:r w:rsidRPr="0043163C" w:rsidR="0043163C">
        <w:rPr>
          <w:rFonts w:ascii="Times New Roman" w:hAnsi="Times New Roman" w:cs="Times New Roman"/>
          <w:sz w:val="28"/>
          <w:szCs w:val="28"/>
        </w:rPr>
        <w:t>директор</w:t>
      </w:r>
      <w:r w:rsidR="0043163C">
        <w:rPr>
          <w:rFonts w:ascii="Times New Roman" w:hAnsi="Times New Roman" w:cs="Times New Roman"/>
          <w:sz w:val="28"/>
          <w:szCs w:val="28"/>
        </w:rPr>
        <w:t>ом</w:t>
      </w:r>
      <w:r w:rsidRPr="0043163C" w:rsidR="0043163C">
        <w:rPr>
          <w:rFonts w:ascii="Times New Roman" w:hAnsi="Times New Roman" w:cs="Times New Roman"/>
          <w:sz w:val="28"/>
          <w:szCs w:val="28"/>
        </w:rPr>
        <w:t xml:space="preserve"> </w:t>
      </w:r>
      <w:r w:rsidR="0043163C">
        <w:rPr>
          <w:rFonts w:ascii="Times New Roman" w:hAnsi="Times New Roman" w:cs="Times New Roman"/>
          <w:sz w:val="28"/>
          <w:szCs w:val="28"/>
        </w:rPr>
        <w:t>ООО «</w:t>
      </w:r>
      <w:r>
        <w:rPr>
          <w:rFonts w:ascii="Times New Roman" w:hAnsi="Times New Roman" w:cs="Times New Roman"/>
          <w:sz w:val="28"/>
          <w:szCs w:val="28"/>
        </w:rPr>
        <w:t xml:space="preserve">ШО КО </w:t>
      </w:r>
      <w:r>
        <w:rPr>
          <w:rFonts w:ascii="Times New Roman" w:hAnsi="Times New Roman" w:cs="Times New Roman"/>
          <w:sz w:val="28"/>
          <w:szCs w:val="28"/>
        </w:rPr>
        <w:t>КО</w:t>
      </w:r>
      <w:r w:rsidRPr="00B40933" w:rsidR="00B40933">
        <w:rPr>
          <w:rFonts w:ascii="Times New Roman" w:hAnsi="Times New Roman" w:cs="Times New Roman"/>
          <w:sz w:val="28"/>
          <w:szCs w:val="28"/>
        </w:rPr>
        <w:t>», юридическое лицо, зарегистрированно</w:t>
      </w:r>
      <w:r w:rsidR="0043163C">
        <w:rPr>
          <w:rFonts w:ascii="Times New Roman" w:hAnsi="Times New Roman" w:cs="Times New Roman"/>
          <w:sz w:val="28"/>
          <w:szCs w:val="28"/>
        </w:rPr>
        <w:t>го</w:t>
      </w:r>
      <w:r w:rsidRPr="00B40933" w:rsidR="00B40933">
        <w:rPr>
          <w:rFonts w:ascii="Times New Roman" w:hAnsi="Times New Roman" w:cs="Times New Roman"/>
          <w:sz w:val="28"/>
          <w:szCs w:val="28"/>
        </w:rPr>
        <w:t xml:space="preserve"> по адресу: </w:t>
      </w:r>
      <w:r w:rsidR="00D16762">
        <w:rPr>
          <w:rFonts w:ascii="Times New Roman" w:hAnsi="Times New Roman"/>
          <w:sz w:val="24"/>
          <w:szCs w:val="24"/>
        </w:rPr>
        <w:t>«Данные изъяты»</w:t>
      </w:r>
      <w:r w:rsidRPr="00B40933" w:rsidR="00B40933">
        <w:rPr>
          <w:rFonts w:ascii="Times New Roman" w:hAnsi="Times New Roman" w:cs="Times New Roman"/>
          <w:sz w:val="28"/>
          <w:szCs w:val="28"/>
        </w:rPr>
        <w:t xml:space="preserve">, 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>не представил в территориальный орган Фонда пенсионного и социального страхования Российской Федерации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(раз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>дел 2 единой формы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)») за </w:t>
      </w:r>
      <w:r w:rsidR="00535C8D">
        <w:rPr>
          <w:rFonts w:ascii="Times New Roman" w:eastAsia="Times New Roman" w:hAnsi="Times New Roman" w:cs="Times New Roman"/>
          <w:sz w:val="28"/>
          <w:szCs w:val="28"/>
        </w:rPr>
        <w:t>2025 год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 по сроку представления </w:t>
      </w:r>
      <w:r w:rsidR="00535C8D">
        <w:rPr>
          <w:rFonts w:ascii="Times New Roman" w:eastAsia="Times New Roman" w:hAnsi="Times New Roman" w:cs="Times New Roman"/>
          <w:sz w:val="28"/>
          <w:szCs w:val="28"/>
        </w:rPr>
        <w:t>26.01.2026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, фактически сведения представлены </w:t>
      </w:r>
      <w:r w:rsidR="001F5A3C"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 w:rsidR="001F5A3C">
        <w:rPr>
          <w:rFonts w:ascii="Times New Roman" w:eastAsia="Times New Roman" w:hAnsi="Times New Roman" w:cs="Times New Roman"/>
          <w:sz w:val="28"/>
          <w:szCs w:val="28"/>
        </w:rPr>
        <w:t>.02</w:t>
      </w:r>
      <w:r w:rsidR="00535C8D">
        <w:rPr>
          <w:rFonts w:ascii="Times New Roman" w:eastAsia="Times New Roman" w:hAnsi="Times New Roman" w:cs="Times New Roman"/>
          <w:sz w:val="28"/>
          <w:szCs w:val="28"/>
        </w:rPr>
        <w:t>.2026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535C8D" w:rsidRPr="00535C8D" w:rsidP="00535C8D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7272">
        <w:rPr>
          <w:rFonts w:ascii="Times New Roman" w:eastAsia="Times New Roman" w:hAnsi="Times New Roman" w:cs="Times New Roman"/>
          <w:sz w:val="28"/>
          <w:szCs w:val="28"/>
        </w:rPr>
        <w:t xml:space="preserve">В судебное заседание </w:t>
      </w:r>
      <w:r w:rsidRPr="00262B29" w:rsidR="00262B29">
        <w:rPr>
          <w:rFonts w:ascii="Times New Roman" w:eastAsia="Times New Roman" w:hAnsi="Times New Roman" w:cs="Times New Roman"/>
          <w:sz w:val="28"/>
          <w:szCs w:val="28"/>
        </w:rPr>
        <w:t>Пиндак С.А</w:t>
      </w:r>
      <w:r w:rsidRPr="0083727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535C8D">
        <w:rPr>
          <w:rFonts w:ascii="Times New Roman" w:eastAsia="Times New Roman" w:hAnsi="Times New Roman" w:cs="Times New Roman"/>
          <w:sz w:val="28"/>
          <w:szCs w:val="28"/>
        </w:rPr>
        <w:t>не явился, о дате, времени и месте рассмотрения дела уведомлен</w:t>
      </w:r>
      <w:r w:rsidRPr="00535C8D">
        <w:rPr>
          <w:rFonts w:ascii="Times New Roman" w:eastAsia="Times New Roman" w:hAnsi="Times New Roman" w:cs="Times New Roman"/>
          <w:sz w:val="28"/>
          <w:szCs w:val="28"/>
        </w:rPr>
        <w:t xml:space="preserve"> надлежащим образом, о причинах неявки не сообщил, ходатайств об отложении рассмотрении дела мировому судье не направил. Почтовая корреспонденция, направленная в адрес лица, в отношении которого ведется производство по делу, </w:t>
      </w:r>
      <w:r w:rsidR="00782F12">
        <w:rPr>
          <w:rFonts w:ascii="Times New Roman" w:eastAsia="Times New Roman" w:hAnsi="Times New Roman" w:cs="Times New Roman"/>
          <w:sz w:val="28"/>
          <w:szCs w:val="28"/>
        </w:rPr>
        <w:t xml:space="preserve">возвращена в суд в связи с истечением срока хранения. </w:t>
      </w:r>
    </w:p>
    <w:p w:rsidR="00837272" w:rsidRPr="00837272" w:rsidP="00535C8D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5C8D">
        <w:rPr>
          <w:rFonts w:ascii="Times New Roman" w:eastAsia="Times New Roman" w:hAnsi="Times New Roman" w:cs="Times New Roman"/>
          <w:sz w:val="28"/>
          <w:szCs w:val="28"/>
        </w:rPr>
        <w:t xml:space="preserve"> С учетом разъяснений, данных в п. 6 Постановления Пленума Верховного Суда Российской Федерации от 24.03.2005 № 5 «О некоторых вопросах, возникающих у судов при применении Кодекса Российской Федерации об административных правонаруше</w:t>
      </w:r>
      <w:r w:rsidRPr="00535C8D">
        <w:rPr>
          <w:rFonts w:ascii="Times New Roman" w:eastAsia="Times New Roman" w:hAnsi="Times New Roman" w:cs="Times New Roman"/>
          <w:sz w:val="28"/>
          <w:szCs w:val="28"/>
        </w:rPr>
        <w:t xml:space="preserve">ниях», а также положений ст. 25.1 Кодекса Российской Федерации об административных правонарушениях, </w:t>
      </w:r>
      <w:r w:rsidRPr="00262B29" w:rsidR="00262B29">
        <w:rPr>
          <w:rFonts w:ascii="Times New Roman" w:eastAsia="Times New Roman" w:hAnsi="Times New Roman" w:cs="Times New Roman"/>
          <w:sz w:val="28"/>
          <w:szCs w:val="28"/>
        </w:rPr>
        <w:t>Пиндак С.А</w:t>
      </w:r>
      <w:r w:rsidRPr="00535C8D">
        <w:rPr>
          <w:rFonts w:ascii="Times New Roman" w:eastAsia="Times New Roman" w:hAnsi="Times New Roman" w:cs="Times New Roman"/>
          <w:sz w:val="28"/>
          <w:szCs w:val="28"/>
        </w:rPr>
        <w:t>. считается надлежаще извещенным о времени и месте рассмотрения дела об административном правонарушении.</w:t>
      </w:r>
    </w:p>
    <w:p w:rsidR="00837272" w:rsidRPr="00837272" w:rsidP="00837272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7272">
        <w:rPr>
          <w:rFonts w:ascii="Times New Roman" w:eastAsia="Times New Roman" w:hAnsi="Times New Roman" w:cs="Times New Roman"/>
          <w:sz w:val="28"/>
          <w:szCs w:val="28"/>
        </w:rPr>
        <w:t xml:space="preserve">Учитывая надлежащее извещение лица, в отношении которого ведется производство по делу об административном правонарушении, а также заявленное ходатайство, считаю возможным рассмотреть дело в отсутствие </w:t>
      </w:r>
      <w:r w:rsidRPr="00262B29" w:rsidR="00262B29">
        <w:rPr>
          <w:rFonts w:ascii="Times New Roman" w:eastAsia="Times New Roman" w:hAnsi="Times New Roman" w:cs="Times New Roman"/>
          <w:sz w:val="28"/>
          <w:szCs w:val="28"/>
        </w:rPr>
        <w:t>Пиндак С.А</w:t>
      </w:r>
      <w:r w:rsidRPr="00837272">
        <w:rPr>
          <w:rFonts w:ascii="Times New Roman" w:eastAsia="Times New Roman" w:hAnsi="Times New Roman" w:cs="Times New Roman"/>
          <w:sz w:val="28"/>
          <w:szCs w:val="28"/>
        </w:rPr>
        <w:t xml:space="preserve">.  </w:t>
      </w:r>
    </w:p>
    <w:p w:rsidR="00837272" w:rsidP="00837272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7272">
        <w:rPr>
          <w:rFonts w:ascii="Times New Roman" w:eastAsia="Times New Roman" w:hAnsi="Times New Roman" w:cs="Times New Roman"/>
          <w:sz w:val="28"/>
          <w:szCs w:val="28"/>
        </w:rPr>
        <w:t>Исследовав материалы дела, прихожу к след</w:t>
      </w:r>
      <w:r w:rsidRPr="00837272">
        <w:rPr>
          <w:rFonts w:ascii="Times New Roman" w:eastAsia="Times New Roman" w:hAnsi="Times New Roman" w:cs="Times New Roman"/>
          <w:sz w:val="28"/>
          <w:szCs w:val="28"/>
        </w:rPr>
        <w:t>ующему.</w:t>
      </w:r>
    </w:p>
    <w:p w:rsidR="000612F6" w:rsidRPr="000612F6" w:rsidP="00837272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12F6">
        <w:rPr>
          <w:rFonts w:ascii="Times New Roman" w:eastAsia="Times New Roman" w:hAnsi="Times New Roman" w:cs="Times New Roman"/>
          <w:sz w:val="28"/>
          <w:szCs w:val="28"/>
        </w:rPr>
        <w:t>Согласно ст. 2.4 Кодекса Российской Федерации об административных правонарушениях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>ем своих служебных обязанностей.</w:t>
      </w:r>
    </w:p>
    <w:p w:rsidR="000612F6" w:rsidRPr="000612F6" w:rsidP="000612F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12F6">
        <w:rPr>
          <w:rFonts w:ascii="Times New Roman" w:eastAsia="Times New Roman" w:hAnsi="Times New Roman" w:cs="Times New Roman"/>
          <w:sz w:val="28"/>
          <w:szCs w:val="28"/>
        </w:rPr>
        <w:t>В силу ч. 1 ст. 24 Федерального закона от 24.07.1998 №125-ФЗ («Об обязательном социальном страховании от несчастных случаев на производстве и профессиональных заболеваний» страхователи в установленном порядке осуществляют у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>чет случаев производственного травматизма и профессиональных заболеваний застрахованных и связанного с ними обеспечения по страхованию, ведут государственную ежеквартальную статистическую, а также бухгалтерскую отчетность.</w:t>
      </w:r>
    </w:p>
    <w:p w:rsidR="000612F6" w:rsidRPr="000612F6" w:rsidP="000612F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12F6">
        <w:rPr>
          <w:rFonts w:ascii="Times New Roman" w:eastAsia="Times New Roman" w:hAnsi="Times New Roman" w:cs="Times New Roman"/>
          <w:sz w:val="28"/>
          <w:szCs w:val="28"/>
        </w:rPr>
        <w:t>Страхователи ежеквартально не поз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>днее 25-го числа 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в составе единой формы сведений, предусмотренной статьей 8 Федерального закона от 01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>.04.1996 №27-ФЗ «Об индивидуальном (персонифицированном) учете в системах обязательного пенсионного страхования и обязательного социального страхования».</w:t>
      </w:r>
    </w:p>
    <w:p w:rsidR="000612F6" w:rsidRPr="000612F6" w:rsidP="000612F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Из представленных документов установлено, что </w:t>
      </w:r>
      <w:r w:rsidRPr="00262B29" w:rsidR="00262B29">
        <w:rPr>
          <w:rFonts w:ascii="Times New Roman" w:eastAsia="Times New Roman" w:hAnsi="Times New Roman" w:cs="Times New Roman"/>
          <w:sz w:val="28"/>
          <w:szCs w:val="28"/>
        </w:rPr>
        <w:t>Пиндак С.А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>., будучи должностным лицом - руководителем юр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>идического лица, не представил в территориальный орган Фонда пенсионного и социального страхования Российской Федерации сведения о начисленных страховых взносах на обязательное социальное страхование от несчастных случаев на производстве и профессиональных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 заболеваний (раздел 2 единой формы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ФС-1)») за </w:t>
      </w:r>
      <w:r w:rsidR="00535C8D">
        <w:rPr>
          <w:rFonts w:ascii="Times New Roman" w:eastAsia="Times New Roman" w:hAnsi="Times New Roman" w:cs="Times New Roman"/>
          <w:sz w:val="28"/>
          <w:szCs w:val="28"/>
        </w:rPr>
        <w:t>2025 год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сроку представления </w:t>
      </w:r>
      <w:r w:rsidR="00535C8D">
        <w:rPr>
          <w:rFonts w:ascii="Times New Roman" w:eastAsia="Times New Roman" w:hAnsi="Times New Roman" w:cs="Times New Roman"/>
          <w:sz w:val="28"/>
          <w:szCs w:val="28"/>
        </w:rPr>
        <w:t>не позднее 26.01.2026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, фактически сведения представлены </w:t>
      </w:r>
      <w:r w:rsidR="001F5A3C">
        <w:rPr>
          <w:rFonts w:ascii="Times New Roman" w:eastAsia="Times New Roman" w:hAnsi="Times New Roman" w:cs="Times New Roman"/>
          <w:sz w:val="28"/>
          <w:szCs w:val="28"/>
        </w:rPr>
        <w:t>1</w:t>
      </w:r>
      <w:r w:rsidR="00262B29">
        <w:rPr>
          <w:rFonts w:ascii="Times New Roman" w:eastAsia="Times New Roman" w:hAnsi="Times New Roman" w:cs="Times New Roman"/>
          <w:sz w:val="28"/>
          <w:szCs w:val="28"/>
        </w:rPr>
        <w:t>9</w:t>
      </w:r>
      <w:r w:rsidR="001F5A3C">
        <w:rPr>
          <w:rFonts w:ascii="Times New Roman" w:eastAsia="Times New Roman" w:hAnsi="Times New Roman" w:cs="Times New Roman"/>
          <w:sz w:val="28"/>
          <w:szCs w:val="28"/>
        </w:rPr>
        <w:t>.02</w:t>
      </w:r>
      <w:r w:rsidR="00535C8D">
        <w:rPr>
          <w:rFonts w:ascii="Times New Roman" w:eastAsia="Times New Roman" w:hAnsi="Times New Roman" w:cs="Times New Roman"/>
          <w:sz w:val="28"/>
          <w:szCs w:val="28"/>
        </w:rPr>
        <w:t>.2026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0612F6" w:rsidRPr="000612F6" w:rsidP="000612F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12F6">
        <w:rPr>
          <w:rFonts w:ascii="Times New Roman" w:eastAsia="Times New Roman" w:hAnsi="Times New Roman" w:cs="Times New Roman"/>
          <w:sz w:val="28"/>
          <w:szCs w:val="28"/>
        </w:rPr>
        <w:t>Доказательств исполнения возложенной законом обязанности по предоставлению в установленный действующим законодательством срок необходимых сведений в территориальный орган Фонда пенсионного и социального страхования Российской Федерации, представленные мате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>риалы не содержат, не представлены они и лицом, в отношении которого ведется производство по делу об административном правонарушении.</w:t>
      </w:r>
    </w:p>
    <w:p w:rsidR="000612F6" w:rsidP="000612F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12F6">
        <w:rPr>
          <w:rFonts w:ascii="Times New Roman" w:eastAsia="Times New Roman" w:hAnsi="Times New Roman" w:cs="Times New Roman"/>
          <w:sz w:val="28"/>
          <w:szCs w:val="28"/>
        </w:rPr>
        <w:t>Нарушение установленных законодательством Российской Федерации об обязательном социальном страховании от несчастных случае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в на производстве и 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>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Федерации, образует объективную сторону состава административного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 правонарушения, предусмотренного ч. 2 ст. 15.33 Кодекса Российской Федерации об административных правонарушениях. </w:t>
      </w:r>
    </w:p>
    <w:p w:rsidR="00944F9B" w:rsidRPr="0002050F" w:rsidP="000612F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0933">
        <w:rPr>
          <w:rFonts w:ascii="Times New Roman" w:eastAsia="Times New Roman" w:hAnsi="Times New Roman" w:cs="Times New Roman"/>
          <w:sz w:val="28"/>
          <w:szCs w:val="28"/>
        </w:rPr>
        <w:t xml:space="preserve">Согласно сведениям из Единого государственного реестра юридических лиц, </w:t>
      </w:r>
      <w:r w:rsidR="0043163C">
        <w:rPr>
          <w:rFonts w:ascii="Times New Roman" w:eastAsia="Times New Roman" w:hAnsi="Times New Roman" w:cs="Times New Roman"/>
          <w:sz w:val="28"/>
          <w:szCs w:val="28"/>
        </w:rPr>
        <w:t>директором ООО «</w:t>
      </w:r>
      <w:r w:rsidR="00262B29">
        <w:rPr>
          <w:rFonts w:ascii="Times New Roman" w:eastAsia="Times New Roman" w:hAnsi="Times New Roman" w:cs="Times New Roman"/>
          <w:sz w:val="28"/>
          <w:szCs w:val="28"/>
        </w:rPr>
        <w:t>ШО КО КО</w:t>
      </w:r>
      <w:r w:rsidR="0043163C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40933">
        <w:rPr>
          <w:rFonts w:ascii="Times New Roman" w:eastAsia="Times New Roman" w:hAnsi="Times New Roman" w:cs="Times New Roman"/>
          <w:sz w:val="28"/>
          <w:szCs w:val="28"/>
        </w:rPr>
        <w:t xml:space="preserve"> является </w:t>
      </w:r>
      <w:r w:rsidRPr="00262B29" w:rsidR="00262B29">
        <w:rPr>
          <w:rFonts w:ascii="Times New Roman" w:eastAsia="Times New Roman" w:hAnsi="Times New Roman" w:cs="Times New Roman"/>
          <w:sz w:val="28"/>
          <w:szCs w:val="28"/>
        </w:rPr>
        <w:t>Пиндак С.А</w:t>
      </w:r>
      <w:r w:rsidRPr="00B4093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>Таким образом, с учет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ом имеющихся в материалах дела документов, в данном случае субъектом правонарушения, предусмотренного ч. </w:t>
      </w:r>
      <w:r w:rsidRPr="0002050F" w:rsidR="00442885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 ст. 15.</w:t>
      </w:r>
      <w:r w:rsidRPr="0002050F" w:rsidR="00442885">
        <w:rPr>
          <w:rFonts w:ascii="Times New Roman" w:eastAsia="Times New Roman" w:hAnsi="Times New Roman" w:cs="Times New Roman"/>
          <w:sz w:val="28"/>
          <w:szCs w:val="28"/>
        </w:rPr>
        <w:t>33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правонарушениях, является именно </w:t>
      </w:r>
      <w:r w:rsidRPr="00262B29" w:rsidR="00262B29">
        <w:rPr>
          <w:rFonts w:ascii="Times New Roman" w:hAnsi="Times New Roman" w:cs="Times New Roman"/>
          <w:sz w:val="28"/>
          <w:szCs w:val="28"/>
        </w:rPr>
        <w:t>Пиндак С.А</w:t>
      </w:r>
      <w:r w:rsidRPr="0002050F" w:rsidR="00CB7259">
        <w:rPr>
          <w:rFonts w:ascii="Times New Roman" w:hAnsi="Times New Roman" w:cs="Times New Roman"/>
          <w:sz w:val="28"/>
          <w:szCs w:val="28"/>
        </w:rPr>
        <w:t xml:space="preserve">. 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Опровергающих указанные обстоятельства 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>доказательств мировому судье не представлено.</w:t>
      </w:r>
    </w:p>
    <w:p w:rsidR="00442885" w:rsidRPr="0002050F" w:rsidP="00D31A6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Вина </w:t>
      </w:r>
      <w:r w:rsidRPr="00262B29" w:rsidR="00262B29">
        <w:rPr>
          <w:rFonts w:ascii="Times New Roman" w:hAnsi="Times New Roman" w:cs="Times New Roman"/>
          <w:sz w:val="28"/>
          <w:szCs w:val="28"/>
        </w:rPr>
        <w:t>Пиндак С.А</w:t>
      </w:r>
      <w:r w:rsidRPr="0002050F" w:rsidR="00CB7259">
        <w:rPr>
          <w:rFonts w:ascii="Times New Roman" w:hAnsi="Times New Roman" w:cs="Times New Roman"/>
          <w:sz w:val="28"/>
          <w:szCs w:val="28"/>
        </w:rPr>
        <w:t xml:space="preserve">. </w:t>
      </w: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 совершении инкриминированного правонарушения подтверждается исследованными в судебном заседании доказательствами: протоколом об административном правонарушении №</w:t>
      </w:r>
      <w:r w:rsidR="00782F1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1</w:t>
      </w:r>
      <w:r w:rsidR="00262B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1400271</w:t>
      </w: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от </w:t>
      </w:r>
      <w:r w:rsidR="00262B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19</w:t>
      </w:r>
      <w:r w:rsidR="00782F1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.05</w:t>
      </w:r>
      <w:r w:rsidR="00535C8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.2026</w:t>
      </w: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A41176">
        <w:rPr>
          <w:rFonts w:ascii="Times New Roman" w:eastAsia="Times New Roman" w:hAnsi="Times New Roman" w:cs="Times New Roman"/>
          <w:sz w:val="28"/>
          <w:szCs w:val="28"/>
        </w:rPr>
        <w:t>формой ЕФС-1,</w:t>
      </w:r>
      <w:r w:rsidRPr="0002050F" w:rsidR="00793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2050F" w:rsidR="00A322DC">
        <w:rPr>
          <w:rFonts w:ascii="Times New Roman" w:eastAsia="Times New Roman" w:hAnsi="Times New Roman" w:cs="Times New Roman"/>
          <w:sz w:val="28"/>
          <w:szCs w:val="28"/>
        </w:rPr>
        <w:t>сведениями из ЕГРЮЛ.</w:t>
      </w:r>
    </w:p>
    <w:p w:rsidR="00A41176" w:rsidP="00D31A6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sz w:val="28"/>
          <w:szCs w:val="28"/>
        </w:rPr>
        <w:t>Оценив доказательства, имеющиеся в деле об административном правонарушении в их совокупности, прихожу к выводу, что</w:t>
      </w:r>
      <w:r w:rsidRPr="0002050F" w:rsidR="00793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62B29" w:rsidR="00262B29">
        <w:rPr>
          <w:rFonts w:ascii="Times New Roman" w:eastAsia="Times New Roman" w:hAnsi="Times New Roman" w:cs="Times New Roman"/>
          <w:sz w:val="28"/>
          <w:szCs w:val="28"/>
        </w:rPr>
        <w:t>Пиндак С.А</w:t>
      </w:r>
      <w:r w:rsidRPr="0002050F" w:rsidR="005C1FD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>совершил правонарушение, предусмотренное ч.</w:t>
      </w:r>
      <w:r w:rsidRPr="0002050F" w:rsidR="00A322DC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 ст.15.</w:t>
      </w:r>
      <w:r w:rsidRPr="0002050F" w:rsidR="00A322DC">
        <w:rPr>
          <w:rFonts w:ascii="Times New Roman" w:eastAsia="Times New Roman" w:hAnsi="Times New Roman" w:cs="Times New Roman"/>
          <w:sz w:val="28"/>
          <w:szCs w:val="28"/>
        </w:rPr>
        <w:t>33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правонарушениях, а именно: </w:t>
      </w:r>
      <w:r w:rsidRPr="0002050F" w:rsidR="00A322DC">
        <w:rPr>
          <w:rFonts w:ascii="Times New Roman" w:eastAsia="Times New Roman" w:hAnsi="Times New Roman" w:cs="Times New Roman"/>
          <w:sz w:val="28"/>
          <w:szCs w:val="28"/>
        </w:rPr>
        <w:t>наруш</w:t>
      </w:r>
      <w:r w:rsidRPr="0002050F" w:rsidR="000663A8">
        <w:rPr>
          <w:rFonts w:ascii="Times New Roman" w:eastAsia="Times New Roman" w:hAnsi="Times New Roman" w:cs="Times New Roman"/>
          <w:sz w:val="28"/>
          <w:szCs w:val="28"/>
        </w:rPr>
        <w:t>ил</w:t>
      </w:r>
      <w:r w:rsidRPr="0002050F" w:rsidR="00A322DC">
        <w:rPr>
          <w:rFonts w:ascii="Times New Roman" w:eastAsia="Times New Roman" w:hAnsi="Times New Roman" w:cs="Times New Roman"/>
          <w:sz w:val="28"/>
          <w:szCs w:val="28"/>
        </w:rPr>
        <w:t xml:space="preserve"> установленные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сроки представления </w:t>
      </w:r>
      <w:r w:rsidRPr="00A41176">
        <w:rPr>
          <w:rFonts w:ascii="Times New Roman" w:eastAsia="Times New Roman" w:hAnsi="Times New Roman" w:cs="Times New Roman"/>
          <w:sz w:val="28"/>
          <w:szCs w:val="28"/>
        </w:rPr>
        <w:t>сведений о начисленных страховых взносах в территориальные органы Фонда пенсионного и социального страхования Российской Федерации.</w:t>
      </w:r>
    </w:p>
    <w:p w:rsidR="00944F9B" w:rsidRPr="0002050F" w:rsidP="00D31A6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Согласно п.1 п.4.5 Кодекса Российской Федерации об административных правонарушениях, за нарушение </w:t>
      </w:r>
      <w:r w:rsidRPr="0002050F" w:rsidR="00A322DC">
        <w:rPr>
          <w:rFonts w:ascii="Times New Roman" w:eastAsia="Times New Roman" w:hAnsi="Times New Roman" w:cs="Times New Roman"/>
          <w:sz w:val="28"/>
          <w:szCs w:val="28"/>
        </w:rPr>
        <w:t>страхового законодательства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 срок привлечения к административной ответственности установлен в один год со дня совершения административного правонарушения. Учитывая установленные мировым судьей обстоятельства, срок привлечения вышеуказанного лица к административной ответств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енности не истек. Оснований для прекращения производства по данному делу не установлено.  </w:t>
      </w:r>
    </w:p>
    <w:p w:rsidR="00944F9B" w:rsidRPr="0002050F" w:rsidP="00D31A6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</w:rPr>
        <w:t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</w:t>
      </w: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ваний закона, противоречий не содержит. Права и законные интересы </w:t>
      </w:r>
      <w:r w:rsidRPr="00262B29" w:rsidR="00262B29">
        <w:rPr>
          <w:rFonts w:ascii="Times New Roman" w:hAnsi="Times New Roman" w:cs="Times New Roman"/>
          <w:sz w:val="28"/>
          <w:szCs w:val="28"/>
        </w:rPr>
        <w:t>Пиндак С.А</w:t>
      </w:r>
      <w:r w:rsidRPr="0002050F" w:rsidR="005C1FDB">
        <w:rPr>
          <w:rFonts w:ascii="Times New Roman" w:hAnsi="Times New Roman" w:cs="Times New Roman"/>
          <w:sz w:val="28"/>
          <w:szCs w:val="28"/>
        </w:rPr>
        <w:t xml:space="preserve">. </w:t>
      </w: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</w:rPr>
        <w:t>при возбуждении дела об административном правонарушении нарушены не были.</w:t>
      </w:r>
    </w:p>
    <w:p w:rsidR="00944F9B" w:rsidRPr="0002050F" w:rsidP="00D31A6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</w:rPr>
        <w:t>При назначении меры административного наказания за административное правонарушение, мировой судья, в соответствии с требованиями ст.4.1 Кодекса Российской Федерации об административных правонарушениях, учитывает характер совершенного административного прав</w:t>
      </w: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</w:rPr>
        <w:t>онарушения, личность виновного, его имущественное положение, а также наличие обстоятельств, смягчающих или отягчающих административную ответственность.</w:t>
      </w:r>
    </w:p>
    <w:p w:rsidR="00535C8D" w:rsidRPr="00535C8D" w:rsidP="00535C8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C8D">
        <w:rPr>
          <w:rFonts w:ascii="Times New Roman" w:hAnsi="Times New Roman" w:cs="Times New Roman"/>
          <w:sz w:val="28"/>
          <w:szCs w:val="28"/>
        </w:rPr>
        <w:t>Обстоятельств, смягчающих и отягчающих ответственность лица, в отношении которого ведется производство п</w:t>
      </w:r>
      <w:r w:rsidRPr="00535C8D">
        <w:rPr>
          <w:rFonts w:ascii="Times New Roman" w:hAnsi="Times New Roman" w:cs="Times New Roman"/>
          <w:sz w:val="28"/>
          <w:szCs w:val="28"/>
        </w:rPr>
        <w:t xml:space="preserve">о делу об административном правонарушении, по делу не установлено. </w:t>
      </w:r>
    </w:p>
    <w:p w:rsidR="00535C8D" w:rsidRPr="00535C8D" w:rsidP="00535C8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C8D">
        <w:rPr>
          <w:rFonts w:ascii="Times New Roman" w:hAnsi="Times New Roman" w:cs="Times New Roman"/>
          <w:sz w:val="28"/>
          <w:szCs w:val="28"/>
        </w:rPr>
        <w:t>Согласно ч. 1 ст. 4.1.1 Кодекса Российской Федерации об административных правонарушениях, за впервые совершенное административное правонарушение, выявленное в ходе осуществления государств</w:t>
      </w:r>
      <w:r w:rsidRPr="00535C8D">
        <w:rPr>
          <w:rFonts w:ascii="Times New Roman" w:hAnsi="Times New Roman" w:cs="Times New Roman"/>
          <w:sz w:val="28"/>
          <w:szCs w:val="28"/>
        </w:rPr>
        <w:t>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</w:t>
      </w:r>
      <w:r w:rsidRPr="00535C8D">
        <w:rPr>
          <w:rFonts w:ascii="Times New Roman" w:hAnsi="Times New Roman" w:cs="Times New Roman"/>
          <w:sz w:val="28"/>
          <w:szCs w:val="28"/>
        </w:rPr>
        <w:t>вных правонарушениях, административное наказание в виде административного штрафа подлежит замене на предупреждение при наличии обстоятельств, предусмотренных частью 2 статьи 3.4 настоящего Кодекса, за исключением случаев, предусмотренных частью 2 настоящей</w:t>
      </w:r>
      <w:r w:rsidRPr="00535C8D">
        <w:rPr>
          <w:rFonts w:ascii="Times New Roman" w:hAnsi="Times New Roman" w:cs="Times New Roman"/>
          <w:sz w:val="28"/>
          <w:szCs w:val="28"/>
        </w:rPr>
        <w:t xml:space="preserve"> статьи.</w:t>
      </w:r>
    </w:p>
    <w:p w:rsidR="00535C8D" w:rsidRPr="00535C8D" w:rsidP="00535C8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C8D">
        <w:rPr>
          <w:rFonts w:ascii="Times New Roman" w:hAnsi="Times New Roman" w:cs="Times New Roman"/>
          <w:sz w:val="28"/>
          <w:szCs w:val="28"/>
        </w:rPr>
        <w:t>Согласно ч. 1 ст. 3.4 Кодекса Российской Федерации об административных правонарушениях предупреждение - мера административного наказания, выраженная в официальном порицании физического или юридического лица. Предупреждение выносится в письменной ф</w:t>
      </w:r>
      <w:r w:rsidRPr="00535C8D">
        <w:rPr>
          <w:rFonts w:ascii="Times New Roman" w:hAnsi="Times New Roman" w:cs="Times New Roman"/>
          <w:sz w:val="28"/>
          <w:szCs w:val="28"/>
        </w:rPr>
        <w:t>орме.</w:t>
      </w:r>
    </w:p>
    <w:p w:rsidR="00535C8D" w:rsidRPr="00535C8D" w:rsidP="00535C8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C8D">
        <w:rPr>
          <w:rFonts w:ascii="Times New Roman" w:hAnsi="Times New Roman" w:cs="Times New Roman"/>
          <w:sz w:val="28"/>
          <w:szCs w:val="28"/>
        </w:rPr>
        <w:t>В силу ч. 2 ст. 3.4 Кодекса Российской Федерации об административных правонарушениях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</w:t>
      </w:r>
      <w:r w:rsidRPr="00535C8D">
        <w:rPr>
          <w:rFonts w:ascii="Times New Roman" w:hAnsi="Times New Roman" w:cs="Times New Roman"/>
          <w:sz w:val="28"/>
          <w:szCs w:val="28"/>
        </w:rPr>
        <w:t xml:space="preserve">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</w:t>
      </w:r>
      <w:r w:rsidRPr="00535C8D">
        <w:rPr>
          <w:rFonts w:ascii="Times New Roman" w:hAnsi="Times New Roman" w:cs="Times New Roman"/>
          <w:sz w:val="28"/>
          <w:szCs w:val="28"/>
        </w:rPr>
        <w:t>тера, а также при отсутствии имущественного ущерба.</w:t>
      </w:r>
    </w:p>
    <w:p w:rsidR="00535C8D" w:rsidRPr="00535C8D" w:rsidP="00535C8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C8D">
        <w:rPr>
          <w:rFonts w:ascii="Times New Roman" w:hAnsi="Times New Roman" w:cs="Times New Roman"/>
          <w:sz w:val="28"/>
          <w:szCs w:val="28"/>
        </w:rPr>
        <w:t>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</w:t>
      </w:r>
      <w:r w:rsidRPr="00535C8D">
        <w:rPr>
          <w:rFonts w:ascii="Times New Roman" w:hAnsi="Times New Roman" w:cs="Times New Roman"/>
          <w:sz w:val="28"/>
          <w:szCs w:val="28"/>
        </w:rPr>
        <w:t>вных правонарушениях, административное наказание в виде административного штрафа подлежит замене на предупреждение в соответствии со статьей 4.1.1 настоящего Кодекса (ч. 3 ст. 3.4 Кодекса Российской Федерации об административных правонарушениях).</w:t>
      </w:r>
    </w:p>
    <w:p w:rsidR="00535C8D" w:rsidRPr="00535C8D" w:rsidP="00535C8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C8D">
        <w:rPr>
          <w:rFonts w:ascii="Times New Roman" w:hAnsi="Times New Roman" w:cs="Times New Roman"/>
          <w:sz w:val="28"/>
          <w:szCs w:val="28"/>
        </w:rPr>
        <w:t>С учетом взаимосвязанных положений ч. ч. 2, 3 ст. 3.4 и ч. 1 ст. 4.1.1 Кодекса Российской Федерации об административных правонарушениях замена наказания в виде административного штрафа предупреждением допускается при наличии совокупности всех обстоятельств</w:t>
      </w:r>
      <w:r w:rsidRPr="00535C8D">
        <w:rPr>
          <w:rFonts w:ascii="Times New Roman" w:hAnsi="Times New Roman" w:cs="Times New Roman"/>
          <w:sz w:val="28"/>
          <w:szCs w:val="28"/>
        </w:rPr>
        <w:t xml:space="preserve">, указанных в ч.ч. 2, 3 ст. 3.4 Кодекса Российской Федерации об административных правонарушениях. </w:t>
      </w:r>
    </w:p>
    <w:p w:rsidR="00535C8D" w:rsidP="00535C8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C8D">
        <w:rPr>
          <w:rFonts w:ascii="Times New Roman" w:hAnsi="Times New Roman" w:cs="Times New Roman"/>
          <w:sz w:val="28"/>
          <w:szCs w:val="28"/>
        </w:rPr>
        <w:t>Учитывая изложенное, исходя из общих принципов назначения наказания, предусмотренных ст.ст.3.1, 4.1 Кодекса Российской Федерации об административных правонар</w:t>
      </w:r>
      <w:r w:rsidRPr="00535C8D">
        <w:rPr>
          <w:rFonts w:ascii="Times New Roman" w:hAnsi="Times New Roman" w:cs="Times New Roman"/>
          <w:sz w:val="28"/>
          <w:szCs w:val="28"/>
        </w:rPr>
        <w:t xml:space="preserve">ушениях, принимая во внимание обстоятельства дела, данные о личности лица, в отношении которого возбуждено производство по делу об административном правонарушении, который ранее к административной ответственности не привлекался (иные данные в материалах </w:t>
      </w:r>
      <w:r w:rsidRPr="00535C8D">
        <w:rPr>
          <w:rFonts w:ascii="Times New Roman" w:hAnsi="Times New Roman" w:cs="Times New Roman"/>
          <w:sz w:val="28"/>
          <w:szCs w:val="28"/>
        </w:rPr>
        <w:t>де</w:t>
      </w:r>
      <w:r w:rsidRPr="00535C8D">
        <w:rPr>
          <w:rFonts w:ascii="Times New Roman" w:hAnsi="Times New Roman" w:cs="Times New Roman"/>
          <w:sz w:val="28"/>
          <w:szCs w:val="28"/>
        </w:rPr>
        <w:t>ла отсутствуют), отсутствие обстоятельств, смягчающих и отягчающих ответственность, предусмотренных ст. ст. 4.2, 4.3 Кодекса Российской Федерации об административных правонарушениях, то обстоятельство, что допущенные им нарушения не повлекли причинения вре</w:t>
      </w:r>
      <w:r w:rsidRPr="00535C8D">
        <w:rPr>
          <w:rFonts w:ascii="Times New Roman" w:hAnsi="Times New Roman" w:cs="Times New Roman"/>
          <w:sz w:val="28"/>
          <w:szCs w:val="28"/>
        </w:rPr>
        <w:t xml:space="preserve">да или возникновения угрозы причинения вреда жизни и здоровью людей либо других негативных последствий, считаю возможным назначить </w:t>
      </w:r>
      <w:r w:rsidRPr="00262B29" w:rsidR="00262B29">
        <w:rPr>
          <w:rFonts w:ascii="Times New Roman" w:hAnsi="Times New Roman" w:cs="Times New Roman"/>
          <w:sz w:val="28"/>
          <w:szCs w:val="28"/>
        </w:rPr>
        <w:t>Пиндак С.А</w:t>
      </w:r>
      <w:r w:rsidRPr="00535C8D">
        <w:rPr>
          <w:rFonts w:ascii="Times New Roman" w:hAnsi="Times New Roman" w:cs="Times New Roman"/>
          <w:sz w:val="28"/>
          <w:szCs w:val="28"/>
        </w:rPr>
        <w:t xml:space="preserve">. наказание с применением ч. 1 ст. 4.1.1 Кодекса Российской Федерации об административных правонарушениях. </w:t>
      </w:r>
    </w:p>
    <w:p w:rsidR="00944F9B" w:rsidRPr="0002050F" w:rsidP="00535C8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sz w:val="28"/>
          <w:szCs w:val="28"/>
        </w:rPr>
        <w:t>Руковод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>ствуясь</w:t>
      </w: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ст.ст. 29.9, 29.10, 29.11 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</w:t>
      </w: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мировой судья – </w:t>
      </w:r>
    </w:p>
    <w:p w:rsidR="00944F9B" w:rsidRPr="0002050F" w:rsidP="00D31A62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ПОСТАНОВИЛ:</w:t>
      </w:r>
    </w:p>
    <w:p w:rsidR="00EE6C9B" w:rsidP="00535C8D">
      <w:pPr>
        <w:pStyle w:val="NoSpacing"/>
        <w:ind w:firstLine="851"/>
        <w:jc w:val="both"/>
        <w:rPr>
          <w:rFonts w:ascii="Times New Roman" w:hAnsi="Times New Roman" w:eastAsiaTheme="minorEastAsia"/>
          <w:sz w:val="28"/>
          <w:szCs w:val="28"/>
          <w:lang w:eastAsia="ru-RU"/>
        </w:rPr>
      </w:pPr>
      <w:r w:rsidRPr="00262B29">
        <w:rPr>
          <w:rFonts w:ascii="Times New Roman" w:hAnsi="Times New Roman" w:eastAsiaTheme="minorEastAsia"/>
          <w:sz w:val="28"/>
          <w:szCs w:val="28"/>
          <w:lang w:eastAsia="ru-RU"/>
        </w:rPr>
        <w:t>Пиндак</w:t>
      </w:r>
      <w:r w:rsidRPr="00262B29">
        <w:rPr>
          <w:rFonts w:ascii="Times New Roman" w:hAnsi="Times New Roman" w:eastAsiaTheme="minorEastAsia"/>
          <w:sz w:val="28"/>
          <w:szCs w:val="28"/>
          <w:lang w:eastAsia="ru-RU"/>
        </w:rPr>
        <w:t xml:space="preserve"> С</w:t>
      </w:r>
      <w:r w:rsidR="00D16762">
        <w:rPr>
          <w:rFonts w:ascii="Times New Roman" w:hAnsi="Times New Roman" w:eastAsiaTheme="minorEastAsia"/>
          <w:sz w:val="28"/>
          <w:szCs w:val="28"/>
          <w:lang w:eastAsia="ru-RU"/>
        </w:rPr>
        <w:t>.</w:t>
      </w:r>
      <w:r w:rsidRPr="00262B29">
        <w:rPr>
          <w:rFonts w:ascii="Times New Roman" w:hAnsi="Times New Roman" w:eastAsiaTheme="minorEastAsia"/>
          <w:sz w:val="28"/>
          <w:szCs w:val="28"/>
          <w:lang w:eastAsia="ru-RU"/>
        </w:rPr>
        <w:t xml:space="preserve"> А</w:t>
      </w:r>
      <w:r w:rsidR="00D16762">
        <w:rPr>
          <w:rFonts w:ascii="Times New Roman" w:hAnsi="Times New Roman" w:eastAsiaTheme="minorEastAsia"/>
          <w:sz w:val="28"/>
          <w:szCs w:val="28"/>
          <w:lang w:eastAsia="ru-RU"/>
        </w:rPr>
        <w:t>.</w:t>
      </w:r>
      <w:r w:rsidRPr="00262B29">
        <w:rPr>
          <w:rFonts w:ascii="Times New Roman" w:hAnsi="Times New Roman" w:eastAsiaTheme="minorEastAsia"/>
          <w:sz w:val="28"/>
          <w:szCs w:val="28"/>
          <w:lang w:eastAsia="ru-RU"/>
        </w:rPr>
        <w:t xml:space="preserve"> </w:t>
      </w:r>
      <w:r w:rsidRPr="00EE6C9B">
        <w:rPr>
          <w:rFonts w:ascii="Times New Roman" w:hAnsi="Times New Roman" w:eastAsiaTheme="minorEastAsia"/>
          <w:sz w:val="28"/>
          <w:szCs w:val="28"/>
          <w:lang w:eastAsia="ru-RU"/>
        </w:rPr>
        <w:t>признать виновн</w:t>
      </w:r>
      <w:r w:rsidR="00172099">
        <w:rPr>
          <w:rFonts w:ascii="Times New Roman" w:hAnsi="Times New Roman" w:eastAsiaTheme="minorEastAsia"/>
          <w:sz w:val="28"/>
          <w:szCs w:val="28"/>
          <w:lang w:eastAsia="ru-RU"/>
        </w:rPr>
        <w:t>ым</w:t>
      </w:r>
      <w:r w:rsidRPr="00EE6C9B">
        <w:rPr>
          <w:rFonts w:ascii="Times New Roman" w:hAnsi="Times New Roman" w:eastAsiaTheme="minorEastAsia"/>
          <w:sz w:val="28"/>
          <w:szCs w:val="28"/>
          <w:lang w:eastAsia="ru-RU"/>
        </w:rPr>
        <w:t xml:space="preserve"> в совершении административного правонарушения, предусмотренного </w:t>
      </w:r>
      <w:r w:rsidR="00B40933">
        <w:rPr>
          <w:rFonts w:ascii="Times New Roman" w:hAnsi="Times New Roman" w:eastAsiaTheme="minorEastAsia"/>
          <w:sz w:val="28"/>
          <w:szCs w:val="28"/>
          <w:lang w:eastAsia="ru-RU"/>
        </w:rPr>
        <w:t xml:space="preserve">ч. 2 </w:t>
      </w:r>
      <w:r w:rsidRPr="00EE6C9B">
        <w:rPr>
          <w:rFonts w:ascii="Times New Roman" w:hAnsi="Times New Roman" w:eastAsiaTheme="minorEastAsia"/>
          <w:sz w:val="28"/>
          <w:szCs w:val="28"/>
          <w:lang w:eastAsia="ru-RU"/>
        </w:rPr>
        <w:t>ст. 15.</w:t>
      </w:r>
      <w:r w:rsidR="00B40933">
        <w:rPr>
          <w:rFonts w:ascii="Times New Roman" w:hAnsi="Times New Roman" w:eastAsiaTheme="minorEastAsia"/>
          <w:sz w:val="28"/>
          <w:szCs w:val="28"/>
          <w:lang w:eastAsia="ru-RU"/>
        </w:rPr>
        <w:t>33</w:t>
      </w:r>
      <w:r w:rsidRPr="00EE6C9B">
        <w:rPr>
          <w:rFonts w:ascii="Times New Roman" w:hAnsi="Times New Roman" w:eastAsiaTheme="minorEastAsia"/>
          <w:sz w:val="28"/>
          <w:szCs w:val="28"/>
          <w:lang w:eastAsia="ru-RU"/>
        </w:rPr>
        <w:t xml:space="preserve">  Кодекса Российской Федерации об административных правонарушениях, и назначить е</w:t>
      </w:r>
      <w:r w:rsidR="00172099">
        <w:rPr>
          <w:rFonts w:ascii="Times New Roman" w:hAnsi="Times New Roman" w:eastAsiaTheme="minorEastAsia"/>
          <w:sz w:val="28"/>
          <w:szCs w:val="28"/>
          <w:lang w:eastAsia="ru-RU"/>
        </w:rPr>
        <w:t>му</w:t>
      </w:r>
      <w:r w:rsidRPr="00EE6C9B">
        <w:rPr>
          <w:rFonts w:ascii="Times New Roman" w:hAnsi="Times New Roman" w:eastAsiaTheme="minorEastAsia"/>
          <w:sz w:val="28"/>
          <w:szCs w:val="28"/>
          <w:lang w:eastAsia="ru-RU"/>
        </w:rPr>
        <w:t xml:space="preserve"> административное наказание в виде штрафа в размере 300 (трехсот) рублей.</w:t>
      </w:r>
    </w:p>
    <w:p w:rsidR="00535C8D" w:rsidRPr="00535C8D" w:rsidP="00535C8D">
      <w:pPr>
        <w:spacing w:after="0" w:line="240" w:lineRule="auto"/>
        <w:ind w:firstLine="851"/>
        <w:jc w:val="both"/>
        <w:rPr>
          <w:rStyle w:val="s4"/>
          <w:rFonts w:ascii="Times New Roman" w:hAnsi="Times New Roman" w:cs="Times New Roman"/>
          <w:sz w:val="28"/>
          <w:szCs w:val="28"/>
        </w:rPr>
      </w:pPr>
      <w:r w:rsidRPr="00535C8D">
        <w:rPr>
          <w:rStyle w:val="s4"/>
          <w:rFonts w:ascii="Times New Roman" w:hAnsi="Times New Roman" w:cs="Times New Roman"/>
          <w:sz w:val="28"/>
          <w:szCs w:val="28"/>
        </w:rPr>
        <w:t>В соответствии со ст</w:t>
      </w:r>
      <w:r w:rsidRPr="00535C8D">
        <w:rPr>
          <w:rStyle w:val="s4"/>
          <w:rFonts w:ascii="Times New Roman" w:hAnsi="Times New Roman" w:cs="Times New Roman"/>
          <w:sz w:val="28"/>
          <w:szCs w:val="28"/>
        </w:rPr>
        <w:t>.4.1.1 Кодекса Российской Федерации об административных правонарушениях назначенное наказание заменить на предупреждение.</w:t>
      </w:r>
    </w:p>
    <w:p w:rsidR="00D31A62" w:rsidRPr="0002050F" w:rsidP="00535C8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C8D">
        <w:rPr>
          <w:rStyle w:val="s4"/>
          <w:rFonts w:ascii="Times New Roman" w:hAnsi="Times New Roman" w:cs="Times New Roman"/>
          <w:sz w:val="28"/>
          <w:szCs w:val="28"/>
        </w:rPr>
        <w:t>Постановление может быть обжаловано в апелляционном порядке в Центральный районный суд города Симферополь Республики Крым через мирово</w:t>
      </w:r>
      <w:r w:rsidRPr="00535C8D">
        <w:rPr>
          <w:rStyle w:val="s4"/>
          <w:rFonts w:ascii="Times New Roman" w:hAnsi="Times New Roman" w:cs="Times New Roman"/>
          <w:sz w:val="28"/>
          <w:szCs w:val="28"/>
        </w:rPr>
        <w:t>го судью судебного участка №1</w:t>
      </w:r>
      <w:r w:rsidR="0043163C">
        <w:rPr>
          <w:rStyle w:val="s4"/>
          <w:rFonts w:ascii="Times New Roman" w:hAnsi="Times New Roman" w:cs="Times New Roman"/>
          <w:sz w:val="28"/>
          <w:szCs w:val="28"/>
        </w:rPr>
        <w:t>6</w:t>
      </w:r>
      <w:r w:rsidRPr="00535C8D">
        <w:rPr>
          <w:rStyle w:val="s4"/>
          <w:rFonts w:ascii="Times New Roman" w:hAnsi="Times New Roman" w:cs="Times New Roman"/>
          <w:sz w:val="28"/>
          <w:szCs w:val="28"/>
        </w:rPr>
        <w:t xml:space="preserve"> Центрального судебного района города Симферополь (Центральный район города республиканского значения Симферополь с подчиненной ему территорией) Республики Крым в течение 10 дней с момента вручения или получения копии постанов</w:t>
      </w:r>
      <w:r w:rsidRPr="00535C8D">
        <w:rPr>
          <w:rStyle w:val="s4"/>
          <w:rFonts w:ascii="Times New Roman" w:hAnsi="Times New Roman" w:cs="Times New Roman"/>
          <w:sz w:val="28"/>
          <w:szCs w:val="28"/>
        </w:rPr>
        <w:t>ления.</w:t>
      </w:r>
      <w:r w:rsidRPr="0002050F" w:rsidR="00944F9B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535C8D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2C5A43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Мировой судья</w:t>
      </w:r>
      <w:r w:rsidRPr="0002050F" w:rsidR="00944F9B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92068A">
        <w:rPr>
          <w:rFonts w:ascii="Times New Roman" w:hAnsi="Times New Roman" w:cs="Times New Roman"/>
          <w:sz w:val="28"/>
          <w:szCs w:val="28"/>
        </w:rPr>
        <w:t xml:space="preserve"> </w:t>
      </w:r>
      <w:r w:rsidR="00C7664B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02050F" w:rsidR="008A31AE">
        <w:rPr>
          <w:rFonts w:ascii="Times New Roman" w:hAnsi="Times New Roman" w:cs="Times New Roman"/>
          <w:sz w:val="28"/>
          <w:szCs w:val="28"/>
        </w:rPr>
        <w:t xml:space="preserve">    </w:t>
      </w:r>
      <w:r w:rsidRPr="0002050F" w:rsidR="00944F9B">
        <w:rPr>
          <w:rFonts w:ascii="Times New Roman" w:hAnsi="Times New Roman" w:cs="Times New Roman"/>
          <w:sz w:val="28"/>
          <w:szCs w:val="28"/>
        </w:rPr>
        <w:t xml:space="preserve">    </w:t>
      </w:r>
      <w:r w:rsidRPr="0002050F" w:rsidR="005B4FE6">
        <w:rPr>
          <w:rFonts w:ascii="Times New Roman" w:hAnsi="Times New Roman" w:cs="Times New Roman"/>
          <w:sz w:val="28"/>
          <w:szCs w:val="28"/>
        </w:rPr>
        <w:t xml:space="preserve">Л.А. Шуб </w:t>
      </w:r>
    </w:p>
    <w:p w:rsidR="00BC0E34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BC0E34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BC0E34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BC0E34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BC0E34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BC0E34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BC0E34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BC0E34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BC0E34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sectPr w:rsidSect="00837272">
      <w:footerReference w:type="default" r:id="rId5"/>
      <w:pgSz w:w="11906" w:h="16838"/>
      <w:pgMar w:top="851" w:right="707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329404642"/>
      <w:docPartObj>
        <w:docPartGallery w:val="Page Numbers (Bottom of Page)"/>
        <w:docPartUnique/>
      </w:docPartObj>
    </w:sdtPr>
    <w:sdtContent>
      <w:p w:rsidR="00FB5951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6762">
          <w:rPr>
            <w:noProof/>
          </w:rPr>
          <w:t>5</w:t>
        </w:r>
        <w:r>
          <w:fldChar w:fldCharType="end"/>
        </w:r>
      </w:p>
    </w:sdtContent>
  </w:sdt>
  <w:p w:rsidR="00FB5951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F9B"/>
    <w:rsid w:val="0002050F"/>
    <w:rsid w:val="00036956"/>
    <w:rsid w:val="000612F6"/>
    <w:rsid w:val="000663A8"/>
    <w:rsid w:val="000E4AFB"/>
    <w:rsid w:val="00133006"/>
    <w:rsid w:val="00172099"/>
    <w:rsid w:val="0017601B"/>
    <w:rsid w:val="00187C5C"/>
    <w:rsid w:val="001A2F77"/>
    <w:rsid w:val="001D3636"/>
    <w:rsid w:val="001E1ED5"/>
    <w:rsid w:val="001F5A3C"/>
    <w:rsid w:val="00211A58"/>
    <w:rsid w:val="002158FB"/>
    <w:rsid w:val="00241443"/>
    <w:rsid w:val="00262B29"/>
    <w:rsid w:val="002C5A43"/>
    <w:rsid w:val="002D7DBE"/>
    <w:rsid w:val="002F5965"/>
    <w:rsid w:val="00307692"/>
    <w:rsid w:val="00311D18"/>
    <w:rsid w:val="00326552"/>
    <w:rsid w:val="0036243E"/>
    <w:rsid w:val="003A6D1F"/>
    <w:rsid w:val="003C50EE"/>
    <w:rsid w:val="00411024"/>
    <w:rsid w:val="0043163C"/>
    <w:rsid w:val="00442885"/>
    <w:rsid w:val="004B04FF"/>
    <w:rsid w:val="004B6E63"/>
    <w:rsid w:val="004C1E64"/>
    <w:rsid w:val="00504810"/>
    <w:rsid w:val="00523DE3"/>
    <w:rsid w:val="00535C8D"/>
    <w:rsid w:val="00543996"/>
    <w:rsid w:val="0059724B"/>
    <w:rsid w:val="005B4FE6"/>
    <w:rsid w:val="005C1FDB"/>
    <w:rsid w:val="005D4DCE"/>
    <w:rsid w:val="005F198C"/>
    <w:rsid w:val="005F580E"/>
    <w:rsid w:val="005F7D3E"/>
    <w:rsid w:val="00610511"/>
    <w:rsid w:val="0061170D"/>
    <w:rsid w:val="006202EF"/>
    <w:rsid w:val="0063200F"/>
    <w:rsid w:val="0065406C"/>
    <w:rsid w:val="006674CA"/>
    <w:rsid w:val="006C4A4E"/>
    <w:rsid w:val="006C7DFC"/>
    <w:rsid w:val="006E6177"/>
    <w:rsid w:val="007140B4"/>
    <w:rsid w:val="00782F12"/>
    <w:rsid w:val="007937F7"/>
    <w:rsid w:val="007D010F"/>
    <w:rsid w:val="007D5693"/>
    <w:rsid w:val="007E6BF0"/>
    <w:rsid w:val="007F37E6"/>
    <w:rsid w:val="008263F2"/>
    <w:rsid w:val="00837272"/>
    <w:rsid w:val="008406CC"/>
    <w:rsid w:val="00841BD7"/>
    <w:rsid w:val="008844F2"/>
    <w:rsid w:val="008A31AE"/>
    <w:rsid w:val="008C0A08"/>
    <w:rsid w:val="008F0454"/>
    <w:rsid w:val="008F2D3A"/>
    <w:rsid w:val="0092068A"/>
    <w:rsid w:val="009209E7"/>
    <w:rsid w:val="00924D3E"/>
    <w:rsid w:val="00932B9F"/>
    <w:rsid w:val="00944F9B"/>
    <w:rsid w:val="00985FEE"/>
    <w:rsid w:val="009B22DE"/>
    <w:rsid w:val="009C3E42"/>
    <w:rsid w:val="009F1B58"/>
    <w:rsid w:val="009F4E14"/>
    <w:rsid w:val="00A322DC"/>
    <w:rsid w:val="00A41176"/>
    <w:rsid w:val="00A819A3"/>
    <w:rsid w:val="00AE3A4F"/>
    <w:rsid w:val="00AF0E8B"/>
    <w:rsid w:val="00B21CCA"/>
    <w:rsid w:val="00B40933"/>
    <w:rsid w:val="00B44749"/>
    <w:rsid w:val="00BA7373"/>
    <w:rsid w:val="00BC0E34"/>
    <w:rsid w:val="00BD10B0"/>
    <w:rsid w:val="00C16190"/>
    <w:rsid w:val="00C315F8"/>
    <w:rsid w:val="00C37DDB"/>
    <w:rsid w:val="00C545F8"/>
    <w:rsid w:val="00C6113E"/>
    <w:rsid w:val="00C7664B"/>
    <w:rsid w:val="00CB7259"/>
    <w:rsid w:val="00D16762"/>
    <w:rsid w:val="00D31A62"/>
    <w:rsid w:val="00D37960"/>
    <w:rsid w:val="00D51339"/>
    <w:rsid w:val="00DA60F8"/>
    <w:rsid w:val="00E272B2"/>
    <w:rsid w:val="00E3575F"/>
    <w:rsid w:val="00EA131E"/>
    <w:rsid w:val="00EB2F42"/>
    <w:rsid w:val="00EB5F2C"/>
    <w:rsid w:val="00EC24CB"/>
    <w:rsid w:val="00EE07D2"/>
    <w:rsid w:val="00EE6C9B"/>
    <w:rsid w:val="00EE72D3"/>
    <w:rsid w:val="00F04379"/>
    <w:rsid w:val="00F41E36"/>
    <w:rsid w:val="00FA629C"/>
    <w:rsid w:val="00FB5951"/>
    <w:rsid w:val="00FF087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4F9B"/>
    <w:rPr>
      <w:rFonts w:eastAsiaTheme="minorEastAsia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4">
    <w:name w:val="s4"/>
    <w:uiPriority w:val="99"/>
    <w:rsid w:val="00944F9B"/>
  </w:style>
  <w:style w:type="paragraph" w:styleId="NoSpacing">
    <w:name w:val="No Spacing"/>
    <w:uiPriority w:val="1"/>
    <w:qFormat/>
    <w:rsid w:val="00944F9B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a"/>
    <w:uiPriority w:val="99"/>
    <w:unhideWhenUsed/>
    <w:rsid w:val="00FB59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FB5951"/>
    <w:rPr>
      <w:rFonts w:eastAsiaTheme="minorEastAsia"/>
      <w:lang w:eastAsia="ru-RU"/>
    </w:rPr>
  </w:style>
  <w:style w:type="paragraph" w:styleId="Footer">
    <w:name w:val="footer"/>
    <w:basedOn w:val="Normal"/>
    <w:link w:val="a0"/>
    <w:uiPriority w:val="99"/>
    <w:unhideWhenUsed/>
    <w:rsid w:val="00FB59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FB5951"/>
    <w:rPr>
      <w:rFonts w:eastAsiaTheme="minorEastAsia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7D0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7D010F"/>
    <w:rPr>
      <w:rFonts w:ascii="Tahoma" w:hAnsi="Tahoma" w:eastAsiaTheme="minorEastAsia" w:cs="Tahoma"/>
      <w:sz w:val="16"/>
      <w:szCs w:val="16"/>
      <w:lang w:eastAsia="ru-RU"/>
    </w:rPr>
  </w:style>
  <w:style w:type="character" w:customStyle="1" w:styleId="blk">
    <w:name w:val="blk"/>
    <w:basedOn w:val="DefaultParagraphFont"/>
    <w:rsid w:val="006C7DFC"/>
  </w:style>
  <w:style w:type="character" w:styleId="Hyperlink">
    <w:name w:val="Hyperlink"/>
    <w:basedOn w:val="DefaultParagraphFont"/>
    <w:uiPriority w:val="99"/>
    <w:semiHidden/>
    <w:unhideWhenUsed/>
    <w:rsid w:val="006C7DF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3BB77C-CC28-4907-8BAB-653AF63374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