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F7A" w:rsidRPr="00CC1DFD" w:rsidP="000F7F7A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b/>
          <w:sz w:val="28"/>
          <w:szCs w:val="28"/>
        </w:rPr>
        <w:t>Дело №05-0241/16/2023</w:t>
      </w:r>
    </w:p>
    <w:p w:rsidR="000F7F7A" w:rsidRPr="00CC1DFD" w:rsidP="000F7F7A">
      <w:pPr>
        <w:spacing w:after="0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7A" w:rsidRPr="00CC1DFD" w:rsidP="000F7F7A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F7F7A" w:rsidRPr="00CC1DFD" w:rsidP="000F7F7A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F7A" w:rsidRPr="00CC1DFD" w:rsidP="000F7F7A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29 июня 2023 года                                                             г. Симферополь</w:t>
      </w:r>
    </w:p>
    <w:p w:rsidR="000F7F7A" w:rsidRPr="00CC1DFD" w:rsidP="000F7F7A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F7F7A" w:rsidRPr="00CC1DFD" w:rsidP="000F7F7A">
      <w:pPr>
        <w:spacing w:after="0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C1DFD">
        <w:rPr>
          <w:rFonts w:ascii="Times New Roman" w:hAnsi="Times New Roman" w:cs="Times New Roman"/>
          <w:sz w:val="28"/>
          <w:szCs w:val="28"/>
        </w:rPr>
        <w:t>Чепиль</w:t>
      </w:r>
      <w:r w:rsidRPr="00CC1DFD">
        <w:rPr>
          <w:rFonts w:ascii="Times New Roman" w:hAnsi="Times New Roman" w:cs="Times New Roman"/>
          <w:sz w:val="28"/>
          <w:szCs w:val="28"/>
        </w:rPr>
        <w:t xml:space="preserve"> О.А.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</w:p>
    <w:p w:rsidR="000F7F7A" w:rsidRPr="00CC1DFD" w:rsidP="000F7F7A">
      <w:pPr>
        <w:spacing w:after="0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C1DFD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CC1DFD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C1DFD">
        <w:rPr>
          <w:rFonts w:ascii="Times New Roman" w:hAnsi="Times New Roman" w:cs="Times New Roman"/>
          <w:bCs/>
          <w:sz w:val="28"/>
          <w:szCs w:val="28"/>
        </w:rPr>
        <w:t>г. Симферополь</w:t>
      </w:r>
      <w:r w:rsidRPr="00CC1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Крымских Партизан, 3а, </w:t>
      </w:r>
      <w:r w:rsidRPr="00CC1DFD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должностного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лица:</w:t>
      </w:r>
    </w:p>
    <w:p w:rsidR="000F7F7A" w:rsidRPr="00CC1DFD" w:rsidP="000F7F7A">
      <w:pPr>
        <w:spacing w:after="0"/>
        <w:ind w:left="2835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F7F7A" w:rsidRPr="00CC1DFD" w:rsidP="000F7F7A">
      <w:pPr>
        <w:spacing w:after="0"/>
        <w:ind w:left="2835" w:right="19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CC1D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 паспорт: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, </w:t>
      </w:r>
      <w:r w:rsidRPr="00CC1DFD">
        <w:rPr>
          <w:rFonts w:ascii="Times New Roman" w:hAnsi="Times New Roman" w:cs="Times New Roman"/>
          <w:sz w:val="28"/>
          <w:szCs w:val="28"/>
        </w:rPr>
        <w:t>выдан</w:t>
      </w:r>
      <w:r w:rsidRPr="00CC1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, код подразделения: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0F7F7A" w:rsidRPr="00CC1DFD" w:rsidP="000F7F7A">
      <w:pPr>
        <w:spacing w:after="0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F7A" w:rsidRPr="00CC1DFD" w:rsidP="000F7F7A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ст. 19.7 Кодекса Российской Федерации об административных правонарушениях,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F7A" w:rsidRPr="00CC1DFD" w:rsidP="000F7F7A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F7F7A" w:rsidRPr="00CC1DFD" w:rsidP="000F7F7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Трещев 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1DFD">
        <w:rPr>
          <w:rFonts w:ascii="Times New Roman" w:hAnsi="Times New Roman" w:cs="Times New Roman"/>
          <w:sz w:val="28"/>
          <w:szCs w:val="28"/>
        </w:rPr>
        <w:t xml:space="preserve"> являющийся заведующим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</w:t>
      </w:r>
      <w:r w:rsidRPr="00CC1D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расположенного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этаж не предоставил в установленный в письме Счетной палаты Республики Крым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срок информацию и заверенные должным образом копии документов, подтверждающих предоставление и расходование субсидий (грантов в форме субсидий) на «реализацию мероприятий Государственной программы Республики Крым «Реализация государственной молодежной политики в Республике Крым»,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чем совершил административное правонарушение, предусмотренное ст. 19.7 Кодекса Российской Федерации об административных правонарушениях.</w:t>
      </w:r>
    </w:p>
    <w:p w:rsidR="000F7F7A" w:rsidRPr="00CC1DFD" w:rsidP="000F7F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Трещев  С.В. в судебное заседание не явился, о дате, времени и месте рассмотрения дела должностное лицо извещено надлежащим образом, от  Трещева  С.В. поступило заявление о рассмотрении дела в его отсутствие, в котором также указал, что вину признаёт, в содеянном раскаивается, в связи с чем, просит назначить минимальное наказание.</w:t>
      </w:r>
    </w:p>
    <w:p w:rsidR="000F7F7A" w:rsidRPr="00CC1DFD" w:rsidP="000F7F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Учитывая изложенное, в соответствии с частью 3 статьи 25.4 КоАП РФ суд определил рассмотреть дело в отсутствие Трещева  С.В.. </w:t>
      </w:r>
    </w:p>
    <w:p w:rsidR="000F7F7A" w:rsidRPr="00CC1DFD" w:rsidP="000F7F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F7F7A" w:rsidRPr="00CC1DFD" w:rsidP="000F7F7A">
      <w:pPr>
        <w:autoSpaceDE w:val="0"/>
        <w:autoSpaceDN w:val="0"/>
        <w:adjustRightInd w:val="0"/>
        <w:spacing w:after="0"/>
        <w:ind w:right="17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hyperlink r:id="rId4" w:history="1">
        <w:r w:rsidRPr="00CC1DF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Статьей 19.7</w:t>
        </w:r>
      </w:hyperlink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искаженном виде, за исключением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19.7.2, 19.7.2-1, 19.7.3, 19.7.5, 19.7.5-1, 19.7.7, 19.7.8, 19.7.9, 19.7.12, 19.7.13, 19.7.14, 19.7.15, 19.8, 19.8.3, частями 2, 7, 8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9 статьи 19.34 настоящего Кодекса.</w:t>
      </w:r>
    </w:p>
    <w:p w:rsidR="000F7F7A" w:rsidRPr="00CC1DFD" w:rsidP="000F7F7A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C1DF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Объективную сторону данного административного правонарушения образует непредставление в государственный орган (должностному лицу) в установленный законом срок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а равно представление таких сведений (информации) в неполном объеме или в искаженном виде.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Ответственность за данное правонарушение несут юридические лица, а также их должностные лица.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Pr="00CC1DFD">
        <w:rPr>
          <w:rFonts w:ascii="Times New Roman" w:hAnsi="Times New Roman" w:cs="Times New Roman"/>
          <w:sz w:val="28"/>
          <w:szCs w:val="28"/>
        </w:rPr>
        <w:t xml:space="preserve"> Счетной палатой Республики Крым на основании </w:t>
      </w:r>
      <w:r w:rsidRPr="00CC1DFD">
        <w:rPr>
          <w:rFonts w:ascii="Times New Roman" w:hAnsi="Times New Roman" w:cs="Times New Roman"/>
          <w:sz w:val="28"/>
          <w:szCs w:val="28"/>
        </w:rPr>
        <w:t>пп</w:t>
      </w:r>
      <w:r w:rsidRPr="00CC1DFD">
        <w:rPr>
          <w:rFonts w:ascii="Times New Roman" w:hAnsi="Times New Roman" w:cs="Times New Roman"/>
          <w:sz w:val="28"/>
          <w:szCs w:val="28"/>
        </w:rPr>
        <w:t>. 1.16.46 п. 1.16 Плана деятельности Счетной палаты на 2023 год, утвержденного постановлением Коллегии Счетной палаты от 28.12.2022 № 72-3/22 (с изменениями и дополнениями), распоряжения Счетной палаты от 13.03.2023 № 23-р «О проведении контрольного мероприятия», удостоверения на право проведения контрольного мероприятия от 14.03.2023 № 9 проведено контрольное мероприятие «Внешняя проверка годовой</w:t>
      </w:r>
      <w:r w:rsidRPr="00CC1DFD">
        <w:rPr>
          <w:rFonts w:ascii="Times New Roman" w:hAnsi="Times New Roman" w:cs="Times New Roman"/>
          <w:sz w:val="28"/>
          <w:szCs w:val="28"/>
        </w:rPr>
        <w:t xml:space="preserve"> бюджетной отчетности главных администраторов бюджетных средств за 2022 год» в отношении Государственного комитета молодежной политики Республики Крым.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В ходе контрольного мероприятия в целях своевременного исполнения в полном объеме полномочий, определенных п. 3 ч.1 ст.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 (далее - Закон № 6 - ФЗ), п. 3 ч. 1 ст. 13 Республики Крым от 20.11.2014 № 9-ЗРК/2014 «О Счетной палате Республики Крым</w:t>
      </w:r>
      <w:r w:rsidRPr="00CC1DFD">
        <w:rPr>
          <w:rFonts w:ascii="Times New Roman" w:hAnsi="Times New Roman" w:cs="Times New Roman"/>
          <w:sz w:val="28"/>
          <w:szCs w:val="28"/>
        </w:rPr>
        <w:t xml:space="preserve">» (далее - Закон № 9-ЗРК/2014) письмом Счетной палаты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hAnsi="Times New Roman" w:cs="Times New Roman"/>
          <w:sz w:val="28"/>
          <w:szCs w:val="28"/>
        </w:rPr>
        <w:t xml:space="preserve">(далее - Запрос) запрашивались информация и заверенные должным образом копии документов, подтверждающих предоставление и расходование субсидий (грантов в форме субсидий) на "реализацию мероприятий Государственной программы Республики Крым «Реализация государственной молодежной политики в Республике Крым», со сроком предоставления документов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>г.. В Запросе было также указано на необходимость предоставить соответствующие письменные пояснения с приложением подтверждающих документов в установленный срок при отсутствии вышеуказанных документов.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Письмом Государственного комитета молодежной политики Республики Крым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предоставлены информация по форме приложения 1 </w:t>
      </w:r>
      <w:r w:rsidRPr="00CC1DFD">
        <w:rPr>
          <w:rFonts w:ascii="Times New Roman" w:hAnsi="Times New Roman" w:cs="Times New Roman"/>
          <w:sz w:val="28"/>
          <w:szCs w:val="28"/>
        </w:rPr>
        <w:t xml:space="preserve">к письму Счетной палаты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>с приложением копий соглашений о предоставлении из бюджета Республики Крым субсидий (грантов в форме субсидий), заключенных Госкомитетом с ГБОУ ДО РК «</w:t>
      </w:r>
      <w:r>
        <w:rPr>
          <w:rFonts w:ascii="Times New Roman" w:hAnsi="Times New Roman" w:cs="Times New Roman"/>
          <w:sz w:val="28"/>
          <w:szCs w:val="28"/>
        </w:rPr>
        <w:t>/изъято//изъято//изъято/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и иными некоммерческими организациями, не являющимися государственными (муниципальными) учреждениями, государственными корпорациями (компаниями) и публично-правовыми компаниями (далее - иные некоммерческие организации), а также отчетов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//изъято//изъято/</w:t>
      </w:r>
      <w:r w:rsidRPr="00CC1DFD">
        <w:rPr>
          <w:rFonts w:ascii="Times New Roman" w:hAnsi="Times New Roman" w:cs="Times New Roman"/>
          <w:sz w:val="28"/>
          <w:szCs w:val="28"/>
        </w:rPr>
        <w:t>о расходах и достижении показателей (результата), предусмотренных заключенными с ними соглашениями. Отчеты о расходах и достижении показателей (результата) иных некоммерческих организаций в установленный срок предоставлены не были.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Пояснение о наличии непогашенной дебиторской задолженности иных некоммерческих организаций, получивших гранты в форме субсидий в 2022 году по Соглашениям, предусматривающим исполнение в 2022 году, по причине отсутствия отчетов и первичных документов, оформленных на бумажном носителе представлено Государственного комитета молодежной политики Республики Крым  через 5 рабочих дней после установленного в Запросе срока (письмом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>).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Копии электронных отчетов иных некоммерческих организаций о достижении результатов предоставления грантов в форме субсидий на реализацию молодежных проектов и документов, подтверждающих расходование средств грантов в форме субсидий, предоставлены Письмом Государственного комитета молодежной политики Республики Крым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hAnsi="Times New Roman" w:cs="Times New Roman"/>
          <w:sz w:val="28"/>
          <w:szCs w:val="28"/>
        </w:rPr>
        <w:t>(на 18 рабочих дней позже установленного в Запросе срока).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Как следует из ч. 4 ст. 15 Закона № 6-ФЗ, ч. 1 ст. 21, ч. 9 ст. 21 Закона №9-ЗРК/2014, непредставление или несвоевременное представление органами и организациями, указанными в ч. 1 указанных статей, в Счетную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</w:t>
      </w:r>
      <w:r w:rsidRPr="00CC1DFD">
        <w:rPr>
          <w:rFonts w:ascii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hAnsi="Times New Roman" w:cs="Times New Roman"/>
          <w:sz w:val="28"/>
          <w:szCs w:val="28"/>
        </w:rPr>
        <w:t>объеме</w:t>
      </w:r>
      <w:r w:rsidRPr="00CC1DFD">
        <w:rPr>
          <w:rFonts w:ascii="Times New Roman" w:hAnsi="Times New Roman" w:cs="Times New Roman"/>
          <w:sz w:val="28"/>
          <w:szCs w:val="28"/>
        </w:rPr>
        <w:t xml:space="preserve">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Крым.</w:t>
      </w:r>
    </w:p>
    <w:p w:rsidR="000F7F7A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Исходя из анализа указанной нормы и </w:t>
      </w:r>
      <w:r w:rsidRPr="00CC1DFD">
        <w:rPr>
          <w:rFonts w:ascii="Times New Roman" w:hAnsi="Times New Roman" w:cs="Times New Roman"/>
          <w:sz w:val="28"/>
          <w:szCs w:val="28"/>
        </w:rPr>
        <w:t xml:space="preserve">письма Счетной палаты Республики Крым от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сроком представления информации и заверенных должным образом копий документов, указанных в </w:t>
      </w:r>
      <w:r w:rsidRPr="00CC1DFD">
        <w:rPr>
          <w:rFonts w:ascii="Times New Roman" w:hAnsi="Times New Roman" w:cs="Times New Roman"/>
          <w:sz w:val="28"/>
          <w:szCs w:val="28"/>
        </w:rPr>
        <w:t xml:space="preserve">письме Счетной палаты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является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года включительно.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B21">
        <w:rPr>
          <w:rFonts w:ascii="Times New Roman" w:eastAsia="Times New Roman" w:hAnsi="Times New Roman" w:cs="Times New Roman"/>
          <w:sz w:val="28"/>
          <w:szCs w:val="28"/>
        </w:rPr>
        <w:t>Однако в установленный срок указанные в письме Счетной палаты Республики Крым требования должностного лица не исполнены, а также не сообщено о каких-либо объективных причинах, свидетельствующих о невозможности предоставления Государственным комитетом молодежной политики Республики Крым указанных в письме Счетной палаты Республики Крым сведений в установленный срок.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под должностным лицом в настоящем Кодексе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Исполнителем информации, направленной </w:t>
      </w:r>
      <w:r w:rsidRPr="00CC1DFD">
        <w:rPr>
          <w:rFonts w:ascii="Times New Roman" w:hAnsi="Times New Roman" w:cs="Times New Roman"/>
          <w:sz w:val="28"/>
          <w:szCs w:val="28"/>
        </w:rPr>
        <w:t>Государственным комитетом молодежной политики Республики Крым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в адрес Счетной палаты Республики Крым является заведующий отделом финансово-экономической работы, закупочной деятельности, и кадрового обеспечения управления делами Государственного комитета молодежной политики Республики Крым Трещев Сергей Викторович, вступивший  в должность на основании приказа председателя Госкомитета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«О назначении на должности гражданской службы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//изъято//изъято//изъято//изъято//изъято/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Трещева С.В.».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В письме Госкомитета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(на запрос Счетной палаты Республики Крым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) Трещев С.В. обозначен в качестве лица, допустившего административное правонарушение, сформулированное ст. 19.7 КоАП РФ.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19.7 Кодекса Российской Федерации об административных правонарушениях, является именно Трещев С.В. Опровергающих указанные обстоятельства доказательств мировому судье не представлено.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</w:t>
      </w:r>
      <w:r w:rsidRPr="00CC1DFD">
        <w:rPr>
          <w:rFonts w:ascii="Times New Roman" w:hAnsi="Times New Roman" w:cs="Times New Roman"/>
          <w:sz w:val="28"/>
          <w:szCs w:val="28"/>
        </w:rPr>
        <w:t xml:space="preserve">заведующий отделом финансово-экономической работы, закупочной деятельности и кадрового обеспечения управления делами Государственного комитета молодежной </w:t>
      </w:r>
      <w:r w:rsidRPr="00CC1DFD">
        <w:rPr>
          <w:rFonts w:ascii="Times New Roman" w:hAnsi="Times New Roman" w:cs="Times New Roman"/>
          <w:sz w:val="28"/>
          <w:szCs w:val="28"/>
        </w:rPr>
        <w:t xml:space="preserve">политики Республики Крым Трещев С.В.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ст.19.7 КоАП РФ, а именно: несвоевременное представление в государственный орган, осуществляющий государственный контроль (надзор) сведений (информации), представление которой предусмотрено законом и необходимо для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этим органом (должностным лицом) его законной деятельности.</w:t>
      </w:r>
    </w:p>
    <w:p w:rsidR="000F7F7A" w:rsidRPr="00CC1DFD" w:rsidP="000F7F7A">
      <w:pPr>
        <w:autoSpaceDE w:val="0"/>
        <w:autoSpaceDN w:val="0"/>
        <w:adjustRightInd w:val="0"/>
        <w:spacing w:after="0"/>
        <w:ind w:right="19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C1DFD">
        <w:rPr>
          <w:rFonts w:ascii="Times New Roman" w:hAnsi="Times New Roman" w:cs="Times New Roman"/>
          <w:sz w:val="28"/>
          <w:szCs w:val="28"/>
        </w:rPr>
        <w:t>Вина 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Трещева С.В. подтверждается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совокупностью исследованных в судебном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заседании доказательств, а именно: протокол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 Трещева С.В. по ст. 19.7 КоАП РФ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г. (л.д.1-8),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 копией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письма Счетной палаты Республики Крым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(л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д.10-11), копией письма Государственного комитета молодежной политики Республики Крым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 г. №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(л.д.12-122), копией письма Государственного комитета молодежной политики Республики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(л.д.123-125), копией письма Государственного комитета молодежной политики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(л.д.126-149), копия письма Счетной палаты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(л.д.150-151), копией письма Государственного комитета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молодежной политики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(л.д.152), копией выписки из приказа «О назначении на должности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гражданской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службы 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изъято</w:t>
      </w:r>
      <w:r>
        <w:rPr>
          <w:rFonts w:ascii="Times New Roman" w:hAnsi="Times New Roman" w:cs="Times New Roman"/>
          <w:sz w:val="28"/>
          <w:szCs w:val="28"/>
        </w:rPr>
        <w:t>//изъято/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/изъято//изъято//изъято/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Трещева С.В.» от </w:t>
      </w:r>
      <w:r>
        <w:rPr>
          <w:rFonts w:ascii="Times New Roman" w:hAnsi="Times New Roman" w:cs="Times New Roman"/>
          <w:sz w:val="28"/>
          <w:szCs w:val="28"/>
        </w:rPr>
        <w:t>/изъято//изъято/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(л.д.153), копией должностного регламента 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C1DFD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г. (л.д.154-165).</w:t>
      </w:r>
    </w:p>
    <w:p w:rsidR="000F7F7A" w:rsidRPr="00CC1DFD" w:rsidP="000F7F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1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C1DFD"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Трещева С.В. </w:t>
      </w:r>
      <w:r w:rsidRPr="00CC1DF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совершении вменяемого административного правонарушения.</w:t>
      </w:r>
    </w:p>
    <w:p w:rsidR="000F7F7A" w:rsidRPr="00CC1DFD" w:rsidP="000F7F7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1DFD">
        <w:rPr>
          <w:rFonts w:ascii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</w:t>
      </w:r>
      <w:r w:rsidRPr="00CC1DFD">
        <w:rPr>
          <w:rFonts w:ascii="Times New Roman" w:hAnsi="Times New Roman" w:cs="Times New Roman"/>
          <w:color w:val="000000"/>
          <w:sz w:val="28"/>
          <w:szCs w:val="28"/>
        </w:rPr>
        <w:t xml:space="preserve">законные интересы </w:t>
      </w:r>
      <w:r w:rsidRPr="00CC1DFD">
        <w:rPr>
          <w:rFonts w:ascii="Times New Roman" w:hAnsi="Times New Roman" w:cs="Times New Roman"/>
          <w:sz w:val="28"/>
          <w:szCs w:val="28"/>
        </w:rPr>
        <w:t xml:space="preserve">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Трещева С.В.  </w:t>
      </w:r>
      <w:r w:rsidRPr="00CC1DFD">
        <w:rPr>
          <w:rFonts w:ascii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7F7A" w:rsidRPr="00CC1DFD" w:rsidP="000F7F7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C1D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Установленный </w:t>
      </w:r>
      <w:hyperlink r:id="rId5" w:history="1">
        <w:r w:rsidRPr="00CC1DF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4.5</w:t>
        </w:r>
      </w:hyperlink>
      <w:r w:rsidRPr="00CC1D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срок давности привлечения к административной ответственности по </w:t>
      </w:r>
      <w:hyperlink r:id="rId6" w:history="1">
        <w:r w:rsidRPr="00CC1DF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19.7</w:t>
        </w:r>
      </w:hyperlink>
      <w:r w:rsidRPr="00CC1DF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не истек.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виновной, его имущественное положение, а также обстоятельства, смягчающие, отягчающие административную ответственность.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Обстоятельствами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смягчающими ответственность правонарушителя  суд  признаёт признание вины, раскаяние в содеянном.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 отягчающих ответственность правонарушителя, – судом не усматривается.</w:t>
      </w:r>
    </w:p>
    <w:p w:rsidR="000F7F7A" w:rsidRPr="00CC1DFD" w:rsidP="000F7F7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положение должностного лица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, наличие обстоятельств смягчающих административную ответственность, отсутствие обстоятельств отягчающих административную ответственность,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возможным назначить </w:t>
      </w:r>
      <w:r w:rsidRPr="00CC1DFD">
        <w:rPr>
          <w:rFonts w:ascii="Times New Roman" w:hAnsi="Times New Roman" w:cs="Times New Roman"/>
          <w:sz w:val="28"/>
          <w:szCs w:val="28"/>
        </w:rPr>
        <w:t xml:space="preserve">заведующему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Трещеву С.В. </w:t>
      </w:r>
      <w:r w:rsidRPr="00CC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</w:t>
      </w:r>
      <w:r w:rsidRPr="00CC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наказание</w:t>
      </w:r>
      <w:r w:rsidRPr="00CC1D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санкцией статьи в виде предупреждения. </w:t>
      </w:r>
    </w:p>
    <w:p w:rsidR="000F7F7A" w:rsidRPr="00CC1DFD" w:rsidP="000F7F7A">
      <w:pPr>
        <w:spacing w:after="0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изложенного, руководствуясь ст.19.7, 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ст.ст</w:t>
      </w:r>
      <w:r w:rsidRPr="00CC1DFD">
        <w:rPr>
          <w:rFonts w:ascii="Times New Roman" w:eastAsia="Calibri" w:hAnsi="Times New Roman" w:cs="Times New Roman"/>
          <w:sz w:val="28"/>
          <w:szCs w:val="28"/>
          <w:lang w:eastAsia="en-US"/>
        </w:rPr>
        <w:t>. 2.9, 29.9, 29.10, 29.11  Кодекса Российской Федерации об административных правонарушениях, мировой судья,-</w:t>
      </w:r>
    </w:p>
    <w:p w:rsidR="000F7F7A" w:rsidRPr="00CC1DFD" w:rsidP="000F7F7A">
      <w:pPr>
        <w:spacing w:after="0"/>
        <w:ind w:left="-284" w:right="19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ПОСТАНОВИЛ:</w:t>
      </w:r>
    </w:p>
    <w:p w:rsidR="000F7F7A" w:rsidRPr="00CC1DFD" w:rsidP="000F7F7A">
      <w:pPr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Признать заведующего отделом финансово-экономической работы, закупочной деятельности и кадрового обеспечения управления делами Государственного комитета молодежной политики Республики Крым Трещева </w:t>
      </w:r>
      <w:r>
        <w:rPr>
          <w:rFonts w:ascii="Times New Roman" w:hAnsi="Times New Roman" w:cs="Times New Roman"/>
          <w:sz w:val="28"/>
          <w:szCs w:val="28"/>
        </w:rPr>
        <w:t>С.В.</w:t>
      </w:r>
      <w:r w:rsidRPr="00CC1DFD">
        <w:rPr>
          <w:rFonts w:ascii="Times New Roman" w:hAnsi="Times New Roman" w:cs="Times New Roman"/>
          <w:sz w:val="28"/>
          <w:szCs w:val="28"/>
        </w:rPr>
        <w:t xml:space="preserve"> </w:t>
      </w:r>
      <w:r w:rsidRPr="00CC1DFD"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ст.19.7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0F7F7A" w:rsidRPr="00CC1DFD" w:rsidP="000F7F7A">
      <w:pPr>
        <w:spacing w:after="0"/>
        <w:ind w:right="19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C1DFD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CC1D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</w:p>
    <w:p w:rsidR="000F7F7A" w:rsidRPr="00CC1DFD" w:rsidP="000F7F7A">
      <w:pPr>
        <w:spacing w:after="0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F7A" w:rsidRPr="00CC1DFD" w:rsidP="000F7F7A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CC1DF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CC1DFD">
        <w:rPr>
          <w:rFonts w:ascii="Times New Roman" w:hAnsi="Times New Roman" w:cs="Times New Roman"/>
          <w:sz w:val="28"/>
          <w:szCs w:val="28"/>
        </w:rPr>
        <w:t xml:space="preserve">О.А. </w:t>
      </w:r>
      <w:r w:rsidRPr="00CC1DFD">
        <w:rPr>
          <w:rFonts w:ascii="Times New Roman" w:hAnsi="Times New Roman" w:cs="Times New Roman"/>
          <w:sz w:val="28"/>
          <w:szCs w:val="28"/>
        </w:rPr>
        <w:t>Чепиль</w:t>
      </w:r>
    </w:p>
    <w:p w:rsidR="00683010"/>
    <w:sectPr w:rsidSect="000C66E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21097040"/>
      <w:docPartObj>
        <w:docPartGallery w:val="Page Numbers (Top of Page)"/>
        <w:docPartUnique/>
      </w:docPartObj>
    </w:sdtPr>
    <w:sdtContent>
      <w:p w:rsidR="00D2273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227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E3"/>
    <w:rsid w:val="000F7F7A"/>
    <w:rsid w:val="00683010"/>
    <w:rsid w:val="00B365E3"/>
    <w:rsid w:val="00CC1DFD"/>
    <w:rsid w:val="00D22735"/>
    <w:rsid w:val="00F20B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F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F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F7F7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A3299F28918A2BE84B0CD7979040C559E487027EF9E9722EFD28FE0EE458EC85D3B658D8950CC4u4UCO" TargetMode="External" /><Relationship Id="rId5" Type="http://schemas.openxmlformats.org/officeDocument/2006/relationships/hyperlink" Target="consultantplus://offline/ref=BABE9442D219ECB1E760E709DF6E917D2C68B675A25CE401FD807159031744984109EE016D5BE3F0pBfAO" TargetMode="External" /><Relationship Id="rId6" Type="http://schemas.openxmlformats.org/officeDocument/2006/relationships/hyperlink" Target="consultantplus://offline/ref=BABE9442D219ECB1E760E709DF6E917D2C68B675A25CE401FD807159031744984109EE056F5DpEf5O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