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24</w:t>
      </w:r>
      <w:r w:rsidR="006D333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0106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7A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664BBE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1067A">
        <w:rPr>
          <w:rFonts w:ascii="Times New Roman" w:hAnsi="Times New Roman" w:cs="Times New Roman"/>
          <w:sz w:val="28"/>
          <w:szCs w:val="28"/>
        </w:rPr>
        <w:t>Минерал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1067A">
        <w:rPr>
          <w:rFonts w:ascii="Times New Roman" w:hAnsi="Times New Roman" w:cs="Times New Roman"/>
          <w:sz w:val="28"/>
          <w:szCs w:val="28"/>
        </w:rPr>
        <w:t>Орехова А</w:t>
      </w:r>
      <w:r w:rsidR="00664BBE">
        <w:rPr>
          <w:rFonts w:ascii="Times New Roman" w:hAnsi="Times New Roman" w:cs="Times New Roman"/>
          <w:sz w:val="28"/>
          <w:szCs w:val="28"/>
        </w:rPr>
        <w:t>.</w:t>
      </w:r>
      <w:r w:rsidR="0001067A">
        <w:rPr>
          <w:rFonts w:ascii="Times New Roman" w:hAnsi="Times New Roman" w:cs="Times New Roman"/>
          <w:sz w:val="28"/>
          <w:szCs w:val="28"/>
        </w:rPr>
        <w:t xml:space="preserve"> А</w:t>
      </w:r>
      <w:r w:rsidR="00664BBE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="00664BBE">
        <w:rPr>
          <w:rFonts w:ascii="Times New Roman" w:hAnsi="Times New Roman"/>
          <w:sz w:val="24"/>
          <w:szCs w:val="24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="006E617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Орехов А.А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664BBE">
        <w:rPr>
          <w:rFonts w:ascii="Times New Roman" w:hAnsi="Times New Roman" w:cs="Times New Roman"/>
          <w:sz w:val="28"/>
          <w:szCs w:val="28"/>
        </w:rPr>
        <w:t>ООО</w:t>
      </w:r>
      <w:r w:rsidR="004316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Минерал</w:t>
      </w:r>
      <w:r w:rsidR="0043163C">
        <w:rPr>
          <w:rFonts w:ascii="Times New Roman" w:hAnsi="Times New Roman" w:cs="Times New Roman"/>
          <w:sz w:val="28"/>
          <w:szCs w:val="28"/>
        </w:rPr>
        <w:t>»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Минерал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й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6D3332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ниях», а также положений ст.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25.1 Кодекса Российской Федерации об административных правонарушениях,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исполнением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ителем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еваний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6D3332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ых сведений в 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из Единого государственного реестра юридических лиц,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 xml:space="preserve">генеральным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Минерал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 А.А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исследованными в судебном заседании доказательствами: протоколом об административном правонарушении </w:t>
      </w:r>
      <w:r w:rsidR="00664BBE">
        <w:rPr>
          <w:rFonts w:ascii="Times New Roman" w:hAnsi="Times New Roman"/>
          <w:sz w:val="24"/>
          <w:szCs w:val="24"/>
        </w:rPr>
        <w:t>«Данные изъяты»</w:t>
      </w:r>
      <w:r w:rsidR="00664BBE">
        <w:rPr>
          <w:rFonts w:ascii="Times New Roman" w:hAnsi="Times New Roman"/>
          <w:sz w:val="24"/>
          <w:szCs w:val="24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0106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</w:t>
      </w:r>
      <w:r w:rsidRPr="00535C8D">
        <w:rPr>
          <w:rFonts w:ascii="Times New Roman" w:hAnsi="Times New Roman" w:cs="Times New Roman"/>
          <w:sz w:val="28"/>
          <w:szCs w:val="28"/>
        </w:rPr>
        <w:t xml:space="preserve">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</w:t>
      </w:r>
      <w:r w:rsidRPr="00535C8D">
        <w:rPr>
          <w:rFonts w:ascii="Times New Roman" w:hAnsi="Times New Roman" w:cs="Times New Roman"/>
          <w:sz w:val="28"/>
          <w:szCs w:val="28"/>
        </w:rPr>
        <w:t>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</w:t>
      </w:r>
      <w:r w:rsidRPr="00535C8D">
        <w:rPr>
          <w:rFonts w:ascii="Times New Roman" w:hAnsi="Times New Roman" w:cs="Times New Roman"/>
          <w:sz w:val="28"/>
          <w:szCs w:val="28"/>
        </w:rPr>
        <w:t>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</w:t>
      </w:r>
      <w:r w:rsidRPr="00535C8D">
        <w:rPr>
          <w:rFonts w:ascii="Times New Roman" w:hAnsi="Times New Roman" w:cs="Times New Roman"/>
          <w:sz w:val="28"/>
          <w:szCs w:val="28"/>
        </w:rPr>
        <w:t>го Кодекса, за исключением случаев, предусмотренных частью 2 настоящей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</w:t>
      </w:r>
      <w:r w:rsidRPr="00535C8D">
        <w:rPr>
          <w:rFonts w:ascii="Times New Roman" w:hAnsi="Times New Roman" w:cs="Times New Roman"/>
          <w:sz w:val="28"/>
          <w:szCs w:val="28"/>
        </w:rPr>
        <w:t>ческого или юридического лица. Предупреждение выносится в письменной форме.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</w:t>
      </w:r>
      <w:r w:rsidRPr="00535C8D">
        <w:rPr>
          <w:rFonts w:ascii="Times New Roman" w:hAnsi="Times New Roman" w:cs="Times New Roman"/>
          <w:sz w:val="28"/>
          <w:szCs w:val="28"/>
        </w:rPr>
        <w:t>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</w:t>
      </w:r>
      <w:r w:rsidRPr="00535C8D">
        <w:rPr>
          <w:rFonts w:ascii="Times New Roman" w:hAnsi="Times New Roman" w:cs="Times New Roman"/>
          <w:sz w:val="28"/>
          <w:szCs w:val="28"/>
        </w:rPr>
        <w:t>ударства, угрозы чрезвычайных ситуаций природного и техногенного характера,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</w:t>
      </w:r>
      <w:r w:rsidRPr="00535C8D">
        <w:rPr>
          <w:rFonts w:ascii="Times New Roman" w:hAnsi="Times New Roman" w:cs="Times New Roman"/>
          <w:sz w:val="28"/>
          <w:szCs w:val="28"/>
        </w:rPr>
        <w:t>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</w:t>
      </w:r>
      <w:r w:rsidRPr="00535C8D">
        <w:rPr>
          <w:rFonts w:ascii="Times New Roman" w:hAnsi="Times New Roman" w:cs="Times New Roman"/>
          <w:sz w:val="28"/>
          <w:szCs w:val="28"/>
        </w:rPr>
        <w:t>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у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>Орехова А</w:t>
      </w:r>
      <w:r w:rsidR="00664BBE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 xml:space="preserve"> А</w:t>
      </w:r>
      <w:r w:rsidR="00664BBE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25841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BBE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1067A"/>
    <w:rsid w:val="0002050F"/>
    <w:rsid w:val="00036956"/>
    <w:rsid w:val="000612F6"/>
    <w:rsid w:val="000663A8"/>
    <w:rsid w:val="00125841"/>
    <w:rsid w:val="00133006"/>
    <w:rsid w:val="00160F1D"/>
    <w:rsid w:val="00172099"/>
    <w:rsid w:val="0017601B"/>
    <w:rsid w:val="00187C5C"/>
    <w:rsid w:val="001A2F77"/>
    <w:rsid w:val="001D3636"/>
    <w:rsid w:val="001E1ED5"/>
    <w:rsid w:val="00211A58"/>
    <w:rsid w:val="002158FB"/>
    <w:rsid w:val="00217D91"/>
    <w:rsid w:val="00241443"/>
    <w:rsid w:val="002C5A43"/>
    <w:rsid w:val="002D7DBE"/>
    <w:rsid w:val="002F5965"/>
    <w:rsid w:val="00307692"/>
    <w:rsid w:val="00311D18"/>
    <w:rsid w:val="00326552"/>
    <w:rsid w:val="0036243E"/>
    <w:rsid w:val="003A6D1F"/>
    <w:rsid w:val="00411024"/>
    <w:rsid w:val="004250B2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4BBE"/>
    <w:rsid w:val="006674CA"/>
    <w:rsid w:val="006C4A4E"/>
    <w:rsid w:val="006C7DFC"/>
    <w:rsid w:val="006D3332"/>
    <w:rsid w:val="006E6177"/>
    <w:rsid w:val="007140B4"/>
    <w:rsid w:val="00782F12"/>
    <w:rsid w:val="007937F7"/>
    <w:rsid w:val="007D010F"/>
    <w:rsid w:val="007D5693"/>
    <w:rsid w:val="007E6BF0"/>
    <w:rsid w:val="007F37E6"/>
    <w:rsid w:val="00824C25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D31A62"/>
    <w:rsid w:val="00D37960"/>
    <w:rsid w:val="00DA60F8"/>
    <w:rsid w:val="00DE68A9"/>
    <w:rsid w:val="00E272B2"/>
    <w:rsid w:val="00E3575F"/>
    <w:rsid w:val="00E60D5E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914FD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DB91F-2001-4D5E-B67C-CDD1105F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