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12AAA" w:rsidRPr="00E71DA0" w:rsidP="00223BDC">
      <w:pPr>
        <w:spacing w:after="0" w:line="240" w:lineRule="auto"/>
        <w:ind w:left="-284"/>
        <w:jc w:val="right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Дело № </w:t>
      </w:r>
      <w:r w:rsidRPr="00E71DA0" w:rsidR="003620B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05-</w:t>
      </w:r>
      <w:r w:rsidR="00C7048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0243</w:t>
      </w:r>
      <w:r w:rsidRPr="00E71DA0" w:rsidR="00100A4E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/</w:t>
      </w:r>
      <w:r w:rsidR="00C7048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16</w:t>
      </w:r>
      <w:r w:rsidRPr="00E71DA0" w:rsidR="003620B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/20</w:t>
      </w:r>
      <w:r w:rsidRPr="00E71DA0" w:rsidR="005F3254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2</w:t>
      </w:r>
      <w:r w:rsidR="00C7048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6</w:t>
      </w:r>
    </w:p>
    <w:p w:rsidR="00512AAA" w:rsidRPr="00E71DA0" w:rsidP="00223BDC">
      <w:pPr>
        <w:spacing w:after="0" w:line="240" w:lineRule="auto"/>
        <w:ind w:left="-284"/>
        <w:jc w:val="center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ПОСТАНОВЛЕНИЕ </w:t>
      </w:r>
    </w:p>
    <w:tbl>
      <w:tblPr>
        <w:tblW w:w="0" w:type="auto"/>
        <w:tblInd w:w="-176" w:type="dxa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Tr="005409D4">
        <w:tblPrEx>
          <w:tblW w:w="0" w:type="auto"/>
          <w:tblInd w:w="-176" w:type="dxa"/>
          <w:tblCellMar>
            <w:left w:w="0" w:type="dxa"/>
            <w:right w:w="0" w:type="dxa"/>
          </w:tblCellMar>
          <w:tblLook w:val="04A0"/>
        </w:tblPrEx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AAA" w:rsidRPr="00E71DA0" w:rsidP="005409D4">
            <w:pPr>
              <w:spacing w:after="0" w:line="240" w:lineRule="auto"/>
              <w:ind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0     </w:t>
            </w:r>
            <w:r w:rsidR="00C7048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  <w:r w:rsidR="00534BF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C7048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июня</w:t>
            </w:r>
            <w:r w:rsidRPr="00E71DA0" w:rsidR="005F325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202</w:t>
            </w:r>
            <w:r w:rsidR="00C7048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</w:t>
            </w:r>
            <w:r w:rsidRPr="00E71DA0" w:rsidR="00064A5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года</w:t>
            </w:r>
          </w:p>
          <w:p w:rsidR="00512AAA" w:rsidRPr="00E71DA0" w:rsidP="00223BDC">
            <w:pPr>
              <w:spacing w:after="0" w:line="240" w:lineRule="auto"/>
              <w:ind w:left="-284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AAA" w:rsidRPr="00E71DA0" w:rsidP="003830E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</w:t>
            </w:r>
            <w:r w:rsidRPr="00E71DA0" w:rsidR="003830E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</w:t>
            </w: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    город Симферополь </w:t>
            </w:r>
          </w:p>
        </w:tc>
      </w:tr>
    </w:tbl>
    <w:p w:rsidR="00B047A5" w:rsidRPr="00C70486" w:rsidP="00C70486">
      <w:pPr>
        <w:spacing w:after="0" w:line="240" w:lineRule="atLeast"/>
        <w:ind w:left="-426" w:firstLine="710"/>
        <w:jc w:val="both"/>
        <w:rPr>
          <w:rFonts w:ascii="Times New Roman" w:hAnsi="Times New Roman"/>
          <w:sz w:val="24"/>
          <w:szCs w:val="24"/>
        </w:rPr>
      </w:pPr>
      <w:r w:rsidRPr="00007686">
        <w:rPr>
          <w:rFonts w:ascii="Times New Roman" w:hAnsi="Times New Roman"/>
          <w:sz w:val="24"/>
          <w:szCs w:val="24"/>
        </w:rPr>
        <w:t>Исполняющий обязанности мирового судьи судебного участка №16 Центрального судебного района города Симферополь (Центральный</w:t>
      </w:r>
      <w:r w:rsidRPr="00007686">
        <w:rPr>
          <w:rFonts w:ascii="Times New Roman" w:hAnsi="Times New Roman"/>
          <w:sz w:val="24"/>
          <w:szCs w:val="24"/>
        </w:rPr>
        <w:t xml:space="preserve"> район города республиканского 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/>
          <w:sz w:val="24"/>
          <w:szCs w:val="24"/>
          <w:lang w:val="ru-RU"/>
        </w:rPr>
        <w:t>20</w:t>
      </w:r>
      <w:r w:rsidRPr="00007686">
        <w:rPr>
          <w:rFonts w:ascii="Times New Roman" w:hAnsi="Times New Roman"/>
          <w:sz w:val="24"/>
          <w:szCs w:val="24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</w:t>
      </w:r>
      <w:r w:rsidRPr="00007686">
        <w:rPr>
          <w:rFonts w:ascii="Times New Roman" w:hAnsi="Times New Roman"/>
          <w:sz w:val="24"/>
          <w:szCs w:val="24"/>
        </w:rPr>
        <w:t xml:space="preserve">енной ему территорией) Республики Крым </w:t>
      </w:r>
      <w:r>
        <w:rPr>
          <w:rFonts w:ascii="Times New Roman" w:hAnsi="Times New Roman"/>
          <w:sz w:val="24"/>
          <w:szCs w:val="24"/>
          <w:lang w:val="ru-RU"/>
        </w:rPr>
        <w:t>Ломанов С.Г.</w:t>
      </w:r>
      <w:r w:rsidRPr="00E71DA0" w:rsidR="003830E6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, </w:t>
      </w:r>
      <w:r w:rsidRPr="00E71DA0" w:rsidR="003830E6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рассмотрев </w:t>
      </w:r>
      <w:r w:rsidRPr="00E71DA0" w:rsidR="003830E6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 помещении судебного участка №20, расположенного по адресу: г. Симферополь, ул. Крымских партизан, 3-А,</w:t>
      </w:r>
      <w:r w:rsidRPr="00E71DA0" w:rsidR="003620BF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E71DA0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дело об административном правонарушении, предусмотренном частью </w:t>
      </w:r>
      <w:r w:rsidRPr="00E71DA0" w:rsidR="00AA7CB4">
        <w:rPr>
          <w:rFonts w:ascii="Times New Roman" w:eastAsia="Times New Roman" w:hAnsi="Times New Roman"/>
          <w:sz w:val="24"/>
          <w:szCs w:val="24"/>
          <w:lang w:val="ru-RU" w:eastAsia="ru-RU"/>
        </w:rPr>
        <w:t>2</w:t>
      </w:r>
      <w:r w:rsidRPr="00E71DA0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статьи </w:t>
      </w:r>
      <w:r w:rsidRPr="00E71DA0" w:rsidR="00FB6376">
        <w:rPr>
          <w:rFonts w:ascii="Times New Roman" w:eastAsia="Times New Roman" w:hAnsi="Times New Roman"/>
          <w:sz w:val="24"/>
          <w:szCs w:val="24"/>
          <w:lang w:val="ru-RU" w:eastAsia="ru-RU"/>
        </w:rPr>
        <w:t>15.</w:t>
      </w:r>
      <w:r w:rsidRPr="00E71DA0" w:rsidR="00AA7CB4">
        <w:rPr>
          <w:rFonts w:ascii="Times New Roman" w:eastAsia="Times New Roman" w:hAnsi="Times New Roman"/>
          <w:sz w:val="24"/>
          <w:szCs w:val="24"/>
          <w:lang w:val="ru-RU" w:eastAsia="ru-RU"/>
        </w:rPr>
        <w:t>33</w:t>
      </w:r>
      <w:r w:rsidRPr="00E71DA0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E71DA0" w:rsidR="003620BF">
        <w:rPr>
          <w:rFonts w:ascii="Times New Roman" w:hAnsi="Times New Roman"/>
          <w:sz w:val="24"/>
          <w:szCs w:val="24"/>
          <w:lang w:val="ru-RU"/>
        </w:rPr>
        <w:t>Кодекса Российской Федерации об административных правонарушениях</w:t>
      </w:r>
      <w:r w:rsidRPr="00E71DA0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>в отношении генерального директор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а </w:t>
      </w:r>
      <w:r>
        <w:rPr>
          <w:rFonts w:ascii="Times New Roman" w:hAnsi="Times New Roman"/>
          <w:sz w:val="24"/>
          <w:szCs w:val="24"/>
          <w:lang w:val="ru-RU" w:eastAsia="ru-RU"/>
        </w:rPr>
        <w:t>ООО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 «</w:t>
      </w:r>
      <w:r>
        <w:rPr>
          <w:rFonts w:ascii="Times New Roman" w:hAnsi="Times New Roman"/>
          <w:sz w:val="24"/>
          <w:szCs w:val="24"/>
          <w:lang w:val="ru-RU" w:eastAsia="ru-RU"/>
        </w:rPr>
        <w:t>АРХИТЕКТУРНЫЙ СТИЛЬ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» </w:t>
      </w:r>
      <w:r>
        <w:rPr>
          <w:rFonts w:ascii="Times New Roman" w:hAnsi="Times New Roman"/>
          <w:sz w:val="24"/>
          <w:szCs w:val="24"/>
          <w:lang w:val="ru-RU" w:eastAsia="ru-RU"/>
        </w:rPr>
        <w:t>Яковенко А.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А.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«Данные изъяты»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года рождения, уроженца </w:t>
      </w:r>
      <w:r>
        <w:rPr>
          <w:rFonts w:ascii="Times New Roman" w:hAnsi="Times New Roman"/>
          <w:sz w:val="24"/>
          <w:szCs w:val="24"/>
          <w:lang w:val="ru-RU"/>
        </w:rPr>
        <w:t>«Данные изъяты»</w:t>
      </w:r>
      <w:r w:rsidR="00534BFC">
        <w:rPr>
          <w:rFonts w:ascii="Times New Roman" w:hAnsi="Times New Roman"/>
          <w:sz w:val="24"/>
          <w:szCs w:val="24"/>
          <w:lang w:val="ru-RU" w:eastAsia="ru-RU"/>
        </w:rPr>
        <w:t>, зарегистрированного по месту жительства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 по адресу:</w:t>
      </w:r>
      <w:r w:rsidR="00761FB4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«Данные изъяты»</w:t>
      </w:r>
      <w:r w:rsidRPr="00761FB4" w:rsidR="00AB2877">
        <w:rPr>
          <w:rFonts w:ascii="Times New Roman" w:eastAsia="Times New Roman" w:hAnsi="Times New Roman"/>
          <w:sz w:val="24"/>
          <w:szCs w:val="24"/>
          <w:lang w:val="ru-RU" w:eastAsia="ru-RU"/>
        </w:rPr>
        <w:t>,</w:t>
      </w:r>
    </w:p>
    <w:p w:rsidR="00B047A5" w:rsidP="00A86AA2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>УСТАНОВИЛ:</w:t>
      </w:r>
    </w:p>
    <w:p w:rsidR="00E74CB7" w:rsidRPr="00E71DA0" w:rsidP="00A86AA2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E74CB7" w:rsidP="00E74CB7">
      <w:pPr>
        <w:pStyle w:val="BodyText"/>
        <w:spacing w:line="240" w:lineRule="auto"/>
        <w:ind w:left="-284"/>
        <w:rPr>
          <w:sz w:val="25"/>
          <w:szCs w:val="25"/>
        </w:rPr>
      </w:pPr>
      <w:r>
        <w:rPr>
          <w:sz w:val="25"/>
          <w:szCs w:val="25"/>
        </w:rPr>
        <w:t>26.03.20</w:t>
      </w:r>
      <w:r w:rsidR="000C0F24">
        <w:rPr>
          <w:sz w:val="25"/>
          <w:szCs w:val="25"/>
        </w:rPr>
        <w:t>2</w:t>
      </w:r>
      <w:r>
        <w:rPr>
          <w:sz w:val="25"/>
          <w:szCs w:val="25"/>
        </w:rPr>
        <w:t xml:space="preserve">6г. </w:t>
      </w:r>
      <w:r>
        <w:rPr>
          <w:rFonts w:eastAsia="Times New Roman"/>
          <w:sz w:val="25"/>
          <w:szCs w:val="25"/>
        </w:rPr>
        <w:t>генеральным директором ООО</w:t>
      </w:r>
      <w:r>
        <w:rPr>
          <w:rFonts w:eastAsia="Times New Roman"/>
          <w:sz w:val="25"/>
          <w:szCs w:val="25"/>
        </w:rPr>
        <w:t xml:space="preserve"> </w:t>
      </w:r>
      <w:r w:rsidR="00253B94">
        <w:t>«</w:t>
      </w:r>
      <w:r>
        <w:t>АРХИТЕКТУРНЫЙ СТИЛЬ</w:t>
      </w:r>
      <w:r w:rsidR="00253B94">
        <w:t xml:space="preserve">» </w:t>
      </w:r>
      <w:r>
        <w:t>Яковенко А.А.</w:t>
      </w:r>
      <w:r w:rsidR="00894C6F">
        <w:rPr>
          <w:sz w:val="25"/>
          <w:szCs w:val="25"/>
        </w:rPr>
        <w:t xml:space="preserve"> </w:t>
      </w:r>
      <w:r>
        <w:rPr>
          <w:sz w:val="25"/>
          <w:szCs w:val="25"/>
        </w:rPr>
        <w:t>был</w:t>
      </w:r>
      <w:r w:rsidR="000C0F24">
        <w:rPr>
          <w:sz w:val="25"/>
          <w:szCs w:val="25"/>
        </w:rPr>
        <w:t>и</w:t>
      </w:r>
      <w:r>
        <w:rPr>
          <w:sz w:val="25"/>
          <w:szCs w:val="25"/>
        </w:rPr>
        <w:t xml:space="preserve"> подан</w:t>
      </w:r>
      <w:r w:rsidR="000C0F24">
        <w:rPr>
          <w:sz w:val="25"/>
          <w:szCs w:val="25"/>
        </w:rPr>
        <w:t>ы сведения</w:t>
      </w:r>
      <w:r>
        <w:rPr>
          <w:sz w:val="25"/>
          <w:szCs w:val="25"/>
        </w:rPr>
        <w:t xml:space="preserve"> по начисленным страховым взносам на обязательное социальное страхование от несчастных случаев на производстве и профессиональных заболеваний, чем нарушен установленный законодательством срок для предоставления отчетности, а именно ч. 1 ст. 24 Феде</w:t>
      </w:r>
      <w:r>
        <w:rPr>
          <w:sz w:val="25"/>
          <w:szCs w:val="25"/>
        </w:rPr>
        <w:t>рального Закона от 24.07.1998 г. № 125-ФЗ «Об обязательном социальном страховании от несчастных случаев на производстве и профессиональных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>заболеваний</w:t>
      </w:r>
      <w:r>
        <w:rPr>
          <w:sz w:val="25"/>
          <w:szCs w:val="25"/>
        </w:rPr>
        <w:t>». Указанной нормой законодательства установлено, что плательщики страховых взносов предоставляют в органы</w:t>
      </w:r>
      <w:r>
        <w:rPr>
          <w:sz w:val="25"/>
          <w:szCs w:val="25"/>
        </w:rPr>
        <w:t xml:space="preserve"> контроля за уплатой страховых взносов по месту своего учета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выплату ст</w:t>
      </w:r>
      <w:r>
        <w:rPr>
          <w:sz w:val="25"/>
          <w:szCs w:val="25"/>
        </w:rPr>
        <w:t>рахового обеспечения в электронном варианте не позднее 25-го числа календарного месяца, следующего за отчетным периодом</w:t>
      </w:r>
      <w:r w:rsidR="000C0F24">
        <w:rPr>
          <w:sz w:val="25"/>
          <w:szCs w:val="25"/>
        </w:rPr>
        <w:t xml:space="preserve">, т.е. </w:t>
      </w:r>
      <w:r>
        <w:rPr>
          <w:sz w:val="25"/>
          <w:szCs w:val="25"/>
        </w:rPr>
        <w:t>26</w:t>
      </w:r>
      <w:r w:rsidR="000C0F24">
        <w:rPr>
          <w:sz w:val="25"/>
          <w:szCs w:val="25"/>
        </w:rPr>
        <w:t>.01.202</w:t>
      </w:r>
      <w:r>
        <w:rPr>
          <w:sz w:val="25"/>
          <w:szCs w:val="25"/>
        </w:rPr>
        <w:t>6</w:t>
      </w:r>
      <w:r w:rsidR="000C0F24">
        <w:rPr>
          <w:sz w:val="25"/>
          <w:szCs w:val="25"/>
        </w:rPr>
        <w:t>г. в рассматриваемой ситуации</w:t>
      </w:r>
      <w:r>
        <w:rPr>
          <w:sz w:val="25"/>
          <w:szCs w:val="25"/>
        </w:rPr>
        <w:t xml:space="preserve">. </w:t>
      </w:r>
    </w:p>
    <w:p w:rsidR="00E74CB7" w:rsidP="00E74CB7">
      <w:pPr>
        <w:pStyle w:val="101"/>
        <w:spacing w:line="240" w:lineRule="auto"/>
        <w:ind w:left="-284" w:right="40" w:firstLine="0"/>
        <w:rPr>
          <w:rFonts w:ascii="Arial Unicode MS" w:hAnsi="Arial Unicode MS" w:cs="Arial Unicode MS"/>
          <w:sz w:val="25"/>
          <w:szCs w:val="25"/>
        </w:rPr>
      </w:pPr>
      <w:r>
        <w:rPr>
          <w:sz w:val="25"/>
          <w:szCs w:val="25"/>
        </w:rPr>
        <w:t xml:space="preserve">        Временем совершения правонарушения является </w:t>
      </w:r>
      <w:r w:rsidR="00C70486">
        <w:rPr>
          <w:sz w:val="25"/>
          <w:szCs w:val="25"/>
        </w:rPr>
        <w:t>27</w:t>
      </w:r>
      <w:r>
        <w:rPr>
          <w:sz w:val="25"/>
          <w:szCs w:val="25"/>
        </w:rPr>
        <w:t>.0</w:t>
      </w:r>
      <w:r w:rsidR="000C0F24">
        <w:rPr>
          <w:sz w:val="25"/>
          <w:szCs w:val="25"/>
        </w:rPr>
        <w:t>1</w:t>
      </w:r>
      <w:r>
        <w:rPr>
          <w:sz w:val="25"/>
          <w:szCs w:val="25"/>
        </w:rPr>
        <w:t>.20</w:t>
      </w:r>
      <w:r w:rsidR="000C0F24">
        <w:rPr>
          <w:sz w:val="25"/>
          <w:szCs w:val="25"/>
        </w:rPr>
        <w:t>2</w:t>
      </w:r>
      <w:r w:rsidR="00C70486">
        <w:rPr>
          <w:sz w:val="25"/>
          <w:szCs w:val="25"/>
        </w:rPr>
        <w:t>6</w:t>
      </w:r>
      <w:r>
        <w:rPr>
          <w:sz w:val="25"/>
          <w:szCs w:val="25"/>
        </w:rPr>
        <w:t xml:space="preserve">года. </w:t>
      </w:r>
    </w:p>
    <w:p w:rsidR="00E74CB7" w:rsidP="00E74CB7">
      <w:pPr>
        <w:spacing w:after="0" w:line="240" w:lineRule="auto"/>
        <w:ind w:left="-284" w:firstLine="567"/>
        <w:jc w:val="both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eastAsia="Times New Roman" w:hAnsi="Times New Roman"/>
          <w:sz w:val="25"/>
          <w:szCs w:val="25"/>
          <w:lang w:val="ru-RU" w:eastAsia="ru-RU"/>
        </w:rPr>
        <w:t>Генеральн</w:t>
      </w:r>
      <w:r>
        <w:rPr>
          <w:rFonts w:ascii="Times New Roman" w:eastAsia="Times New Roman" w:hAnsi="Times New Roman"/>
          <w:sz w:val="25"/>
          <w:szCs w:val="25"/>
          <w:lang w:val="ru-RU"/>
        </w:rPr>
        <w:t xml:space="preserve">ый </w:t>
      </w:r>
      <w:r>
        <w:rPr>
          <w:rFonts w:ascii="Times New Roman" w:eastAsia="Times New Roman" w:hAnsi="Times New Roman"/>
          <w:sz w:val="25"/>
          <w:szCs w:val="25"/>
          <w:lang w:val="ru-RU"/>
        </w:rPr>
        <w:t>директор</w:t>
      </w:r>
      <w:r w:rsidR="00F93681">
        <w:rPr>
          <w:rFonts w:ascii="Times New Roman" w:eastAsia="Times New Roman" w:hAnsi="Times New Roman"/>
          <w:sz w:val="25"/>
          <w:szCs w:val="25"/>
          <w:lang w:val="ru-RU"/>
        </w:rPr>
        <w:t xml:space="preserve"> ООО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</w:t>
      </w:r>
      <w:r w:rsidR="00253B94">
        <w:rPr>
          <w:rFonts w:ascii="Times New Roman" w:hAnsi="Times New Roman"/>
          <w:sz w:val="24"/>
          <w:szCs w:val="24"/>
          <w:lang w:val="ru-RU" w:eastAsia="ru-RU"/>
        </w:rPr>
        <w:t>«</w:t>
      </w:r>
      <w:r w:rsidR="00C70486">
        <w:rPr>
          <w:rFonts w:ascii="Times New Roman" w:hAnsi="Times New Roman"/>
          <w:sz w:val="24"/>
          <w:szCs w:val="24"/>
          <w:lang w:val="ru-RU" w:eastAsia="ru-RU"/>
        </w:rPr>
        <w:t>АРХИТЕКТУРНЫЙ СТИЛЬ</w:t>
      </w:r>
      <w:r w:rsidR="00C70486">
        <w:t xml:space="preserve">» </w:t>
      </w:r>
      <w:r w:rsidRPr="00C70486" w:rsidR="00C70486">
        <w:rPr>
          <w:rFonts w:ascii="Times New Roman" w:hAnsi="Times New Roman"/>
          <w:sz w:val="26"/>
          <w:szCs w:val="26"/>
        </w:rPr>
        <w:t>Яковенко А.А.</w:t>
      </w:r>
      <w:r w:rsidR="00C70486">
        <w:rPr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  <w:lang w:val="ru-RU"/>
        </w:rPr>
        <w:t>в судебно</w:t>
      </w:r>
      <w:r w:rsidR="000C0F24">
        <w:rPr>
          <w:rFonts w:ascii="Times New Roman" w:hAnsi="Times New Roman"/>
          <w:sz w:val="25"/>
          <w:szCs w:val="25"/>
          <w:lang w:val="ru-RU"/>
        </w:rPr>
        <w:t>е</w:t>
      </w:r>
      <w:r>
        <w:rPr>
          <w:rFonts w:ascii="Times New Roman" w:hAnsi="Times New Roman"/>
          <w:sz w:val="25"/>
          <w:szCs w:val="25"/>
          <w:lang w:val="ru-RU"/>
        </w:rPr>
        <w:t xml:space="preserve"> заседани</w:t>
      </w:r>
      <w:r w:rsidR="000C0F24">
        <w:rPr>
          <w:rFonts w:ascii="Times New Roman" w:hAnsi="Times New Roman"/>
          <w:sz w:val="25"/>
          <w:szCs w:val="25"/>
          <w:lang w:val="ru-RU"/>
        </w:rPr>
        <w:t xml:space="preserve">е не явился, </w:t>
      </w:r>
      <w:r w:rsidR="006730F4">
        <w:rPr>
          <w:rFonts w:ascii="Times New Roman" w:hAnsi="Times New Roman"/>
          <w:sz w:val="25"/>
          <w:szCs w:val="25"/>
          <w:lang w:val="ru-RU"/>
        </w:rPr>
        <w:t>извещался надлежащим образом</w:t>
      </w:r>
      <w:r>
        <w:rPr>
          <w:rFonts w:ascii="Times New Roman" w:hAnsi="Times New Roman"/>
          <w:sz w:val="25"/>
          <w:szCs w:val="25"/>
          <w:lang w:val="ru-RU"/>
        </w:rPr>
        <w:t>.</w:t>
      </w:r>
    </w:p>
    <w:p w:rsidR="00E74CB7" w:rsidP="00E74CB7">
      <w:pPr>
        <w:spacing w:after="0" w:line="240" w:lineRule="auto"/>
        <w:ind w:left="-284" w:firstLine="567"/>
        <w:jc w:val="both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 xml:space="preserve">Вина 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>генерального</w:t>
      </w:r>
      <w:r>
        <w:rPr>
          <w:rFonts w:ascii="Times New Roman" w:eastAsia="Times New Roman" w:hAnsi="Times New Roman"/>
          <w:sz w:val="25"/>
          <w:szCs w:val="25"/>
          <w:lang w:val="ru-RU"/>
        </w:rPr>
        <w:t xml:space="preserve"> директора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</w:t>
      </w:r>
      <w:r w:rsidR="00C70486">
        <w:rPr>
          <w:rFonts w:ascii="Times New Roman" w:eastAsia="Times New Roman" w:hAnsi="Times New Roman"/>
          <w:sz w:val="25"/>
          <w:szCs w:val="25"/>
          <w:lang w:val="ru-RU"/>
        </w:rPr>
        <w:t>ООО</w:t>
      </w:r>
      <w:r w:rsidR="00C70486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</w:t>
      </w:r>
      <w:r w:rsidR="00C70486">
        <w:rPr>
          <w:rFonts w:ascii="Times New Roman" w:hAnsi="Times New Roman"/>
          <w:sz w:val="24"/>
          <w:szCs w:val="24"/>
          <w:lang w:val="ru-RU" w:eastAsia="ru-RU"/>
        </w:rPr>
        <w:t>«АРХИТЕКТУРНЫЙ СТИЛЬ</w:t>
      </w:r>
      <w:r w:rsidR="00C70486">
        <w:t xml:space="preserve">» </w:t>
      </w:r>
      <w:r w:rsidRPr="00C70486" w:rsidR="00C70486">
        <w:rPr>
          <w:rFonts w:ascii="Times New Roman" w:hAnsi="Times New Roman"/>
          <w:sz w:val="26"/>
          <w:szCs w:val="26"/>
        </w:rPr>
        <w:t>Яковенко А.А.</w:t>
      </w:r>
      <w:r w:rsidR="00C70486">
        <w:rPr>
          <w:sz w:val="25"/>
          <w:szCs w:val="25"/>
        </w:rPr>
        <w:t xml:space="preserve"> 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в совершении а</w:t>
      </w:r>
      <w:r w:rsidR="00F93681">
        <w:rPr>
          <w:rFonts w:ascii="Times New Roman" w:eastAsia="Times New Roman" w:hAnsi="Times New Roman"/>
          <w:sz w:val="25"/>
          <w:szCs w:val="25"/>
          <w:lang w:val="ru-RU" w:eastAsia="ru-RU"/>
        </w:rPr>
        <w:t>дминистративного правонарушения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</w:t>
      </w:r>
      <w:r>
        <w:rPr>
          <w:rFonts w:ascii="Times New Roman" w:hAnsi="Times New Roman"/>
          <w:sz w:val="25"/>
          <w:szCs w:val="25"/>
          <w:lang w:val="ru-RU"/>
        </w:rPr>
        <w:t xml:space="preserve">подтверждается материалами дела: протоколом об административном правонарушении </w:t>
      </w:r>
      <w:r w:rsidR="00C70486">
        <w:rPr>
          <w:rFonts w:ascii="Times New Roman" w:hAnsi="Times New Roman"/>
          <w:sz w:val="25"/>
          <w:szCs w:val="25"/>
          <w:lang w:val="ru-RU"/>
        </w:rPr>
        <w:t>19</w:t>
      </w:r>
      <w:r>
        <w:rPr>
          <w:rFonts w:ascii="Times New Roman" w:hAnsi="Times New Roman"/>
          <w:sz w:val="25"/>
          <w:szCs w:val="25"/>
          <w:lang w:val="ru-RU"/>
        </w:rPr>
        <w:t>.</w:t>
      </w:r>
      <w:r w:rsidR="00C70486">
        <w:rPr>
          <w:rFonts w:ascii="Times New Roman" w:hAnsi="Times New Roman"/>
          <w:sz w:val="25"/>
          <w:szCs w:val="25"/>
          <w:lang w:val="ru-RU"/>
        </w:rPr>
        <w:t>05</w:t>
      </w:r>
      <w:r w:rsidR="000C0F24">
        <w:rPr>
          <w:rFonts w:ascii="Times New Roman" w:hAnsi="Times New Roman"/>
          <w:sz w:val="25"/>
          <w:szCs w:val="25"/>
          <w:lang w:val="ru-RU"/>
        </w:rPr>
        <w:t>.20</w:t>
      </w:r>
      <w:r w:rsidR="00C70486">
        <w:rPr>
          <w:rFonts w:ascii="Times New Roman" w:hAnsi="Times New Roman"/>
          <w:sz w:val="25"/>
          <w:szCs w:val="25"/>
          <w:lang w:val="ru-RU"/>
        </w:rPr>
        <w:t>26</w:t>
      </w:r>
      <w:r>
        <w:rPr>
          <w:rFonts w:ascii="Times New Roman" w:hAnsi="Times New Roman"/>
          <w:sz w:val="25"/>
          <w:szCs w:val="25"/>
          <w:lang w:val="ru-RU"/>
        </w:rPr>
        <w:t xml:space="preserve"> г.; </w:t>
      </w:r>
      <w:r w:rsidR="000C0F24">
        <w:rPr>
          <w:rFonts w:ascii="Times New Roman" w:hAnsi="Times New Roman"/>
          <w:sz w:val="25"/>
          <w:szCs w:val="25"/>
          <w:lang w:val="ru-RU"/>
        </w:rPr>
        <w:t>уведомление</w:t>
      </w:r>
      <w:r w:rsidR="00253B94">
        <w:rPr>
          <w:rFonts w:ascii="Times New Roman" w:hAnsi="Times New Roman"/>
          <w:sz w:val="25"/>
          <w:szCs w:val="25"/>
          <w:lang w:val="ru-RU"/>
        </w:rPr>
        <w:t>м</w:t>
      </w:r>
      <w:r w:rsidR="000C0F24">
        <w:rPr>
          <w:rFonts w:ascii="Times New Roman" w:hAnsi="Times New Roman"/>
          <w:sz w:val="25"/>
          <w:szCs w:val="25"/>
          <w:lang w:val="ru-RU"/>
        </w:rPr>
        <w:t xml:space="preserve"> о доставке от </w:t>
      </w:r>
      <w:r w:rsidR="00B23096">
        <w:rPr>
          <w:rFonts w:ascii="Times New Roman" w:hAnsi="Times New Roman"/>
          <w:sz w:val="25"/>
          <w:szCs w:val="25"/>
          <w:lang w:val="ru-RU"/>
        </w:rPr>
        <w:t>2</w:t>
      </w:r>
      <w:r w:rsidR="00253B94">
        <w:rPr>
          <w:rFonts w:ascii="Times New Roman" w:hAnsi="Times New Roman"/>
          <w:sz w:val="25"/>
          <w:szCs w:val="25"/>
          <w:lang w:val="ru-RU"/>
        </w:rPr>
        <w:t>3</w:t>
      </w:r>
      <w:r w:rsidR="000C0F24">
        <w:rPr>
          <w:rFonts w:ascii="Times New Roman" w:hAnsi="Times New Roman"/>
          <w:sz w:val="25"/>
          <w:szCs w:val="25"/>
          <w:lang w:val="ru-RU"/>
        </w:rPr>
        <w:t>.</w:t>
      </w:r>
      <w:r w:rsidR="00C70486">
        <w:rPr>
          <w:rFonts w:ascii="Times New Roman" w:hAnsi="Times New Roman"/>
          <w:sz w:val="25"/>
          <w:szCs w:val="25"/>
          <w:lang w:val="ru-RU"/>
        </w:rPr>
        <w:t>03</w:t>
      </w:r>
      <w:r w:rsidR="000C0F24">
        <w:rPr>
          <w:rFonts w:ascii="Times New Roman" w:hAnsi="Times New Roman"/>
          <w:sz w:val="25"/>
          <w:szCs w:val="25"/>
          <w:lang w:val="ru-RU"/>
        </w:rPr>
        <w:t>.202</w:t>
      </w:r>
      <w:r w:rsidR="00C70486">
        <w:rPr>
          <w:rFonts w:ascii="Times New Roman" w:hAnsi="Times New Roman"/>
          <w:sz w:val="25"/>
          <w:szCs w:val="25"/>
          <w:lang w:val="ru-RU"/>
        </w:rPr>
        <w:t>6</w:t>
      </w:r>
      <w:r w:rsidR="000C0F24">
        <w:rPr>
          <w:rFonts w:ascii="Times New Roman" w:hAnsi="Times New Roman"/>
          <w:sz w:val="25"/>
          <w:szCs w:val="25"/>
          <w:lang w:val="ru-RU"/>
        </w:rPr>
        <w:t>г</w:t>
      </w:r>
      <w:r>
        <w:rPr>
          <w:rFonts w:ascii="Times New Roman" w:hAnsi="Times New Roman"/>
          <w:sz w:val="25"/>
          <w:szCs w:val="25"/>
          <w:lang w:val="ru-RU"/>
        </w:rPr>
        <w:t>.</w:t>
      </w:r>
    </w:p>
    <w:p w:rsidR="00E9113F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 xml:space="preserve">Исследовав материалы дела и доказательства, подтверждающие установленные мировым судьёй обстоятельства, оценив их в совокупности, мировой судья приходит к выводу о том, что 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>генеральн</w:t>
      </w:r>
      <w:r>
        <w:rPr>
          <w:rFonts w:ascii="Times New Roman" w:eastAsia="Times New Roman" w:hAnsi="Times New Roman"/>
          <w:sz w:val="25"/>
          <w:szCs w:val="25"/>
          <w:lang w:val="ru-RU"/>
        </w:rPr>
        <w:t>ый директор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</w:t>
      </w:r>
      <w:r w:rsidR="00F93681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ООО </w:t>
      </w:r>
      <w:r w:rsidR="00253B94">
        <w:rPr>
          <w:rFonts w:ascii="Times New Roman" w:hAnsi="Times New Roman"/>
          <w:sz w:val="24"/>
          <w:szCs w:val="24"/>
          <w:lang w:val="ru-RU" w:eastAsia="ru-RU"/>
        </w:rPr>
        <w:t>«</w:t>
      </w:r>
      <w:r w:rsidR="00C70486">
        <w:rPr>
          <w:rFonts w:ascii="Times New Roman" w:hAnsi="Times New Roman"/>
          <w:sz w:val="24"/>
          <w:szCs w:val="24"/>
          <w:lang w:val="ru-RU" w:eastAsia="ru-RU"/>
        </w:rPr>
        <w:t>АРХИТЕКТУРНЫЙ СТИЛЬ</w:t>
      </w:r>
      <w:r w:rsidR="00C70486">
        <w:t xml:space="preserve">» </w:t>
      </w:r>
      <w:r w:rsidRPr="00C70486" w:rsidR="00C70486">
        <w:rPr>
          <w:rFonts w:ascii="Times New Roman" w:hAnsi="Times New Roman"/>
          <w:sz w:val="26"/>
          <w:szCs w:val="26"/>
        </w:rPr>
        <w:t>Яковенко А.А.</w:t>
      </w:r>
      <w:r w:rsidR="00C70486">
        <w:rPr>
          <w:sz w:val="25"/>
          <w:szCs w:val="25"/>
          <w:lang w:val="ru-RU"/>
        </w:rPr>
        <w:t xml:space="preserve"> </w:t>
      </w:r>
      <w:r>
        <w:rPr>
          <w:rFonts w:ascii="Times New Roman" w:hAnsi="Times New Roman"/>
          <w:sz w:val="25"/>
          <w:szCs w:val="25"/>
          <w:lang w:val="ru-RU"/>
        </w:rPr>
        <w:t>совершил административ</w:t>
      </w:r>
      <w:r>
        <w:rPr>
          <w:rFonts w:ascii="Times New Roman" w:hAnsi="Times New Roman"/>
          <w:sz w:val="25"/>
          <w:szCs w:val="25"/>
          <w:lang w:val="ru-RU"/>
        </w:rPr>
        <w:t xml:space="preserve">ное правонарушение, ответственность за которое предусмотрена  частью 2 статьи 15.33 Кодекса Российской Федерации об административных правонарушениях, а именно </w:t>
      </w:r>
      <w:r w:rsidR="003D2CC1">
        <w:rPr>
          <w:rFonts w:ascii="Times New Roman" w:hAnsi="Times New Roman"/>
          <w:sz w:val="25"/>
          <w:szCs w:val="25"/>
          <w:lang w:val="ru-RU"/>
        </w:rPr>
        <w:t xml:space="preserve">– </w:t>
      </w:r>
      <w:r w:rsidRPr="003D2CC1" w:rsidR="003D2CC1">
        <w:rPr>
          <w:rFonts w:ascii="Times New Roman" w:hAnsi="Times New Roman"/>
          <w:sz w:val="25"/>
          <w:szCs w:val="25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D2CC1">
        <w:rPr>
          <w:rFonts w:ascii="Times New Roman" w:hAnsi="Times New Roman" w:eastAsiaTheme="minorHAnsi"/>
          <w:sz w:val="25"/>
          <w:szCs w:val="25"/>
          <w:lang w:val="ru-RU"/>
        </w:rPr>
        <w:t>.</w:t>
      </w:r>
    </w:p>
    <w:p w:rsidR="00E9113F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>При назначении администрати</w:t>
      </w:r>
      <w:r>
        <w:rPr>
          <w:rFonts w:ascii="Times New Roman" w:hAnsi="Times New Roman"/>
          <w:sz w:val="25"/>
          <w:szCs w:val="25"/>
          <w:lang w:val="ru-RU"/>
        </w:rPr>
        <w:t xml:space="preserve">вного наказания учитываются характер совершенного административного правонарушения, относящегося к административным правонарушениям  в области  налогов,   личность    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>правонарушителя</w:t>
      </w:r>
      <w:r>
        <w:rPr>
          <w:rFonts w:ascii="Times New Roman" w:hAnsi="Times New Roman"/>
          <w:sz w:val="25"/>
          <w:szCs w:val="25"/>
          <w:lang w:val="ru-RU"/>
        </w:rPr>
        <w:t xml:space="preserve">,    который   работает 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>генеральн</w:t>
      </w:r>
      <w:r>
        <w:rPr>
          <w:rFonts w:ascii="Times New Roman" w:eastAsia="Times New Roman" w:hAnsi="Times New Roman"/>
          <w:sz w:val="25"/>
          <w:szCs w:val="25"/>
          <w:lang w:val="ru-RU"/>
        </w:rPr>
        <w:t>ым директором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ООО</w:t>
      </w:r>
      <w:r>
        <w:rPr>
          <w:rFonts w:ascii="Times New Roman" w:hAnsi="Times New Roman"/>
          <w:sz w:val="25"/>
          <w:szCs w:val="25"/>
          <w:lang w:val="ru-RU"/>
        </w:rPr>
        <w:t>, его имущественное поло</w:t>
      </w:r>
      <w:r>
        <w:rPr>
          <w:rFonts w:ascii="Times New Roman" w:hAnsi="Times New Roman"/>
          <w:sz w:val="25"/>
          <w:szCs w:val="25"/>
          <w:lang w:val="ru-RU"/>
        </w:rPr>
        <w:t>жение, так же, отсутствие обстоятельств отягчающих либо смягчающих его административную ответственность.</w:t>
      </w:r>
    </w:p>
    <w:p w:rsidR="00E74CB7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 xml:space="preserve">Учитывая обстоятельства совершенного правонарушения, мировой судья считает необходимым и достаточным назначить наказание в пределах санкции ч. 2 ст. </w:t>
      </w:r>
      <w:r>
        <w:rPr>
          <w:rFonts w:ascii="Times New Roman" w:hAnsi="Times New Roman"/>
          <w:sz w:val="25"/>
          <w:szCs w:val="25"/>
          <w:lang w:val="ru-RU"/>
        </w:rPr>
        <w:t>15.33 КоАП РФ в виде минимального административного штрафа.</w:t>
      </w:r>
    </w:p>
    <w:p w:rsidR="00E71DA0" w:rsidRPr="00E71DA0" w:rsidP="00E71DA0">
      <w:pPr>
        <w:spacing w:after="0" w:line="240" w:lineRule="auto"/>
        <w:ind w:right="42" w:firstLine="54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71DA0">
        <w:rPr>
          <w:rFonts w:ascii="Times New Roman" w:hAnsi="Times New Roman"/>
          <w:sz w:val="24"/>
          <w:szCs w:val="24"/>
        </w:rPr>
        <w:t>В силу требований  статьи 4.1.1 Кодекса Российской Федерации об административных правонарушениях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 з</w:t>
      </w: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>а впервые совершенное административное правонарушение, выявленное в ходе осуществления государстве</w:t>
      </w: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>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</w:t>
      </w: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</w:t>
      </w: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>статьи.</w:t>
      </w:r>
    </w:p>
    <w:p w:rsidR="00E71DA0" w:rsidRPr="00E71DA0" w:rsidP="00E71DA0">
      <w:pPr>
        <w:pStyle w:val="ConsPlusNormal"/>
        <w:ind w:right="42" w:firstLine="540"/>
        <w:jc w:val="both"/>
        <w:rPr>
          <w:rFonts w:eastAsia="Calibri"/>
          <w:sz w:val="24"/>
          <w:szCs w:val="24"/>
        </w:rPr>
      </w:pPr>
      <w:r w:rsidRPr="00E71DA0">
        <w:rPr>
          <w:sz w:val="24"/>
          <w:szCs w:val="24"/>
        </w:rPr>
        <w:t>Согласно требованиям ч.2 ст.3.4. Кодекса Российской Федерации об административных правонарушениях,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</w:t>
      </w:r>
      <w:r w:rsidRPr="00E71DA0">
        <w:rPr>
          <w:sz w:val="24"/>
          <w:szCs w:val="24"/>
        </w:rPr>
        <w:t>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</w:t>
      </w:r>
      <w:r w:rsidRPr="00E71DA0">
        <w:rPr>
          <w:sz w:val="24"/>
          <w:szCs w:val="24"/>
        </w:rPr>
        <w:t>хногенного характера, а также при отсутствии имущественного ущерба.</w:t>
      </w:r>
    </w:p>
    <w:p w:rsidR="00E71DA0" w:rsidRPr="00E71DA0" w:rsidP="00E71DA0">
      <w:pPr>
        <w:spacing w:after="0" w:line="240" w:lineRule="auto"/>
        <w:ind w:right="42" w:firstLine="540"/>
        <w:jc w:val="both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Учитывая вышеизложенное, а так же отсутствие сведений на дату совершения правонарушения о привлечении </w:t>
      </w:r>
      <w:r w:rsidR="003D2CC1">
        <w:rPr>
          <w:rFonts w:ascii="Times New Roman" w:eastAsia="Times New Roman" w:hAnsi="Times New Roman"/>
          <w:sz w:val="25"/>
          <w:szCs w:val="25"/>
          <w:lang w:val="ru-RU" w:eastAsia="ru-RU"/>
        </w:rPr>
        <w:t>генерального</w:t>
      </w:r>
      <w:r w:rsidR="003D2CC1">
        <w:rPr>
          <w:rFonts w:ascii="Times New Roman" w:eastAsia="Times New Roman" w:hAnsi="Times New Roman"/>
          <w:sz w:val="25"/>
          <w:szCs w:val="25"/>
          <w:lang w:val="ru-RU"/>
        </w:rPr>
        <w:t xml:space="preserve"> директора</w:t>
      </w:r>
      <w:r w:rsidR="003D2CC1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</w:t>
      </w:r>
      <w:r w:rsidR="00C70486">
        <w:rPr>
          <w:rFonts w:ascii="Times New Roman" w:eastAsia="Times New Roman" w:hAnsi="Times New Roman"/>
          <w:sz w:val="25"/>
          <w:szCs w:val="25"/>
          <w:lang w:val="ru-RU" w:eastAsia="ru-RU"/>
        </w:rPr>
        <w:t>«</w:t>
      </w:r>
      <w:r w:rsidR="00C70486">
        <w:rPr>
          <w:rFonts w:ascii="Times New Roman" w:hAnsi="Times New Roman"/>
          <w:sz w:val="24"/>
          <w:szCs w:val="24"/>
          <w:lang w:val="ru-RU" w:eastAsia="ru-RU"/>
        </w:rPr>
        <w:t>АРХИТЕКТУРНЫЙ СТИЛЬ</w:t>
      </w:r>
      <w:r w:rsidR="00C70486">
        <w:t xml:space="preserve">» </w:t>
      </w:r>
      <w:r w:rsidRPr="00C70486" w:rsidR="00C70486">
        <w:rPr>
          <w:rFonts w:ascii="Times New Roman" w:hAnsi="Times New Roman"/>
          <w:sz w:val="26"/>
          <w:szCs w:val="26"/>
        </w:rPr>
        <w:t>Яковенко А.А.</w:t>
      </w:r>
      <w:r w:rsidR="00C70486">
        <w:rPr>
          <w:sz w:val="25"/>
          <w:szCs w:val="25"/>
        </w:rPr>
        <w:t xml:space="preserve"> 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к административной </w:t>
      </w:r>
      <w:r w:rsidRPr="00E71DA0">
        <w:rPr>
          <w:rFonts w:ascii="Times New Roman" w:hAnsi="Times New Roman"/>
          <w:sz w:val="24"/>
          <w:szCs w:val="24"/>
          <w:lang w:val="ru-RU"/>
        </w:rPr>
        <w:t>ответственности за нарушения законодательства о налогах и сборах ранее,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заменить  администрати</w:t>
      </w:r>
      <w:r w:rsidRPr="00E71DA0">
        <w:rPr>
          <w:rFonts w:ascii="Times New Roman" w:hAnsi="Times New Roman"/>
          <w:sz w:val="24"/>
          <w:szCs w:val="24"/>
          <w:lang w:val="ru-RU"/>
        </w:rPr>
        <w:t>вное наказание в виде административного штрафа, предусмотренного санкцией данной статьи, на предупреждение.</w:t>
      </w:r>
    </w:p>
    <w:p w:rsidR="00512AAA" w:rsidRPr="00E71DA0" w:rsidP="0099488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На основании изложенного, руководствуясь ст.ст. 29.9-29.11 Кодекса Российской Федерации об административных правонарушениях, </w:t>
      </w:r>
      <w:r w:rsidRPr="00E71DA0" w:rsidR="000D7FF2">
        <w:rPr>
          <w:rFonts w:ascii="Times New Roman" w:hAnsi="Times New Roman"/>
          <w:sz w:val="24"/>
          <w:szCs w:val="24"/>
          <w:lang w:val="ru-RU"/>
        </w:rPr>
        <w:t xml:space="preserve">мировой </w:t>
      </w:r>
      <w:r w:rsidRPr="00E71DA0">
        <w:rPr>
          <w:rFonts w:ascii="Times New Roman" w:hAnsi="Times New Roman"/>
          <w:sz w:val="24"/>
          <w:szCs w:val="24"/>
          <w:lang w:val="ru-RU"/>
        </w:rPr>
        <w:t>судья</w:t>
      </w:r>
      <w:r w:rsidRPr="00E71DA0" w:rsidR="000D7FF2">
        <w:rPr>
          <w:rFonts w:ascii="Times New Roman" w:hAnsi="Times New Roman"/>
          <w:sz w:val="24"/>
          <w:szCs w:val="24"/>
          <w:lang w:val="ru-RU"/>
        </w:rPr>
        <w:t>,-</w:t>
      </w:r>
    </w:p>
    <w:p w:rsidR="001843D3" w:rsidRPr="00E71DA0" w:rsidP="0099488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77E8A" w:rsidRPr="00E71DA0" w:rsidP="00994885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>п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 о с т а н о в и л:</w:t>
      </w:r>
    </w:p>
    <w:p w:rsidR="001843D3" w:rsidRPr="00E71DA0" w:rsidP="00E71DA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E71DA0" w:rsidRPr="00E71DA0" w:rsidP="00E71DA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генерального директор</w:t>
      </w:r>
      <w:r>
        <w:rPr>
          <w:rFonts w:ascii="Times New Roman" w:hAnsi="Times New Roman"/>
          <w:sz w:val="24"/>
          <w:szCs w:val="24"/>
          <w:lang w:val="ru-RU" w:eastAsia="ru-RU"/>
        </w:rPr>
        <w:t>а ООО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253B94">
        <w:rPr>
          <w:rFonts w:ascii="Times New Roman" w:hAnsi="Times New Roman"/>
          <w:sz w:val="24"/>
          <w:szCs w:val="24"/>
          <w:lang w:val="ru-RU" w:eastAsia="ru-RU"/>
        </w:rPr>
        <w:t>«</w:t>
      </w:r>
      <w:r w:rsidR="00C70486">
        <w:rPr>
          <w:rFonts w:ascii="Times New Roman" w:hAnsi="Times New Roman"/>
          <w:sz w:val="24"/>
          <w:szCs w:val="24"/>
          <w:lang w:val="ru-RU" w:eastAsia="ru-RU"/>
        </w:rPr>
        <w:t>АРХИТЕКТУРНЫЙ СТИЛЬ</w:t>
      </w:r>
      <w:r w:rsidR="00C70486">
        <w:t xml:space="preserve">» </w:t>
      </w:r>
      <w:r w:rsidR="00C70486">
        <w:rPr>
          <w:rFonts w:ascii="Times New Roman" w:hAnsi="Times New Roman"/>
          <w:sz w:val="26"/>
          <w:szCs w:val="26"/>
        </w:rPr>
        <w:t>Яковенко А</w:t>
      </w:r>
      <w:r>
        <w:rPr>
          <w:rFonts w:ascii="Times New Roman" w:hAnsi="Times New Roman"/>
          <w:sz w:val="26"/>
          <w:szCs w:val="26"/>
          <w:lang w:val="ru-RU"/>
        </w:rPr>
        <w:t>.</w:t>
      </w:r>
      <w:r w:rsidRPr="00C70486" w:rsidR="00C70486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  <w:lang w:val="ru-RU"/>
        </w:rPr>
        <w:t>.</w:t>
      </w:r>
      <w:r w:rsidR="00C70486">
        <w:rPr>
          <w:sz w:val="25"/>
          <w:szCs w:val="25"/>
          <w:lang w:val="ru-RU"/>
        </w:rPr>
        <w:t xml:space="preserve"> </w:t>
      </w:r>
      <w:r w:rsidRPr="00E71DA0">
        <w:rPr>
          <w:rFonts w:ascii="Times New Roman" w:hAnsi="Times New Roman"/>
          <w:sz w:val="24"/>
          <w:szCs w:val="24"/>
          <w:lang w:val="ru-RU"/>
        </w:rPr>
        <w:t>признать виновн</w:t>
      </w:r>
      <w:r>
        <w:rPr>
          <w:rFonts w:ascii="Times New Roman" w:hAnsi="Times New Roman"/>
          <w:sz w:val="24"/>
          <w:szCs w:val="24"/>
          <w:lang w:val="ru-RU"/>
        </w:rPr>
        <w:t>ым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 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наказание в виде штрафа в размере 300 (трехсот) рублей.</w:t>
      </w:r>
    </w:p>
    <w:p w:rsidR="00E71DA0" w:rsidRPr="00E71DA0" w:rsidP="00E71DA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          В соответствии со ст.4.1.1 Кодекс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а Российской Федерации об административных правонарушениях, заменить назначенное наказание на предупреждение. </w:t>
      </w:r>
    </w:p>
    <w:p w:rsidR="00E71DA0" w:rsidRPr="00E71DA0" w:rsidP="00E71DA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     Ж</w:t>
      </w:r>
      <w:r w:rsidRPr="00E71DA0">
        <w:rPr>
          <w:rFonts w:ascii="Times New Roman" w:hAnsi="Times New Roman"/>
          <w:color w:val="000000"/>
          <w:sz w:val="24"/>
          <w:szCs w:val="24"/>
          <w:lang w:val="ru-RU"/>
        </w:rPr>
        <w:t>алоба на  постановление может быть подана в Центральный районный суд города Симферополя Республики Крым через мирового судью либо непосредс</w:t>
      </w:r>
      <w:r w:rsidRPr="00E71DA0">
        <w:rPr>
          <w:rFonts w:ascii="Times New Roman" w:hAnsi="Times New Roman"/>
          <w:color w:val="000000"/>
          <w:sz w:val="24"/>
          <w:szCs w:val="24"/>
          <w:lang w:val="ru-RU"/>
        </w:rPr>
        <w:t xml:space="preserve">твенно в Центральный районный суд города Симферополя Республики Крым  в течение 10 </w:t>
      </w:r>
      <w:r w:rsidR="0012347A">
        <w:rPr>
          <w:rFonts w:ascii="Times New Roman" w:hAnsi="Times New Roman"/>
          <w:color w:val="000000"/>
          <w:sz w:val="24"/>
          <w:szCs w:val="24"/>
          <w:lang w:val="ru-RU"/>
        </w:rPr>
        <w:t>дней</w:t>
      </w:r>
      <w:r w:rsidRPr="00E71DA0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дня вручения или получения копии постановления</w:t>
      </w:r>
      <w:r w:rsidRPr="00E71DA0">
        <w:rPr>
          <w:rFonts w:ascii="Times New Roman" w:hAnsi="Times New Roman"/>
          <w:sz w:val="24"/>
          <w:szCs w:val="24"/>
          <w:lang w:val="ru-RU"/>
        </w:rPr>
        <w:t>.</w:t>
      </w:r>
    </w:p>
    <w:p w:rsidR="00512AAA" w:rsidRPr="00E71DA0" w:rsidP="00994885">
      <w:pPr>
        <w:tabs>
          <w:tab w:val="left" w:pos="675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            </w:t>
      </w:r>
    </w:p>
    <w:p w:rsidR="003C21F5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Мировой судья:      </w:t>
      </w:r>
      <w:r w:rsidR="005F27B7">
        <w:rPr>
          <w:rFonts w:ascii="Times New Roman" w:hAnsi="Times New Roman"/>
          <w:i/>
          <w:sz w:val="24"/>
          <w:szCs w:val="24"/>
          <w:lang w:val="ru-RU"/>
        </w:rPr>
        <w:t xml:space="preserve">                     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</w:t>
      </w:r>
      <w:r w:rsidRPr="00E71DA0" w:rsidR="009278F2">
        <w:rPr>
          <w:rFonts w:ascii="Times New Roman" w:hAnsi="Times New Roman"/>
          <w:sz w:val="24"/>
          <w:szCs w:val="24"/>
          <w:lang w:val="ru-RU"/>
        </w:rPr>
        <w:t xml:space="preserve">                       </w:t>
      </w:r>
      <w:r w:rsidRPr="00E71DA0" w:rsidR="001843D3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E71DA0" w:rsidR="00EC6EC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71DA0">
        <w:rPr>
          <w:rFonts w:ascii="Times New Roman" w:eastAsia="MS Mincho" w:hAnsi="Times New Roman"/>
          <w:sz w:val="24"/>
          <w:szCs w:val="24"/>
          <w:lang w:val="ru-RU"/>
        </w:rPr>
        <w:t>С.Г. Ломанов</w:t>
      </w: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p w:rsidR="005F27B7" w:rsidP="005F27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</w:p>
    <w:sectPr w:rsidSect="00BC4FBF">
      <w:pgSz w:w="11906" w:h="16838"/>
      <w:pgMar w:top="426" w:right="566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42DA2D58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2016"/>
      <w:numFmt w:val="decimal"/>
      <w:lvlText w:val="31.05.%1"/>
      <w:lvlJc w:val="left"/>
      <w:rPr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3695"/>
    <w:rsid w:val="00004459"/>
    <w:rsid w:val="00007686"/>
    <w:rsid w:val="00026510"/>
    <w:rsid w:val="00027185"/>
    <w:rsid w:val="00030C70"/>
    <w:rsid w:val="000365D7"/>
    <w:rsid w:val="0003719B"/>
    <w:rsid w:val="000430F5"/>
    <w:rsid w:val="00043AB8"/>
    <w:rsid w:val="00044ECF"/>
    <w:rsid w:val="000606AF"/>
    <w:rsid w:val="00064A52"/>
    <w:rsid w:val="00075447"/>
    <w:rsid w:val="000C0F24"/>
    <w:rsid w:val="000D7FF2"/>
    <w:rsid w:val="000E74CE"/>
    <w:rsid w:val="000F602D"/>
    <w:rsid w:val="00100A4E"/>
    <w:rsid w:val="0010162B"/>
    <w:rsid w:val="00105894"/>
    <w:rsid w:val="0012347A"/>
    <w:rsid w:val="00123BB4"/>
    <w:rsid w:val="00183928"/>
    <w:rsid w:val="001843D3"/>
    <w:rsid w:val="001A25E9"/>
    <w:rsid w:val="001E2943"/>
    <w:rsid w:val="001F3707"/>
    <w:rsid w:val="001F5CC3"/>
    <w:rsid w:val="0021629D"/>
    <w:rsid w:val="00220DE0"/>
    <w:rsid w:val="00223BDC"/>
    <w:rsid w:val="002259D9"/>
    <w:rsid w:val="002261CF"/>
    <w:rsid w:val="002323C8"/>
    <w:rsid w:val="00246259"/>
    <w:rsid w:val="00253B94"/>
    <w:rsid w:val="00260817"/>
    <w:rsid w:val="00272C30"/>
    <w:rsid w:val="00275BFA"/>
    <w:rsid w:val="002A1C64"/>
    <w:rsid w:val="002B1F5D"/>
    <w:rsid w:val="002D09F8"/>
    <w:rsid w:val="002E5539"/>
    <w:rsid w:val="002E63F9"/>
    <w:rsid w:val="002F1F3F"/>
    <w:rsid w:val="0031339C"/>
    <w:rsid w:val="0032737D"/>
    <w:rsid w:val="00352D53"/>
    <w:rsid w:val="00354F6C"/>
    <w:rsid w:val="00357F42"/>
    <w:rsid w:val="003620BF"/>
    <w:rsid w:val="00374D6C"/>
    <w:rsid w:val="00376E9A"/>
    <w:rsid w:val="003830E6"/>
    <w:rsid w:val="00383CC6"/>
    <w:rsid w:val="00394E52"/>
    <w:rsid w:val="003B5C77"/>
    <w:rsid w:val="003C21F5"/>
    <w:rsid w:val="003C6C57"/>
    <w:rsid w:val="003D1FFE"/>
    <w:rsid w:val="003D2CC1"/>
    <w:rsid w:val="003E151A"/>
    <w:rsid w:val="003F0836"/>
    <w:rsid w:val="00411583"/>
    <w:rsid w:val="004239E7"/>
    <w:rsid w:val="00437226"/>
    <w:rsid w:val="00445227"/>
    <w:rsid w:val="00447C8F"/>
    <w:rsid w:val="004505FB"/>
    <w:rsid w:val="00452B73"/>
    <w:rsid w:val="0045555F"/>
    <w:rsid w:val="00470D2F"/>
    <w:rsid w:val="00477B7F"/>
    <w:rsid w:val="00482222"/>
    <w:rsid w:val="004829CA"/>
    <w:rsid w:val="004862B6"/>
    <w:rsid w:val="004A7568"/>
    <w:rsid w:val="004B5040"/>
    <w:rsid w:val="004F27CB"/>
    <w:rsid w:val="004F4A1E"/>
    <w:rsid w:val="004F5167"/>
    <w:rsid w:val="0050180E"/>
    <w:rsid w:val="0050774E"/>
    <w:rsid w:val="00512AAA"/>
    <w:rsid w:val="00515F75"/>
    <w:rsid w:val="00534BFC"/>
    <w:rsid w:val="005407FE"/>
    <w:rsid w:val="005409D4"/>
    <w:rsid w:val="0056410F"/>
    <w:rsid w:val="00574F9C"/>
    <w:rsid w:val="005B2CE2"/>
    <w:rsid w:val="005B75BF"/>
    <w:rsid w:val="005C38EF"/>
    <w:rsid w:val="005C636C"/>
    <w:rsid w:val="005C7DC1"/>
    <w:rsid w:val="005F27B7"/>
    <w:rsid w:val="005F3254"/>
    <w:rsid w:val="005F73DB"/>
    <w:rsid w:val="006017FE"/>
    <w:rsid w:val="00601C92"/>
    <w:rsid w:val="006242DD"/>
    <w:rsid w:val="006508D2"/>
    <w:rsid w:val="00661DDD"/>
    <w:rsid w:val="006644BB"/>
    <w:rsid w:val="006730F4"/>
    <w:rsid w:val="00674BED"/>
    <w:rsid w:val="00675A8B"/>
    <w:rsid w:val="00692EBB"/>
    <w:rsid w:val="00693A10"/>
    <w:rsid w:val="006B0D0D"/>
    <w:rsid w:val="006C2E31"/>
    <w:rsid w:val="006C64D9"/>
    <w:rsid w:val="006E413B"/>
    <w:rsid w:val="006E5A7E"/>
    <w:rsid w:val="006F2240"/>
    <w:rsid w:val="006F6F1B"/>
    <w:rsid w:val="0070500F"/>
    <w:rsid w:val="00711D50"/>
    <w:rsid w:val="00722EDE"/>
    <w:rsid w:val="00727627"/>
    <w:rsid w:val="00742C93"/>
    <w:rsid w:val="00743E95"/>
    <w:rsid w:val="00744173"/>
    <w:rsid w:val="00761FB4"/>
    <w:rsid w:val="00773C66"/>
    <w:rsid w:val="00774816"/>
    <w:rsid w:val="00780C1F"/>
    <w:rsid w:val="00784FDB"/>
    <w:rsid w:val="00787B36"/>
    <w:rsid w:val="007A70DE"/>
    <w:rsid w:val="007B4D11"/>
    <w:rsid w:val="007C0893"/>
    <w:rsid w:val="007D722E"/>
    <w:rsid w:val="007E55D9"/>
    <w:rsid w:val="00804C06"/>
    <w:rsid w:val="00816F14"/>
    <w:rsid w:val="00823417"/>
    <w:rsid w:val="0082350D"/>
    <w:rsid w:val="00833C42"/>
    <w:rsid w:val="008344BB"/>
    <w:rsid w:val="00845A05"/>
    <w:rsid w:val="00856EF7"/>
    <w:rsid w:val="00890338"/>
    <w:rsid w:val="00894C6F"/>
    <w:rsid w:val="00894E22"/>
    <w:rsid w:val="008C5604"/>
    <w:rsid w:val="008D21DE"/>
    <w:rsid w:val="008D7309"/>
    <w:rsid w:val="00906C7F"/>
    <w:rsid w:val="00914DBC"/>
    <w:rsid w:val="009209CE"/>
    <w:rsid w:val="009246D0"/>
    <w:rsid w:val="009278F2"/>
    <w:rsid w:val="00936866"/>
    <w:rsid w:val="00953DBB"/>
    <w:rsid w:val="00957713"/>
    <w:rsid w:val="00960C55"/>
    <w:rsid w:val="00965448"/>
    <w:rsid w:val="00965D6E"/>
    <w:rsid w:val="00980A27"/>
    <w:rsid w:val="00990146"/>
    <w:rsid w:val="00994885"/>
    <w:rsid w:val="009B7598"/>
    <w:rsid w:val="00A03248"/>
    <w:rsid w:val="00A11074"/>
    <w:rsid w:val="00A12531"/>
    <w:rsid w:val="00A270C6"/>
    <w:rsid w:val="00A4044E"/>
    <w:rsid w:val="00A66AD3"/>
    <w:rsid w:val="00A75B01"/>
    <w:rsid w:val="00A84268"/>
    <w:rsid w:val="00A86AA2"/>
    <w:rsid w:val="00AA1E39"/>
    <w:rsid w:val="00AA7CB4"/>
    <w:rsid w:val="00AB2877"/>
    <w:rsid w:val="00AB2CE3"/>
    <w:rsid w:val="00AC4411"/>
    <w:rsid w:val="00AE2AEF"/>
    <w:rsid w:val="00AF443B"/>
    <w:rsid w:val="00AF6C76"/>
    <w:rsid w:val="00B047A5"/>
    <w:rsid w:val="00B11A8D"/>
    <w:rsid w:val="00B1235A"/>
    <w:rsid w:val="00B14772"/>
    <w:rsid w:val="00B20442"/>
    <w:rsid w:val="00B23096"/>
    <w:rsid w:val="00B235EE"/>
    <w:rsid w:val="00B47EA6"/>
    <w:rsid w:val="00B50364"/>
    <w:rsid w:val="00B51535"/>
    <w:rsid w:val="00B56DED"/>
    <w:rsid w:val="00B61F13"/>
    <w:rsid w:val="00B7586A"/>
    <w:rsid w:val="00B77A37"/>
    <w:rsid w:val="00B77D77"/>
    <w:rsid w:val="00B77E8A"/>
    <w:rsid w:val="00BA56AD"/>
    <w:rsid w:val="00BA6F8A"/>
    <w:rsid w:val="00BB1A95"/>
    <w:rsid w:val="00BB3664"/>
    <w:rsid w:val="00BB6564"/>
    <w:rsid w:val="00BC4FBF"/>
    <w:rsid w:val="00BD6168"/>
    <w:rsid w:val="00BF4B9A"/>
    <w:rsid w:val="00C01175"/>
    <w:rsid w:val="00C0214C"/>
    <w:rsid w:val="00C11D5D"/>
    <w:rsid w:val="00C200F3"/>
    <w:rsid w:val="00C25191"/>
    <w:rsid w:val="00C5406C"/>
    <w:rsid w:val="00C6060F"/>
    <w:rsid w:val="00C62917"/>
    <w:rsid w:val="00C66D8F"/>
    <w:rsid w:val="00C70486"/>
    <w:rsid w:val="00C90D01"/>
    <w:rsid w:val="00C9466E"/>
    <w:rsid w:val="00CC5D3E"/>
    <w:rsid w:val="00CD02D4"/>
    <w:rsid w:val="00CD304E"/>
    <w:rsid w:val="00CE4F99"/>
    <w:rsid w:val="00CF082E"/>
    <w:rsid w:val="00D04FA2"/>
    <w:rsid w:val="00D07280"/>
    <w:rsid w:val="00D52AB0"/>
    <w:rsid w:val="00D53200"/>
    <w:rsid w:val="00D70A0D"/>
    <w:rsid w:val="00D77112"/>
    <w:rsid w:val="00D81735"/>
    <w:rsid w:val="00D85F9A"/>
    <w:rsid w:val="00DB2829"/>
    <w:rsid w:val="00DE1B13"/>
    <w:rsid w:val="00DE42FE"/>
    <w:rsid w:val="00DE5903"/>
    <w:rsid w:val="00DE6618"/>
    <w:rsid w:val="00E30D20"/>
    <w:rsid w:val="00E57EFF"/>
    <w:rsid w:val="00E65567"/>
    <w:rsid w:val="00E71DA0"/>
    <w:rsid w:val="00E74CB7"/>
    <w:rsid w:val="00E807AB"/>
    <w:rsid w:val="00E87254"/>
    <w:rsid w:val="00E87FD0"/>
    <w:rsid w:val="00E9113F"/>
    <w:rsid w:val="00EC4E23"/>
    <w:rsid w:val="00EC6EC4"/>
    <w:rsid w:val="00F00186"/>
    <w:rsid w:val="00F10CF4"/>
    <w:rsid w:val="00F11B85"/>
    <w:rsid w:val="00F259F2"/>
    <w:rsid w:val="00F65A07"/>
    <w:rsid w:val="00F82601"/>
    <w:rsid w:val="00F85FFB"/>
    <w:rsid w:val="00F92942"/>
    <w:rsid w:val="00F93681"/>
    <w:rsid w:val="00FA3CCA"/>
    <w:rsid w:val="00FA4623"/>
    <w:rsid w:val="00FB0CE6"/>
    <w:rsid w:val="00FB30CF"/>
    <w:rsid w:val="00FB30FF"/>
    <w:rsid w:val="00FB398E"/>
    <w:rsid w:val="00FB6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rPr>
      <w:rFonts w:ascii="Calibri" w:eastAsia="Calibri" w:hAnsi="Calibri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512A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2">
    <w:name w:val="Основной текст (2)"/>
    <w:basedOn w:val="DefaultParagraphFont"/>
    <w:link w:val="21"/>
    <w:uiPriority w:val="99"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/>
      <w:sz w:val="24"/>
      <w:szCs w:val="24"/>
      <w:lang w:val="ru-RU"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basedOn w:val="DefaultParagraphFont"/>
    <w:link w:val="31"/>
    <w:uiPriority w:val="99"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8">
    <w:name w:val="Основной текст (8)"/>
    <w:basedOn w:val="DefaultParagraphFont"/>
    <w:link w:val="81"/>
    <w:uiPriority w:val="99"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basedOn w:val="DefaultParagraphFont"/>
    <w:link w:val="141"/>
    <w:uiPriority w:val="99"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52">
    <w:name w:val="Основной текст (5)2"/>
    <w:basedOn w:val="DefaultParagraphFont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basedOn w:val="DefaultParagraphFont"/>
    <w:link w:val="131"/>
    <w:uiPriority w:val="99"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6">
    <w:name w:val="Основной текст (6)"/>
    <w:basedOn w:val="DefaultParagraphFont"/>
    <w:link w:val="6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basedOn w:val="DefaultParagraphFont"/>
    <w:link w:val="10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11">
    <w:name w:val="Основной текст (11)"/>
    <w:basedOn w:val="DefaultParagraphFont"/>
    <w:link w:val="11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s1">
    <w:name w:val="s_1"/>
    <w:basedOn w:val="Normal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3pt">
    <w:name w:val="Заголовок №2 + 13 pt"/>
    <w:basedOn w:val="DefaultParagraphFon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basedOn w:val="DefaultParagraphFont"/>
    <w:link w:val="71"/>
    <w:uiPriority w:val="99"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Основной текст (6) + 10 pt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9">
    <w:name w:val="Основной текст (9)"/>
    <w:basedOn w:val="DefaultParagraphFont"/>
    <w:link w:val="91"/>
    <w:uiPriority w:val="99"/>
    <w:rsid w:val="007A70DE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90">
    <w:name w:val="Основной текст (9) + Полужирный"/>
    <w:basedOn w:val="9"/>
    <w:uiPriority w:val="99"/>
    <w:rsid w:val="007A70DE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91">
    <w:name w:val="Основной текст (9)1"/>
    <w:basedOn w:val="Normal"/>
    <w:link w:val="9"/>
    <w:uiPriority w:val="99"/>
    <w:rsid w:val="007A70DE"/>
    <w:pPr>
      <w:shd w:val="clear" w:color="auto" w:fill="FFFFFF"/>
      <w:spacing w:after="0" w:line="250" w:lineRule="exact"/>
      <w:jc w:val="right"/>
    </w:pPr>
    <w:rPr>
      <w:rFonts w:ascii="Times New Roman" w:hAnsi="Times New Roman" w:eastAsiaTheme="minorHAnsi"/>
      <w:i/>
      <w:iCs/>
      <w:lang w:val="ru-RU"/>
    </w:rPr>
  </w:style>
  <w:style w:type="character" w:customStyle="1" w:styleId="a0">
    <w:name w:val="Основной текст + Полужирный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">
    <w:name w:val="Основной текст + Полужирный1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92">
    <w:name w:val="Основной текст (9) + Полужирный2"/>
    <w:basedOn w:val="9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  <w:lang w:val="en-US" w:eastAsia="en-US"/>
    </w:rPr>
  </w:style>
  <w:style w:type="character" w:customStyle="1" w:styleId="910">
    <w:name w:val="Основной текст (9) + Полужирный1"/>
    <w:basedOn w:val="9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6FranklinGothicBook">
    <w:name w:val="Основной текст (6) + Franklin Gothic Book"/>
    <w:aliases w:val="10 pt"/>
    <w:basedOn w:val="6"/>
    <w:uiPriority w:val="99"/>
    <w:rsid w:val="00BB3664"/>
    <w:rPr>
      <w:rFonts w:ascii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12">
    <w:name w:val="Заголовок №1"/>
    <w:basedOn w:val="DefaultParagraphFont"/>
    <w:link w:val="110"/>
    <w:uiPriority w:val="99"/>
    <w:rsid w:val="0082341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10">
    <w:name w:val="Заголовок №11"/>
    <w:basedOn w:val="Normal"/>
    <w:link w:val="12"/>
    <w:uiPriority w:val="99"/>
    <w:rsid w:val="00823417"/>
    <w:pPr>
      <w:shd w:val="clear" w:color="auto" w:fill="FFFFFF"/>
      <w:spacing w:after="0" w:line="298" w:lineRule="exact"/>
      <w:outlineLvl w:val="0"/>
    </w:pPr>
    <w:rPr>
      <w:rFonts w:ascii="Times New Roman" w:hAnsi="Times New Roman" w:eastAsiaTheme="minorHAnsi"/>
      <w:b/>
      <w:bCs/>
      <w:sz w:val="24"/>
      <w:szCs w:val="24"/>
      <w:lang w:val="ru-RU"/>
    </w:rPr>
  </w:style>
  <w:style w:type="character" w:customStyle="1" w:styleId="20">
    <w:name w:val="Оглавление (2)"/>
    <w:basedOn w:val="DefaultParagraphFont"/>
    <w:link w:val="210"/>
    <w:uiPriority w:val="99"/>
    <w:rsid w:val="00722EDE"/>
    <w:rPr>
      <w:rFonts w:ascii="Book Antiqua" w:hAnsi="Book Antiqua" w:cs="Book Antiqua"/>
      <w:i/>
      <w:iCs/>
      <w:sz w:val="16"/>
      <w:szCs w:val="16"/>
      <w:shd w:val="clear" w:color="auto" w:fill="FFFFFF"/>
    </w:rPr>
  </w:style>
  <w:style w:type="character" w:customStyle="1" w:styleId="10MSGothic">
    <w:name w:val="Основной текст (10) + MS Gothic"/>
    <w:aliases w:val="9 pt1"/>
    <w:basedOn w:val="10"/>
    <w:uiPriority w:val="99"/>
    <w:rsid w:val="00722EDE"/>
    <w:rPr>
      <w:rFonts w:ascii="MS Gothic" w:eastAsia="MS Gothic" w:hAnsi="Times New Roman" w:cs="MS Gothic"/>
      <w:w w:val="100"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722EDE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главление (2)1"/>
    <w:basedOn w:val="Normal"/>
    <w:link w:val="20"/>
    <w:uiPriority w:val="99"/>
    <w:rsid w:val="00722EDE"/>
    <w:pPr>
      <w:shd w:val="clear" w:color="auto" w:fill="FFFFFF"/>
      <w:spacing w:after="0" w:line="259" w:lineRule="exact"/>
      <w:jc w:val="center"/>
    </w:pPr>
    <w:rPr>
      <w:rFonts w:ascii="Book Antiqua" w:hAnsi="Book Antiqua" w:eastAsiaTheme="minorHAnsi" w:cs="Book Antiqua"/>
      <w:i/>
      <w:iCs/>
      <w:sz w:val="16"/>
      <w:szCs w:val="16"/>
      <w:lang w:val="ru-RU"/>
    </w:rPr>
  </w:style>
  <w:style w:type="character" w:customStyle="1" w:styleId="4">
    <w:name w:val="Основной текст (4)"/>
    <w:basedOn w:val="DefaultParagraphFont"/>
    <w:link w:val="41"/>
    <w:uiPriority w:val="99"/>
    <w:rsid w:val="006017FE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2">
    <w:name w:val="Основной текст (4)2"/>
    <w:basedOn w:val="4"/>
    <w:uiPriority w:val="99"/>
    <w:rsid w:val="006017FE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6017FE"/>
    <w:rPr>
      <w:rFonts w:ascii="Times New Roman" w:hAnsi="Times New Roman" w:cs="Times New Roman"/>
      <w:b/>
      <w:bCs/>
      <w:sz w:val="24"/>
      <w:szCs w:val="24"/>
      <w:u w:val="single"/>
      <w:shd w:val="clear" w:color="auto" w:fill="FFFFFF"/>
    </w:rPr>
  </w:style>
  <w:style w:type="paragraph" w:customStyle="1" w:styleId="41">
    <w:name w:val="Основной текст (4)1"/>
    <w:basedOn w:val="Normal"/>
    <w:link w:val="4"/>
    <w:uiPriority w:val="99"/>
    <w:rsid w:val="006017FE"/>
    <w:pPr>
      <w:shd w:val="clear" w:color="auto" w:fill="FFFFFF"/>
      <w:spacing w:before="300" w:after="0" w:line="240" w:lineRule="atLeast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32">
    <w:name w:val="Основной текст (3)2"/>
    <w:basedOn w:val="3"/>
    <w:uiPriority w:val="99"/>
    <w:rsid w:val="00B77A3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22">
    <w:name w:val="Заголовок №2"/>
    <w:basedOn w:val="DefaultParagraphFont"/>
    <w:link w:val="211"/>
    <w:uiPriority w:val="99"/>
    <w:rsid w:val="00B77A3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211">
    <w:name w:val="Заголовок №21"/>
    <w:basedOn w:val="Normal"/>
    <w:link w:val="22"/>
    <w:uiPriority w:val="99"/>
    <w:rsid w:val="00B77A37"/>
    <w:pPr>
      <w:shd w:val="clear" w:color="auto" w:fill="FFFFFF"/>
      <w:spacing w:before="300" w:after="1680" w:line="240" w:lineRule="atLeast"/>
      <w:jc w:val="both"/>
      <w:outlineLvl w:val="1"/>
    </w:pPr>
    <w:rPr>
      <w:rFonts w:ascii="Times New Roman" w:hAnsi="Times New Roman" w:eastAsiaTheme="minorHAnsi"/>
      <w:b/>
      <w:bCs/>
      <w:sz w:val="24"/>
      <w:szCs w:val="24"/>
      <w:lang w:val="ru-RU"/>
    </w:rPr>
  </w:style>
  <w:style w:type="paragraph" w:styleId="NormalWeb">
    <w:name w:val="Normal (Web)"/>
    <w:basedOn w:val="Normal"/>
    <w:uiPriority w:val="99"/>
    <w:unhideWhenUsed/>
    <w:rsid w:val="00F65A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F25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259F2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FF1D1-3BFB-462D-AE1E-B901A6AF0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