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BD6075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D60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BD60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BD6075" w:rsidR="00BD60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244</w:t>
      </w:r>
      <w:r w:rsidRPr="00BD60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BD6075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BD60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BD60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D60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BD60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25 апреля 201</w:t>
      </w:r>
      <w:r w:rsidRPr="00BD6075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BD6075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BD6075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D6075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D6075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BD607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BD607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BD6075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D607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ответственности «КЛАССИК-СТИЛЬ» Балакина Данилы Владимировича</w:t>
      </w:r>
      <w:r w:rsidRPr="00BD6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</w:p>
    <w:p w:rsidR="00BE4B8D" w:rsidRPr="00BD607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BD60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6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BD607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BD607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07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BD6075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BD6075">
        <w:rPr>
          <w:rFonts w:eastAsiaTheme="minorHAnsi"/>
          <w:color w:val="000000" w:themeColor="text1"/>
          <w:sz w:val="28"/>
          <w:szCs w:val="28"/>
          <w:lang w:eastAsia="en-US"/>
        </w:rPr>
        <w:t>Балакин Д.В.</w:t>
      </w:r>
      <w:r w:rsidRPr="00BD6075">
        <w:rPr>
          <w:sz w:val="28"/>
          <w:szCs w:val="28"/>
        </w:rPr>
        <w:t xml:space="preserve">, являясь </w:t>
      </w:r>
      <w:r w:rsidRPr="00BD6075" w:rsidR="00AC4635">
        <w:rPr>
          <w:rFonts w:eastAsiaTheme="minorHAnsi"/>
          <w:color w:val="000000" w:themeColor="text1"/>
          <w:sz w:val="28"/>
          <w:szCs w:val="28"/>
          <w:lang w:eastAsia="en-US"/>
        </w:rPr>
        <w:t>директором ООО «</w:t>
      </w:r>
      <w:r w:rsidRPr="00BD6075">
        <w:rPr>
          <w:rFonts w:eastAsiaTheme="minorHAnsi"/>
          <w:color w:val="000000" w:themeColor="text1"/>
          <w:sz w:val="28"/>
          <w:szCs w:val="28"/>
          <w:lang w:eastAsia="en-US"/>
        </w:rPr>
        <w:t>КЛАССИК-СТИЛЬ</w:t>
      </w:r>
      <w:r w:rsidRPr="00BD6075" w:rsidR="00AC463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BD6075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 w:rsidRPr="00BD6075" w:rsidR="00AC4635">
        <w:rPr>
          <w:sz w:val="28"/>
          <w:szCs w:val="28"/>
        </w:rPr>
        <w:t xml:space="preserve"> </w:t>
      </w:r>
      <w:r w:rsidRPr="00BD6075">
        <w:rPr>
          <w:sz w:val="28"/>
          <w:szCs w:val="28"/>
        </w:rPr>
        <w:t xml:space="preserve">не представил </w:t>
      </w:r>
      <w:r w:rsidRPr="00BD607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D6075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</w:t>
      </w:r>
      <w:r w:rsidRPr="00BD6075">
        <w:rPr>
          <w:sz w:val="28"/>
          <w:szCs w:val="28"/>
        </w:rPr>
        <w:t xml:space="preserve">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BD6075">
        <w:rPr>
          <w:rStyle w:val="32"/>
          <w:sz w:val="28"/>
          <w:szCs w:val="28"/>
          <w:u w:val="none"/>
        </w:rPr>
        <w:t>за май 201</w:t>
      </w:r>
      <w:r w:rsidRPr="00BD6075" w:rsidR="00C87ACA">
        <w:rPr>
          <w:rStyle w:val="32"/>
          <w:sz w:val="28"/>
          <w:szCs w:val="28"/>
          <w:u w:val="none"/>
        </w:rPr>
        <w:t>8</w:t>
      </w:r>
      <w:r w:rsidRPr="00BD6075">
        <w:rPr>
          <w:rStyle w:val="32"/>
          <w:sz w:val="28"/>
          <w:szCs w:val="28"/>
          <w:u w:val="none"/>
        </w:rPr>
        <w:t xml:space="preserve"> года, </w:t>
      </w:r>
      <w:r w:rsidRPr="00BD607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D6075">
        <w:rPr>
          <w:rFonts w:eastAsiaTheme="minorHAnsi"/>
          <w:sz w:val="28"/>
          <w:szCs w:val="28"/>
          <w:lang w:eastAsia="en-US"/>
        </w:rPr>
        <w:t>"Об индивидуальном (персонифициров</w:t>
      </w:r>
      <w:r w:rsidRPr="00BD6075">
        <w:rPr>
          <w:rFonts w:eastAsiaTheme="minorHAnsi"/>
          <w:sz w:val="28"/>
          <w:szCs w:val="28"/>
          <w:lang w:eastAsia="en-US"/>
        </w:rPr>
        <w:t>анном) учете</w:t>
      </w:r>
      <w:r w:rsidRPr="00BD6075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BD6075">
        <w:rPr>
          <w:sz w:val="28"/>
          <w:szCs w:val="28"/>
        </w:rPr>
        <w:t xml:space="preserve">. </w:t>
      </w:r>
    </w:p>
    <w:p w:rsidR="001160A2" w:rsidRPr="00EE1D26" w:rsidP="001160A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0A2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Балакин Д.В.</w:t>
      </w:r>
      <w:r w:rsidRPr="001160A2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1160A2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1160A2" w:rsidR="00AC4635">
        <w:rPr>
          <w:rFonts w:ascii="Times New Roman" w:hAnsi="Times New Roman" w:cs="Times New Roman"/>
          <w:sz w:val="28"/>
          <w:szCs w:val="28"/>
        </w:rPr>
        <w:t>я</w:t>
      </w:r>
      <w:r w:rsidRPr="001160A2">
        <w:rPr>
          <w:rFonts w:ascii="Times New Roman" w:hAnsi="Times New Roman" w:cs="Times New Roman"/>
          <w:sz w:val="28"/>
          <w:szCs w:val="28"/>
        </w:rPr>
        <w:t>,</w:t>
      </w:r>
      <w:r w:rsidRPr="00116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месте и времени слушания дела извещался надлежащим образом</w:t>
      </w:r>
      <w:r w:rsidRPr="001160A2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116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1160A2">
        <w:rPr>
          <w:rFonts w:ascii="Times New Roman" w:hAnsi="Times New Roman" w:cs="Times New Roman"/>
          <w:sz w:val="28"/>
          <w:szCs w:val="28"/>
        </w:rPr>
        <w:t xml:space="preserve">об </w:t>
      </w:r>
      <w:r w:rsidRPr="001160A2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1160A2">
        <w:rPr>
          <w:rFonts w:ascii="Times New Roman" w:hAnsi="Times New Roman" w:cs="Times New Roman"/>
          <w:sz w:val="28"/>
          <w:szCs w:val="28"/>
        </w:rPr>
        <w:t xml:space="preserve">, почтовая корреспонденция прибыла в место вручения </w:t>
      </w:r>
      <w:r>
        <w:rPr>
          <w:rFonts w:ascii="Times New Roman" w:hAnsi="Times New Roman" w:cs="Times New Roman"/>
          <w:sz w:val="28"/>
          <w:szCs w:val="28"/>
        </w:rPr>
        <w:t>16.04.2019</w:t>
      </w:r>
      <w:r w:rsidRPr="001160A2">
        <w:rPr>
          <w:rFonts w:ascii="Times New Roman" w:hAnsi="Times New Roman" w:cs="Times New Roman"/>
          <w:sz w:val="28"/>
          <w:szCs w:val="28"/>
        </w:rPr>
        <w:t xml:space="preserve"> г. 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60A2">
        <w:rPr>
          <w:rFonts w:ascii="Times New Roman" w:hAnsi="Times New Roman" w:cs="Times New Roman"/>
          <w:sz w:val="28"/>
          <w:szCs w:val="28"/>
        </w:rPr>
        <w:t xml:space="preserve">.04.2019 г. выслана обратно в </w:t>
      </w:r>
      <w:r w:rsidRPr="00EE1D26">
        <w:rPr>
          <w:rFonts w:ascii="Times New Roman" w:hAnsi="Times New Roman" w:cs="Times New Roman"/>
          <w:sz w:val="28"/>
          <w:szCs w:val="28"/>
        </w:rPr>
        <w:t xml:space="preserve">связи с истечением срока хранения. </w:t>
      </w:r>
    </w:p>
    <w:p w:rsidR="001160A2" w:rsidRPr="001160A2" w:rsidP="001160A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D2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EE1D2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EE1D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EE1D26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EE1D26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EE1D26">
        <w:rPr>
          <w:rFonts w:ascii="Times New Roman" w:hAnsi="Times New Roman" w:cs="Times New Roman"/>
          <w:sz w:val="28"/>
          <w:szCs w:val="28"/>
        </w:rPr>
        <w:t xml:space="preserve"> </w:t>
      </w:r>
      <w:r w:rsidRPr="00EE1D26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EE1D26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</w:t>
      </w:r>
      <w:r w:rsidRPr="001160A2">
        <w:rPr>
          <w:rFonts w:ascii="Times New Roman" w:hAnsi="Times New Roman" w:cs="Times New Roman"/>
          <w:sz w:val="28"/>
          <w:szCs w:val="28"/>
        </w:rPr>
        <w:t>возврата почтовых отправлений разряда "Судебное", утвержденных приказом ФГУП "Почта России" от 31.08.2005 № 343.</w:t>
      </w:r>
    </w:p>
    <w:p w:rsidR="00661B9C" w:rsidRPr="001160A2" w:rsidP="001160A2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0A2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1160A2" w:rsid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Балакин Д.В.</w:t>
      </w:r>
      <w:r w:rsidRPr="001160A2">
        <w:rPr>
          <w:rFonts w:ascii="Times New Roman" w:hAnsi="Times New Roman" w:cs="Times New Roman"/>
          <w:sz w:val="28"/>
          <w:szCs w:val="28"/>
        </w:rPr>
        <w:t xml:space="preserve"> считается из</w:t>
      </w:r>
      <w:r w:rsidRPr="001160A2">
        <w:rPr>
          <w:rFonts w:ascii="Times New Roman" w:hAnsi="Times New Roman" w:cs="Times New Roman"/>
          <w:sz w:val="28"/>
          <w:szCs w:val="28"/>
        </w:rPr>
        <w:t>вещенн</w:t>
      </w:r>
      <w:r w:rsidRPr="001160A2" w:rsidR="00AC4635">
        <w:rPr>
          <w:rFonts w:ascii="Times New Roman" w:hAnsi="Times New Roman" w:cs="Times New Roman"/>
          <w:sz w:val="28"/>
          <w:szCs w:val="28"/>
        </w:rPr>
        <w:t>ым</w:t>
      </w:r>
      <w:r w:rsidRPr="001160A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в связи с чем, суд счёл возможным рассмотрение дела в отсутствие данного лица.</w:t>
      </w:r>
    </w:p>
    <w:p w:rsidR="00742EC7" w:rsidRPr="001160A2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160A2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1160A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BD6075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160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1160A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1160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</w:t>
      </w:r>
      <w:r w:rsidRPr="001160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й Федерации об индивидуальном (персонифицированном) учете в системе обязательного пенсионного страхования </w:t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BD60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</w:t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BD60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BD60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BD60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BD60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D60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</w:t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фонда Российской Федерации по месту их регистрации.</w:t>
      </w:r>
    </w:p>
    <w:p w:rsidR="00742EC7" w:rsidRPr="00BD60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D60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</w:t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BD6075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07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</w:t>
      </w:r>
      <w:r w:rsidRPr="00BD6075">
        <w:rPr>
          <w:rFonts w:ascii="Times New Roman" w:eastAsia="Times New Roman" w:hAnsi="Times New Roman" w:cs="Times New Roman"/>
          <w:sz w:val="28"/>
          <w:szCs w:val="28"/>
        </w:rPr>
        <w:t>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BD607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BD607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BD6075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BD6075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BD6075" w:rsidR="002D5B3A">
        <w:rPr>
          <w:rFonts w:eastAsiaTheme="minorHAnsi"/>
          <w:sz w:val="28"/>
          <w:szCs w:val="28"/>
          <w:lang w:eastAsia="en-US"/>
        </w:rPr>
        <w:t>ООО «</w:t>
      </w:r>
      <w:r w:rsidRPr="00BD6075" w:rsidR="00BD6075">
        <w:rPr>
          <w:rFonts w:eastAsiaTheme="minorHAnsi"/>
          <w:color w:val="000000" w:themeColor="text1"/>
          <w:sz w:val="28"/>
          <w:szCs w:val="28"/>
          <w:lang w:eastAsia="en-US"/>
        </w:rPr>
        <w:t>КЛАССИК-СТИЛЬ</w:t>
      </w:r>
      <w:r w:rsidRPr="00BD6075" w:rsidR="002D5B3A">
        <w:rPr>
          <w:rFonts w:eastAsiaTheme="minorHAnsi"/>
          <w:sz w:val="28"/>
          <w:szCs w:val="28"/>
          <w:lang w:eastAsia="en-US"/>
        </w:rPr>
        <w:t>»</w:t>
      </w:r>
      <w:r w:rsidRPr="00BD6075" w:rsidR="00C649C7">
        <w:rPr>
          <w:sz w:val="28"/>
          <w:szCs w:val="28"/>
        </w:rPr>
        <w:t xml:space="preserve">, </w:t>
      </w:r>
      <w:r w:rsidRPr="00BD6075">
        <w:rPr>
          <w:sz w:val="28"/>
          <w:szCs w:val="28"/>
        </w:rPr>
        <w:t>представл</w:t>
      </w:r>
      <w:r w:rsidRPr="00BD6075" w:rsidR="002D5B3A">
        <w:rPr>
          <w:sz w:val="28"/>
          <w:szCs w:val="28"/>
        </w:rPr>
        <w:t>ен</w:t>
      </w:r>
      <w:r w:rsidRPr="00BD6075" w:rsidR="00BD6075">
        <w:rPr>
          <w:sz w:val="28"/>
          <w:szCs w:val="28"/>
        </w:rPr>
        <w:t>а</w:t>
      </w:r>
      <w:r w:rsidRPr="00BD6075">
        <w:rPr>
          <w:sz w:val="28"/>
          <w:szCs w:val="28"/>
        </w:rPr>
        <w:t xml:space="preserve"> </w:t>
      </w:r>
      <w:r w:rsidRPr="00BD6075">
        <w:rPr>
          <w:rFonts w:eastAsiaTheme="minorHAnsi"/>
          <w:sz w:val="28"/>
          <w:szCs w:val="28"/>
          <w:lang w:eastAsia="en-US"/>
        </w:rPr>
        <w:t xml:space="preserve">в органы Пенсионного фонда </w:t>
      </w:r>
      <w:r w:rsidRPr="00BD6075"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BD6075" w:rsidR="00BD6075">
        <w:rPr>
          <w:rFonts w:eastAsiaTheme="minorHAnsi"/>
          <w:sz w:val="28"/>
          <w:szCs w:val="28"/>
          <w:lang w:eastAsia="en-US"/>
        </w:rPr>
        <w:t xml:space="preserve"> отчетность</w:t>
      </w:r>
      <w:r w:rsidRPr="00BD6075">
        <w:rPr>
          <w:rFonts w:eastAsiaTheme="minorHAnsi"/>
          <w:sz w:val="28"/>
          <w:szCs w:val="28"/>
          <w:lang w:eastAsia="en-US"/>
        </w:rPr>
        <w:t xml:space="preserve"> </w:t>
      </w:r>
      <w:r w:rsidRPr="00BD6075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BD6075" w:rsidR="00BD6075">
        <w:rPr>
          <w:rFonts w:eastAsiaTheme="minorHAnsi"/>
          <w:sz w:val="28"/>
          <w:szCs w:val="28"/>
          <w:lang w:eastAsia="en-US"/>
        </w:rPr>
        <w:t xml:space="preserve">лично </w:t>
      </w:r>
      <w:r w:rsidRPr="00BD6075">
        <w:rPr>
          <w:rFonts w:eastAsiaTheme="minorHAnsi"/>
          <w:sz w:val="28"/>
          <w:szCs w:val="28"/>
          <w:lang w:eastAsia="en-US"/>
        </w:rPr>
        <w:t xml:space="preserve">за </w:t>
      </w:r>
      <w:r w:rsidRPr="00BD6075" w:rsidR="00BD6075">
        <w:rPr>
          <w:rFonts w:eastAsiaTheme="minorHAnsi"/>
          <w:sz w:val="28"/>
          <w:szCs w:val="28"/>
          <w:lang w:eastAsia="en-US"/>
        </w:rPr>
        <w:t xml:space="preserve">май </w:t>
      </w:r>
      <w:r w:rsidRPr="00BD6075">
        <w:rPr>
          <w:rFonts w:eastAsiaTheme="minorHAnsi"/>
          <w:sz w:val="28"/>
          <w:szCs w:val="28"/>
          <w:lang w:eastAsia="en-US"/>
        </w:rPr>
        <w:t>201</w:t>
      </w:r>
      <w:r w:rsidRPr="00BD6075" w:rsidR="00EC6814">
        <w:rPr>
          <w:rFonts w:eastAsiaTheme="minorHAnsi"/>
          <w:sz w:val="28"/>
          <w:szCs w:val="28"/>
          <w:lang w:eastAsia="en-US"/>
        </w:rPr>
        <w:t>8</w:t>
      </w:r>
      <w:r w:rsidRPr="00BD6075">
        <w:rPr>
          <w:rFonts w:eastAsiaTheme="minorHAnsi"/>
          <w:sz w:val="28"/>
          <w:szCs w:val="28"/>
          <w:lang w:eastAsia="en-US"/>
        </w:rPr>
        <w:t xml:space="preserve"> года</w:t>
      </w:r>
      <w:r w:rsidRPr="00BD6075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BD6075">
        <w:rPr>
          <w:rFonts w:eastAsiaTheme="minorHAnsi"/>
          <w:sz w:val="28"/>
          <w:szCs w:val="28"/>
          <w:lang w:eastAsia="en-US"/>
        </w:rPr>
        <w:t xml:space="preserve">– </w:t>
      </w:r>
      <w:r w:rsidRPr="00BD6075" w:rsidR="00BD6075">
        <w:rPr>
          <w:rFonts w:eastAsiaTheme="minorHAnsi"/>
          <w:sz w:val="28"/>
          <w:szCs w:val="28"/>
          <w:lang w:eastAsia="en-US"/>
        </w:rPr>
        <w:t>26</w:t>
      </w:r>
      <w:r w:rsidRPr="00BD6075">
        <w:rPr>
          <w:rFonts w:eastAsiaTheme="minorHAnsi"/>
          <w:sz w:val="28"/>
          <w:szCs w:val="28"/>
          <w:lang w:eastAsia="en-US"/>
        </w:rPr>
        <w:t>.</w:t>
      </w:r>
      <w:r w:rsidRPr="00BD6075" w:rsidR="00AC4635">
        <w:rPr>
          <w:rFonts w:eastAsiaTheme="minorHAnsi"/>
          <w:sz w:val="28"/>
          <w:szCs w:val="28"/>
          <w:lang w:eastAsia="en-US"/>
        </w:rPr>
        <w:t>0</w:t>
      </w:r>
      <w:r w:rsidRPr="00BD6075" w:rsidR="00BD6075">
        <w:rPr>
          <w:rFonts w:eastAsiaTheme="minorHAnsi"/>
          <w:sz w:val="28"/>
          <w:szCs w:val="28"/>
          <w:lang w:eastAsia="en-US"/>
        </w:rPr>
        <w:t>6</w:t>
      </w:r>
      <w:r w:rsidRPr="00BD6075">
        <w:rPr>
          <w:rFonts w:eastAsiaTheme="minorHAnsi"/>
          <w:sz w:val="28"/>
          <w:szCs w:val="28"/>
          <w:lang w:eastAsia="en-US"/>
        </w:rPr>
        <w:t>.201</w:t>
      </w:r>
      <w:r w:rsidRPr="00BD6075" w:rsidR="00EC6814">
        <w:rPr>
          <w:rFonts w:eastAsiaTheme="minorHAnsi"/>
          <w:sz w:val="28"/>
          <w:szCs w:val="28"/>
          <w:lang w:eastAsia="en-US"/>
        </w:rPr>
        <w:t>8</w:t>
      </w:r>
      <w:r w:rsidRPr="00BD6075">
        <w:rPr>
          <w:rFonts w:eastAsiaTheme="minorHAnsi"/>
          <w:sz w:val="28"/>
          <w:szCs w:val="28"/>
          <w:lang w:eastAsia="en-US"/>
        </w:rPr>
        <w:t xml:space="preserve"> г., </w:t>
      </w:r>
      <w:r w:rsidRPr="00BD6075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BD6075" w:rsidR="00BD6075">
        <w:rPr>
          <w:rFonts w:eastAsiaTheme="minorHAnsi"/>
          <w:sz w:val="28"/>
          <w:szCs w:val="28"/>
          <w:lang w:eastAsia="en-US"/>
        </w:rPr>
        <w:t>ой</w:t>
      </w:r>
      <w:r w:rsidRPr="00BD6075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BD6075" w:rsidR="00426CF8">
        <w:rPr>
          <w:rFonts w:eastAsiaTheme="minorHAnsi"/>
          <w:sz w:val="28"/>
          <w:szCs w:val="28"/>
          <w:lang w:eastAsia="en-US"/>
        </w:rPr>
        <w:t>5</w:t>
      </w:r>
      <w:r w:rsidRPr="00BD6075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BD6075" w:rsidR="00BD6075">
        <w:rPr>
          <w:rFonts w:eastAsiaTheme="minorHAnsi"/>
          <w:sz w:val="28"/>
          <w:szCs w:val="28"/>
          <w:lang w:eastAsia="en-US"/>
        </w:rPr>
        <w:t>июня</w:t>
      </w:r>
      <w:r w:rsidRPr="00BD6075" w:rsidR="00AC4635">
        <w:rPr>
          <w:rFonts w:eastAsiaTheme="minorHAnsi"/>
          <w:sz w:val="28"/>
          <w:szCs w:val="28"/>
          <w:lang w:eastAsia="en-US"/>
        </w:rPr>
        <w:t xml:space="preserve"> </w:t>
      </w:r>
      <w:r w:rsidRPr="00BD6075" w:rsidR="00DD32BE">
        <w:rPr>
          <w:rFonts w:eastAsiaTheme="minorHAnsi"/>
          <w:sz w:val="28"/>
          <w:szCs w:val="28"/>
          <w:lang w:eastAsia="en-US"/>
        </w:rPr>
        <w:t>2018 года</w:t>
      </w:r>
      <w:r w:rsidRPr="00BD6075">
        <w:rPr>
          <w:sz w:val="28"/>
          <w:szCs w:val="28"/>
        </w:rPr>
        <w:t>.</w:t>
      </w:r>
    </w:p>
    <w:p w:rsidR="00742EC7" w:rsidRPr="00BD6075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BD607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D6075" w:rsidR="00BD60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директор ООО «КЛАССИК-СТИЛЬ» Балакин Д.В. </w:t>
      </w:r>
      <w:r w:rsidRPr="00BD6075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BD6075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 w:rsidRPr="00BD6075">
        <w:rPr>
          <w:rFonts w:eastAsiaTheme="minorHAnsi"/>
          <w:sz w:val="28"/>
          <w:szCs w:val="28"/>
          <w:lang w:eastAsia="en-US"/>
        </w:rPr>
        <w:t xml:space="preserve">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BD6075">
        <w:rPr>
          <w:rFonts w:eastAsiaTheme="minorHAnsi"/>
          <w:sz w:val="28"/>
          <w:szCs w:val="28"/>
          <w:lang w:eastAsia="en-US"/>
        </w:rPr>
        <w:t>страхования, а ра</w:t>
      </w:r>
      <w:r w:rsidRPr="00BD6075">
        <w:rPr>
          <w:rFonts w:eastAsiaTheme="minorHAnsi"/>
          <w:sz w:val="28"/>
          <w:szCs w:val="28"/>
          <w:lang w:eastAsia="en-US"/>
        </w:rPr>
        <w:t>вно представление таких сведений в неполном объеме или в искаженном виде.</w:t>
      </w:r>
    </w:p>
    <w:p w:rsidR="00742EC7" w:rsidRPr="00BD60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7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D6075" w:rsid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ООО «КЛАССИК-СТИЛЬ» Балакина Д.В.</w:t>
      </w:r>
      <w:r w:rsidRPr="00BD60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D6075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BD6075">
        <w:rPr>
          <w:rFonts w:ascii="Times New Roman" w:hAnsi="Times New Roman" w:cs="Times New Roman"/>
          <w:sz w:val="28"/>
          <w:szCs w:val="28"/>
        </w:rPr>
        <w:t xml:space="preserve"> заседании доказательств, а именно: протоколом </w:t>
      </w:r>
      <w:r w:rsidRPr="00BD6075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BD6075" w:rsidR="00BD6075">
        <w:rPr>
          <w:rFonts w:ascii="Times New Roman" w:hAnsi="Times New Roman" w:cs="Times New Roman"/>
          <w:sz w:val="28"/>
          <w:szCs w:val="28"/>
        </w:rPr>
        <w:t>107</w:t>
      </w:r>
      <w:r w:rsidRPr="00BD6075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BD607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D6075" w:rsidR="00BD6075">
        <w:rPr>
          <w:rFonts w:ascii="Times New Roman" w:hAnsi="Times New Roman" w:cs="Times New Roman"/>
          <w:sz w:val="28"/>
          <w:szCs w:val="28"/>
        </w:rPr>
        <w:t>03</w:t>
      </w:r>
      <w:r w:rsidRPr="00BD6075">
        <w:rPr>
          <w:rFonts w:ascii="Times New Roman" w:hAnsi="Times New Roman" w:cs="Times New Roman"/>
          <w:sz w:val="28"/>
          <w:szCs w:val="28"/>
        </w:rPr>
        <w:t>.</w:t>
      </w:r>
      <w:r w:rsidRPr="00BD6075" w:rsidR="00426CF8">
        <w:rPr>
          <w:rFonts w:ascii="Times New Roman" w:hAnsi="Times New Roman" w:cs="Times New Roman"/>
          <w:sz w:val="28"/>
          <w:szCs w:val="28"/>
        </w:rPr>
        <w:t>0</w:t>
      </w:r>
      <w:r w:rsidRPr="00BD6075" w:rsidR="00BD6075">
        <w:rPr>
          <w:rFonts w:ascii="Times New Roman" w:hAnsi="Times New Roman" w:cs="Times New Roman"/>
          <w:sz w:val="28"/>
          <w:szCs w:val="28"/>
        </w:rPr>
        <w:t>4</w:t>
      </w:r>
      <w:r w:rsidRPr="00BD6075">
        <w:rPr>
          <w:rFonts w:ascii="Times New Roman" w:hAnsi="Times New Roman" w:cs="Times New Roman"/>
          <w:sz w:val="28"/>
          <w:szCs w:val="28"/>
        </w:rPr>
        <w:t>.201</w:t>
      </w:r>
      <w:r w:rsidRPr="00BD6075" w:rsidR="00426CF8">
        <w:rPr>
          <w:rFonts w:ascii="Times New Roman" w:hAnsi="Times New Roman" w:cs="Times New Roman"/>
          <w:sz w:val="28"/>
          <w:szCs w:val="28"/>
        </w:rPr>
        <w:t>9</w:t>
      </w:r>
      <w:r w:rsidRPr="00BD6075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BD6075">
        <w:rPr>
          <w:rFonts w:ascii="Times New Roman" w:hAnsi="Times New Roman" w:cs="Times New Roman"/>
          <w:sz w:val="28"/>
          <w:szCs w:val="28"/>
        </w:rPr>
        <w:t>г. (л.д.</w:t>
      </w:r>
      <w:r w:rsidRPr="00BD6075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BD6075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BD6075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BD6075" w:rsidR="00AC4635">
        <w:rPr>
          <w:rFonts w:ascii="Times New Roman" w:hAnsi="Times New Roman" w:cs="Times New Roman"/>
          <w:sz w:val="28"/>
          <w:szCs w:val="28"/>
        </w:rPr>
        <w:t>5</w:t>
      </w:r>
      <w:r w:rsidRPr="00BD6075" w:rsidR="002D5B3A">
        <w:rPr>
          <w:rFonts w:ascii="Times New Roman" w:hAnsi="Times New Roman" w:cs="Times New Roman"/>
          <w:sz w:val="28"/>
          <w:szCs w:val="28"/>
        </w:rPr>
        <w:t>-</w:t>
      </w:r>
      <w:r w:rsidRPr="00BD6075" w:rsidR="00AC4635">
        <w:rPr>
          <w:rFonts w:ascii="Times New Roman" w:hAnsi="Times New Roman" w:cs="Times New Roman"/>
          <w:sz w:val="28"/>
          <w:szCs w:val="28"/>
        </w:rPr>
        <w:t>6</w:t>
      </w:r>
      <w:r w:rsidRPr="00BD6075" w:rsidR="00BE4B8D">
        <w:rPr>
          <w:rFonts w:ascii="Times New Roman" w:hAnsi="Times New Roman" w:cs="Times New Roman"/>
          <w:sz w:val="28"/>
          <w:szCs w:val="28"/>
        </w:rPr>
        <w:t>)</w:t>
      </w:r>
      <w:r w:rsidRPr="00BD6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BD6075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7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BD60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75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BD6075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BD607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BD6075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BD607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7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BD6075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BD607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BD6075">
        <w:rPr>
          <w:sz w:val="28"/>
          <w:szCs w:val="28"/>
        </w:rPr>
        <w:t xml:space="preserve">, суд считает необходимым подвергнуть </w:t>
      </w:r>
      <w:r w:rsidRPr="00BD6075" w:rsidR="00BD607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директора ООО «КЛАССИК-СТИЛЬ» Балакина Д.В. </w:t>
      </w:r>
      <w:r w:rsidRPr="00BD6075">
        <w:rPr>
          <w:sz w:val="28"/>
          <w:szCs w:val="28"/>
        </w:rPr>
        <w:t xml:space="preserve">административному наказанию в виде штрафа, </w:t>
      </w:r>
      <w:r w:rsidRPr="00BD607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BD60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>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>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>тью 2 настоящей статьи.</w:t>
      </w:r>
    </w:p>
    <w:p w:rsidR="0096750E" w:rsidRPr="00BD60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>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>ий природного и техногенного характера, а также при отсутствии имущественного ущерба.</w:t>
      </w:r>
    </w:p>
    <w:p w:rsidR="0096750E" w:rsidRPr="00BD60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075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BD6075" w:rsidR="00BD6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075" w:rsid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«КЛАССИК-СТИЛЬ» </w:t>
      </w:r>
      <w:r w:rsidRPr="00BD6075">
        <w:rPr>
          <w:rFonts w:ascii="Times New Roman" w:hAnsi="Times New Roman" w:cs="Times New Roman"/>
          <w:sz w:val="28"/>
          <w:szCs w:val="28"/>
        </w:rPr>
        <w:t>я</w:t>
      </w:r>
      <w:r w:rsidRPr="00BD6075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6750E" w:rsidRPr="00BD6075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D6075" w:rsid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ООО «КЛАССИК-СТИЛЬ» Балакина Д.В. 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административной ответственности за нарушения законодательства </w:t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</w:t>
      </w:r>
      <w:r w:rsidRPr="00BD6075">
        <w:rPr>
          <w:rFonts w:ascii="Times New Roman" w:hAnsi="Times New Roman" w:eastAsiaTheme="minorHAnsi" w:cs="Times New Roman"/>
          <w:sz w:val="28"/>
          <w:szCs w:val="28"/>
          <w:lang w:eastAsia="en-US"/>
        </w:rPr>
        <w:t>ного пенсионного страхования р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D6075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генеральному директору </w:t>
      </w:r>
      <w:r w:rsidRPr="00BD6075" w:rsid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«КЛАССИК-СТИЛЬ» Балакину Д.В. </w:t>
      </w:r>
      <w:r w:rsidRPr="00BD607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BD6075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07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D6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BD6075">
        <w:rPr>
          <w:rFonts w:ascii="Times New Roman" w:hAnsi="Times New Roman" w:cs="Times New Roman"/>
          <w:sz w:val="28"/>
          <w:szCs w:val="28"/>
        </w:rPr>
        <w:t xml:space="preserve">4.1.1, </w:t>
      </w:r>
      <w:r w:rsidRPr="00BD6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D607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</w:t>
      </w:r>
      <w:r w:rsidRPr="00BD6075">
        <w:rPr>
          <w:rFonts w:ascii="Times New Roman" w:eastAsia="Times New Roman" w:hAnsi="Times New Roman" w:cs="Times New Roman"/>
          <w:sz w:val="28"/>
          <w:szCs w:val="28"/>
        </w:rPr>
        <w:t>арушениях</w:t>
      </w:r>
      <w:r w:rsidRPr="00BD6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BD6075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50E" w:rsidRPr="00BD6075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60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BD6075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07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D6075" w:rsidR="00BD60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ответственности «КЛАССИК-СТИЛЬ» Балакина Данилы Владимировича</w:t>
      </w:r>
      <w:r w:rsidRPr="00BD6075" w:rsidR="00BD6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6075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D6075" w:rsidR="00BD607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D607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BD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BD6075" w:rsidR="00BD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BD6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BD607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BD60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075">
        <w:rPr>
          <w:rFonts w:ascii="Times New Roman" w:hAnsi="Times New Roman" w:cs="Times New Roman"/>
          <w:sz w:val="28"/>
          <w:szCs w:val="28"/>
        </w:rPr>
        <w:t>В соответствии со ст. 4.1.</w:t>
      </w:r>
      <w:r w:rsidRPr="00BD6075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BD6075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BD607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BD6075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BD60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BD6075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b/>
          <w:sz w:val="28"/>
          <w:szCs w:val="28"/>
        </w:rPr>
      </w:pPr>
      <w:r w:rsidRPr="00BD6075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BD6075">
        <w:rPr>
          <w:rFonts w:ascii="Times New Roman" w:hAnsi="Times New Roman" w:cs="Times New Roman"/>
          <w:b/>
          <w:sz w:val="28"/>
          <w:szCs w:val="28"/>
        </w:rPr>
        <w:tab/>
      </w:r>
      <w:r w:rsidRPr="00BD6075">
        <w:rPr>
          <w:rFonts w:ascii="Times New Roman" w:hAnsi="Times New Roman" w:cs="Times New Roman"/>
          <w:b/>
          <w:sz w:val="28"/>
          <w:szCs w:val="28"/>
        </w:rPr>
        <w:tab/>
        <w:t xml:space="preserve">            О.А. Чепиль</w:t>
      </w:r>
    </w:p>
    <w:p w:rsidR="007F75A3" w:rsidRPr="00BD6075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752E"/>
    <w:rsid w:val="001160A2"/>
    <w:rsid w:val="0012740B"/>
    <w:rsid w:val="0017244D"/>
    <w:rsid w:val="002572BF"/>
    <w:rsid w:val="00296D56"/>
    <w:rsid w:val="002B736B"/>
    <w:rsid w:val="002D5B3A"/>
    <w:rsid w:val="00300D21"/>
    <w:rsid w:val="0030449F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710534"/>
    <w:rsid w:val="00742EC7"/>
    <w:rsid w:val="00765B11"/>
    <w:rsid w:val="00793F5D"/>
    <w:rsid w:val="007E3F38"/>
    <w:rsid w:val="007F3ACC"/>
    <w:rsid w:val="007F75A3"/>
    <w:rsid w:val="00815A26"/>
    <w:rsid w:val="0082574A"/>
    <w:rsid w:val="008445EF"/>
    <w:rsid w:val="008A1CF6"/>
    <w:rsid w:val="0096750E"/>
    <w:rsid w:val="00A366E9"/>
    <w:rsid w:val="00A835D5"/>
    <w:rsid w:val="00A928D9"/>
    <w:rsid w:val="00AB51CB"/>
    <w:rsid w:val="00AC4635"/>
    <w:rsid w:val="00B00BDC"/>
    <w:rsid w:val="00B65435"/>
    <w:rsid w:val="00B979FD"/>
    <w:rsid w:val="00BD6075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D32BE"/>
    <w:rsid w:val="00DD751F"/>
    <w:rsid w:val="00DE45E3"/>
    <w:rsid w:val="00DE48A6"/>
    <w:rsid w:val="00E3189A"/>
    <w:rsid w:val="00E6319C"/>
    <w:rsid w:val="00E65F83"/>
    <w:rsid w:val="00E849C2"/>
    <w:rsid w:val="00EC6814"/>
    <w:rsid w:val="00EE1D26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F1A8-1592-48BE-8936-95F42524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