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6E44" w:rsidRPr="00947FB3" w:rsidP="0042221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 05-0</w:t>
      </w:r>
      <w:r w:rsidRPr="00947FB3" w:rsidR="0087526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Pr="00947FB3" w:rsidR="00CA23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</w:t>
      </w:r>
      <w:r w:rsidRPr="00947FB3" w:rsidR="00947F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6</w:t>
      </w:r>
      <w:r w:rsidRPr="00947F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/16/2019</w:t>
      </w:r>
    </w:p>
    <w:p w:rsidR="0077020D" w:rsidRPr="00947FB3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7020D" w:rsidRPr="00947FB3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77020D" w:rsidRPr="00947FB3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</w:t>
      </w:r>
      <w:r w:rsidRPr="00947FB3" w:rsidR="00F96F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47FB3" w:rsidR="0087526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апреля </w:t>
      </w:r>
      <w:r w:rsidRPr="00947F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</w:t>
      </w:r>
      <w:r w:rsidRPr="00947FB3" w:rsidR="00C158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947F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</w:t>
      </w:r>
      <w:r w:rsidRPr="00947F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47FB3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47FB3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947FB3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947FB3" w:rsidR="004F4C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947FB3" w:rsidR="00CE68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947FB3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47FB3" w:rsidR="00457A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947FB3" w:rsidR="0054022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947FB3" w:rsidR="00457A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947FB3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47F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77020D" w:rsidRPr="00947FB3" w:rsidP="0042221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020D" w:rsidRPr="00947FB3" w:rsidP="0042221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47FB3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47F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947FB3" w:rsidR="009300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47F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947FB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947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</w:t>
      </w:r>
      <w:r w:rsidRPr="00947F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947FB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947FB3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947F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77020D" w:rsidRPr="00947FB3" w:rsidP="0042221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CA2320" w:rsidRPr="00947FB3" w:rsidP="0054022D">
      <w:pPr>
        <w:spacing w:after="0" w:line="240" w:lineRule="auto"/>
        <w:ind w:left="3261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 w:rsidRPr="00947FB3" w:rsidR="00947FB3">
        <w:rPr>
          <w:rFonts w:ascii="Times New Roman" w:hAnsi="Times New Roman" w:cs="Times New Roman"/>
          <w:sz w:val="26"/>
          <w:szCs w:val="26"/>
        </w:rPr>
        <w:t>АРМАДА</w:t>
      </w:r>
      <w:r w:rsidRPr="00947FB3">
        <w:rPr>
          <w:rFonts w:ascii="Times New Roman" w:hAnsi="Times New Roman" w:cs="Times New Roman"/>
          <w:sz w:val="26"/>
          <w:szCs w:val="26"/>
        </w:rPr>
        <w:t xml:space="preserve">» </w:t>
      </w:r>
      <w:r w:rsidRPr="00947FB3" w:rsidR="00947FB3">
        <w:rPr>
          <w:rFonts w:ascii="Times New Roman" w:hAnsi="Times New Roman" w:cs="Times New Roman"/>
          <w:sz w:val="26"/>
          <w:szCs w:val="26"/>
        </w:rPr>
        <w:t>Елисеева Сергея Юрьевича</w:t>
      </w:r>
      <w:r w:rsidRPr="00947FB3">
        <w:rPr>
          <w:rFonts w:ascii="Times New Roman" w:hAnsi="Times New Roman" w:cs="Times New Roman"/>
          <w:sz w:val="26"/>
          <w:szCs w:val="26"/>
        </w:rPr>
        <w:t xml:space="preserve">, </w:t>
      </w:r>
      <w:r w:rsidR="0003338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47FB3">
        <w:rPr>
          <w:rFonts w:ascii="Times New Roman" w:hAnsi="Times New Roman" w:cs="Times New Roman"/>
          <w:sz w:val="26"/>
          <w:szCs w:val="26"/>
        </w:rPr>
        <w:t>,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7020D" w:rsidRPr="00947FB3" w:rsidP="0042221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947FB3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947FB3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47FB3" w:rsidR="001B03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947FB3" w:rsidP="0042221B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7020D" w:rsidRPr="00947FB3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77020D" w:rsidRPr="00C77466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hAnsi="Times New Roman" w:cs="Times New Roman"/>
          <w:sz w:val="26"/>
          <w:szCs w:val="26"/>
        </w:rPr>
        <w:t>Елисеев С.Ю.</w:t>
      </w:r>
      <w:r w:rsidRPr="00947FB3" w:rsidR="00CA2320">
        <w:rPr>
          <w:rFonts w:ascii="Times New Roman" w:hAnsi="Times New Roman" w:cs="Times New Roman"/>
          <w:sz w:val="26"/>
          <w:szCs w:val="26"/>
        </w:rPr>
        <w:t>, являясь генеральным директором ООО «</w:t>
      </w:r>
      <w:r w:rsidRPr="00947FB3">
        <w:rPr>
          <w:rFonts w:ascii="Times New Roman" w:hAnsi="Times New Roman" w:cs="Times New Roman"/>
          <w:sz w:val="26"/>
          <w:szCs w:val="26"/>
        </w:rPr>
        <w:t>АРМАДА</w:t>
      </w:r>
      <w:r w:rsidRPr="00947FB3" w:rsidR="00CA2320"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 w:rsidR="00033383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47FB3" w:rsidR="00EC7702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 нарушив требования пп.4 п.1 ст.23, </w:t>
      </w:r>
      <w:r w:rsidRPr="00947FB3" w:rsidR="006826C0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947FB3" w:rsidR="00CD61D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947FB3" w:rsidR="00CD61D2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 в </w:t>
      </w:r>
      <w:r w:rsidRPr="00C77466">
        <w:rPr>
          <w:rFonts w:ascii="Times New Roman" w:eastAsia="Times New Roman" w:hAnsi="Times New Roman" w:cs="Times New Roman"/>
          <w:sz w:val="26"/>
          <w:szCs w:val="26"/>
        </w:rPr>
        <w:t>ИФНС России по г. Симферополю</w:t>
      </w:r>
      <w:r w:rsidRPr="00C77466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77466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C77466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77466" w:rsidR="00CD61D2"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 w:rsidRPr="00C77466" w:rsidR="0087526D">
        <w:rPr>
          <w:rFonts w:ascii="Times New Roman" w:eastAsia="Times New Roman" w:hAnsi="Times New Roman" w:cs="Times New Roman"/>
          <w:sz w:val="26"/>
          <w:szCs w:val="26"/>
        </w:rPr>
        <w:t xml:space="preserve">1 квартал </w:t>
      </w:r>
      <w:r w:rsidRPr="00C77466" w:rsidR="00CD61D2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C77466" w:rsidR="0087526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77466" w:rsidR="007A5F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466" w:rsidR="00CD61D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C77466" w:rsidR="00891B0B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C77466" w:rsidR="00CD61D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1151111)</w:t>
      </w:r>
      <w:r w:rsidRPr="00C774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56E44" w:rsidRPr="00C77466" w:rsidP="004222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466">
        <w:rPr>
          <w:rFonts w:ascii="Times New Roman" w:hAnsi="Times New Roman" w:cs="Times New Roman"/>
          <w:sz w:val="26"/>
          <w:szCs w:val="26"/>
        </w:rPr>
        <w:t>Елисеев С.Ю.</w:t>
      </w:r>
      <w:r w:rsidRPr="00C77466" w:rsidR="00E527DC">
        <w:rPr>
          <w:rFonts w:ascii="Times New Roman" w:hAnsi="Times New Roman" w:cs="Times New Roman"/>
          <w:sz w:val="26"/>
          <w:szCs w:val="26"/>
        </w:rPr>
        <w:t xml:space="preserve"> </w:t>
      </w:r>
      <w:r w:rsidRPr="00C77466" w:rsidR="00E527DC">
        <w:rPr>
          <w:rFonts w:ascii="Times New Roman" w:hAnsi="Times New Roman" w:cs="Times New Roman"/>
          <w:sz w:val="26"/>
          <w:szCs w:val="26"/>
          <w:shd w:val="clear" w:color="auto" w:fill="FFFFFF"/>
        </w:rPr>
        <w:t>в судебное заседание не явилс</w:t>
      </w:r>
      <w:r w:rsidRPr="00C77466" w:rsidR="0087526D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C77466" w:rsidR="00E527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о месте и времени слушания дела </w:t>
      </w:r>
      <w:r w:rsidRPr="00C77466" w:rsidR="00293C03">
        <w:rPr>
          <w:rFonts w:ascii="Times New Roman" w:hAnsi="Times New Roman" w:cs="Times New Roman"/>
          <w:sz w:val="26"/>
          <w:szCs w:val="26"/>
          <w:shd w:val="clear" w:color="auto" w:fill="FFFFFF"/>
        </w:rPr>
        <w:t>извещ</w:t>
      </w:r>
      <w:r w:rsidRPr="00C77466">
        <w:rPr>
          <w:rFonts w:ascii="Times New Roman" w:hAnsi="Times New Roman" w:cs="Times New Roman"/>
          <w:sz w:val="26"/>
          <w:szCs w:val="26"/>
          <w:shd w:val="clear" w:color="auto" w:fill="FFFFFF"/>
        </w:rPr>
        <w:t>алс</w:t>
      </w:r>
      <w:r w:rsidRPr="00C77466" w:rsidR="0087526D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Pr="00C77466" w:rsidR="00293C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надлежащим образом</w:t>
      </w:r>
      <w:r w:rsidRPr="00C77466" w:rsidR="00293C03">
        <w:rPr>
          <w:rFonts w:ascii="Times New Roman" w:hAnsi="Times New Roman" w:cs="Times New Roman"/>
          <w:sz w:val="26"/>
          <w:szCs w:val="26"/>
        </w:rPr>
        <w:t xml:space="preserve"> посредством заказной корреспонденции, </w:t>
      </w:r>
      <w:r w:rsidRPr="00C77466" w:rsidR="00C774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однако конверт с судебной корреспонденцией вернулся </w:t>
      </w:r>
      <w:r w:rsidRPr="00C77466">
        <w:rPr>
          <w:rFonts w:ascii="Times New Roman" w:hAnsi="Times New Roman" w:cs="Times New Roman"/>
          <w:sz w:val="26"/>
          <w:szCs w:val="26"/>
        </w:rPr>
        <w:t xml:space="preserve">обратно в связи с истечением срока хранения. </w:t>
      </w:r>
    </w:p>
    <w:p w:rsidR="00293C03" w:rsidRPr="00C77466" w:rsidP="00C774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466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C77466">
        <w:rPr>
          <w:rFonts w:ascii="Times New Roman" w:hAnsi="Times New Roman" w:cs="Times New Roman"/>
          <w:sz w:val="26"/>
          <w:szCs w:val="26"/>
        </w:rPr>
        <w:t>п. 6</w:t>
      </w:r>
      <w:r>
        <w:fldChar w:fldCharType="end"/>
      </w:r>
      <w:r w:rsidRPr="00C77466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</w:t>
      </w:r>
      <w:r w:rsidRPr="00C77466">
        <w:rPr>
          <w:rFonts w:ascii="Times New Roman" w:hAnsi="Times New Roman" w:cs="Times New Roman"/>
          <w:sz w:val="26"/>
          <w:szCs w:val="26"/>
        </w:rPr>
        <w:t xml:space="preserve">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C77466">
        <w:rPr>
          <w:rFonts w:ascii="Times New Roman" w:hAnsi="Times New Roman" w:cs="Times New Roman"/>
          <w:sz w:val="26"/>
          <w:szCs w:val="26"/>
        </w:rPr>
        <w:t xml:space="preserve"> </w:t>
      </w:r>
      <w:r w:rsidRPr="00C77466">
        <w:rPr>
          <w:rFonts w:ascii="Times New Roman" w:hAnsi="Times New Roman" w:cs="Times New Roman"/>
          <w:sz w:val="26"/>
          <w:szCs w:val="26"/>
        </w:rPr>
        <w:t>указанному адресу, о том, что лицо фактиче</w:t>
      </w:r>
      <w:r w:rsidRPr="00C77466">
        <w:rPr>
          <w:rFonts w:ascii="Times New Roman" w:hAnsi="Times New Roman" w:cs="Times New Roman"/>
          <w:sz w:val="26"/>
          <w:szCs w:val="26"/>
        </w:rPr>
        <w:t>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</w:t>
      </w:r>
      <w:r w:rsidRPr="00C77466">
        <w:rPr>
          <w:rFonts w:ascii="Times New Roman" w:hAnsi="Times New Roman" w:cs="Times New Roman"/>
          <w:sz w:val="26"/>
          <w:szCs w:val="26"/>
        </w:rPr>
        <w:t>та почтовых отправлений разряда "Судебное", утвержденных приказом ФГУП "Почта России" от 31.08.2005 № 343.</w:t>
      </w:r>
    </w:p>
    <w:p w:rsidR="00293C03" w:rsidRPr="00C77466" w:rsidP="00C774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466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C77466">
        <w:rPr>
          <w:rFonts w:ascii="Times New Roman" w:eastAsia="Times New Roman" w:hAnsi="Times New Roman" w:cs="Times New Roman"/>
          <w:sz w:val="26"/>
          <w:szCs w:val="26"/>
        </w:rPr>
        <w:t xml:space="preserve">следует признать, что </w:t>
      </w:r>
      <w:r w:rsidRPr="00C77466" w:rsidR="00947FB3">
        <w:rPr>
          <w:rFonts w:ascii="Times New Roman" w:hAnsi="Times New Roman" w:cs="Times New Roman"/>
          <w:sz w:val="26"/>
          <w:szCs w:val="26"/>
        </w:rPr>
        <w:t>Елисеев С.Ю.</w:t>
      </w:r>
      <w:r w:rsidRPr="00C77466">
        <w:rPr>
          <w:rFonts w:ascii="Times New Roman" w:eastAsia="Times New Roman" w:hAnsi="Times New Roman" w:cs="Times New Roman"/>
          <w:sz w:val="26"/>
          <w:szCs w:val="26"/>
        </w:rPr>
        <w:t xml:space="preserve"> считается извещенн</w:t>
      </w:r>
      <w:r w:rsidRPr="00C77466" w:rsidR="0087526D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C77466" w:rsidR="0039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466">
        <w:rPr>
          <w:rFonts w:ascii="Times New Roman" w:eastAsia="Times New Roman" w:hAnsi="Times New Roman" w:cs="Times New Roman"/>
          <w:sz w:val="26"/>
          <w:szCs w:val="26"/>
        </w:rPr>
        <w:t xml:space="preserve">о времени и месте </w:t>
      </w:r>
      <w:r w:rsidRPr="00C77466">
        <w:rPr>
          <w:rFonts w:ascii="Times New Roman" w:hAnsi="Times New Roman" w:cs="Times New Roman"/>
          <w:sz w:val="26"/>
          <w:szCs w:val="26"/>
        </w:rPr>
        <w:t xml:space="preserve">рассмотрения дела, в связи с чем, суд счёл возможным </w:t>
      </w:r>
      <w:r w:rsidRPr="00C77466">
        <w:rPr>
          <w:rFonts w:ascii="Times New Roman" w:hAnsi="Times New Roman" w:cs="Times New Roman"/>
          <w:sz w:val="26"/>
          <w:szCs w:val="26"/>
        </w:rPr>
        <w:t>рассмотрение дела в отсутствие данного лица.</w:t>
      </w:r>
    </w:p>
    <w:p w:rsidR="00293C03" w:rsidRPr="00C77466" w:rsidP="00C774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C77466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947FB3" w:rsidP="00C774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46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C77466">
        <w:rPr>
          <w:rFonts w:ascii="Times New Roman" w:hAnsi="Times New Roman" w:cs="Times New Roman"/>
          <w:sz w:val="26"/>
          <w:szCs w:val="26"/>
        </w:rPr>
        <w:t>налогоплательщики  предс</w:t>
      </w:r>
      <w:r w:rsidRPr="00C77466">
        <w:rPr>
          <w:rFonts w:ascii="Times New Roman" w:hAnsi="Times New Roman" w:cs="Times New Roman"/>
          <w:sz w:val="26"/>
          <w:szCs w:val="26"/>
        </w:rPr>
        <w:t xml:space="preserve">тавлять </w:t>
      </w:r>
      <w:r w:rsidRPr="00947FB3">
        <w:rPr>
          <w:rFonts w:ascii="Times New Roman" w:hAnsi="Times New Roman" w:cs="Times New Roman"/>
          <w:sz w:val="26"/>
          <w:szCs w:val="26"/>
        </w:rPr>
        <w:t>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947FB3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947FB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947FB3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п. </w:t>
      </w:r>
      <w:r w:rsidRPr="00947FB3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7</w:t>
      </w:r>
      <w:r w:rsidRPr="00947FB3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947FB3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431</w:t>
      </w:r>
      <w:r>
        <w:fldChar w:fldCharType="end"/>
      </w:r>
      <w:r w:rsidRPr="00947FB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947FB3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</w:t>
      </w:r>
      <w:r w:rsidRPr="00947FB3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947FB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947FB3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</w:t>
      </w:r>
      <w:r w:rsidRPr="00947FB3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.п.1,2</w:t>
      </w:r>
      <w:r w:rsidRPr="00947FB3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947FB3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423</w:t>
      </w:r>
      <w:r>
        <w:fldChar w:fldCharType="end"/>
      </w:r>
      <w:r w:rsidRPr="00947FB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947FB3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расчетным периодом признается календарный год</w:t>
      </w:r>
      <w:r w:rsidRPr="00947FB3" w:rsidR="0051703D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  <w:r w:rsidRPr="00947FB3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947FB3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B27EE" w:rsidRPr="00947FB3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, днем окончания срока считается ближайший следующий за ним рабочий день.</w:t>
      </w:r>
    </w:p>
    <w:p w:rsidR="007B27EE" w:rsidRPr="00947FB3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947FB3" w:rsidR="00242594"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 w:rsidRPr="00947FB3" w:rsidR="0087526D">
        <w:rPr>
          <w:rFonts w:ascii="Times New Roman" w:eastAsia="Times New Roman" w:hAnsi="Times New Roman" w:cs="Times New Roman"/>
          <w:sz w:val="26"/>
          <w:szCs w:val="26"/>
        </w:rPr>
        <w:t xml:space="preserve">1 квартал </w:t>
      </w:r>
      <w:r w:rsidRPr="00947FB3" w:rsidR="00242594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947FB3" w:rsidR="0087526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47FB3" w:rsidR="00891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 w:rsidR="0024259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947FB3" w:rsidR="00891B0B">
        <w:rPr>
          <w:rFonts w:ascii="Times New Roman" w:eastAsia="Times New Roman" w:hAnsi="Times New Roman" w:cs="Times New Roman"/>
          <w:sz w:val="26"/>
          <w:szCs w:val="26"/>
        </w:rPr>
        <w:t>од</w:t>
      </w:r>
      <w:r w:rsidRPr="00947FB3" w:rsidR="00242594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1151111)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 подан </w:t>
      </w:r>
      <w:r w:rsidRPr="00947FB3" w:rsidR="0087526D">
        <w:rPr>
          <w:rFonts w:ascii="Times New Roman" w:hAnsi="Times New Roman" w:cs="Times New Roman"/>
          <w:sz w:val="26"/>
          <w:szCs w:val="26"/>
        </w:rPr>
        <w:t>ООО «</w:t>
      </w:r>
      <w:r w:rsidRPr="00947FB3" w:rsidR="00947FB3">
        <w:rPr>
          <w:rFonts w:ascii="Times New Roman" w:hAnsi="Times New Roman" w:cs="Times New Roman"/>
          <w:sz w:val="26"/>
          <w:szCs w:val="26"/>
        </w:rPr>
        <w:t>АРМАДА</w:t>
      </w:r>
      <w:r w:rsidRPr="00947FB3" w:rsidR="0087526D">
        <w:rPr>
          <w:rFonts w:ascii="Times New Roman" w:hAnsi="Times New Roman" w:cs="Times New Roman"/>
          <w:sz w:val="26"/>
          <w:szCs w:val="26"/>
        </w:rPr>
        <w:t>»</w:t>
      </w:r>
      <w:r w:rsidRPr="00947FB3" w:rsidR="00BC261C">
        <w:rPr>
          <w:rFonts w:ascii="Times New Roman" w:hAnsi="Times New Roman" w:cs="Times New Roman"/>
          <w:sz w:val="26"/>
          <w:szCs w:val="26"/>
        </w:rPr>
        <w:t xml:space="preserve"> 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947FB3" w:rsidR="001E5A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</w:t>
      </w:r>
      <w:r w:rsidRPr="00947FB3" w:rsidR="0024259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947FB3" w:rsidR="0024259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47FB3" w:rsidR="00700B4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47FB3" w:rsidR="00242594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947FB3" w:rsidR="00700B4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47FB3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 w:rsidR="00242594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947FB3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 w:rsidR="009147C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47FB3" w:rsidR="00BC261C">
        <w:rPr>
          <w:rFonts w:ascii="Times New Roman" w:eastAsia="Times New Roman" w:hAnsi="Times New Roman" w:cs="Times New Roman"/>
          <w:sz w:val="26"/>
          <w:szCs w:val="26"/>
        </w:rPr>
        <w:t>рег</w:t>
      </w:r>
      <w:r w:rsidRPr="00947FB3" w:rsidR="009147C5"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>12766166</w:t>
      </w:r>
      <w:r w:rsidRPr="00947FB3" w:rsidR="009147C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</w:t>
      </w:r>
      <w:r w:rsidRPr="00947FB3" w:rsidR="007A5F0B">
        <w:rPr>
          <w:rFonts w:ascii="Times New Roman" w:eastAsia="Times New Roman" w:hAnsi="Times New Roman" w:cs="Times New Roman"/>
          <w:sz w:val="26"/>
          <w:szCs w:val="26"/>
        </w:rPr>
        <w:t xml:space="preserve">расчета по страховым взносам 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947FB3" w:rsidR="0087526D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47FB3" w:rsidR="009A0A5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47FB3" w:rsidR="0087526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947FB3" w:rsidR="009A0A56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947FB3" w:rsidR="009147C5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</w:t>
      </w:r>
      <w:r w:rsidRPr="00947FB3" w:rsidR="00242594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срока, установленного п. 7 ст. 431 Налогового кодекса Российской Федерации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47C5" w:rsidRPr="00947FB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947FB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947FB3" w:rsidR="0087526D">
        <w:rPr>
          <w:rFonts w:ascii="Times New Roman" w:eastAsia="Times New Roman" w:hAnsi="Times New Roman" w:cs="Times New Roman"/>
          <w:sz w:val="26"/>
          <w:szCs w:val="26"/>
        </w:rPr>
        <w:t xml:space="preserve">выписке </w:t>
      </w:r>
      <w:r w:rsidRPr="00947FB3" w:rsidR="009B18F1">
        <w:rPr>
          <w:rFonts w:ascii="Times New Roman" w:eastAsia="Times New Roman" w:hAnsi="Times New Roman" w:cs="Times New Roman"/>
          <w:sz w:val="26"/>
          <w:szCs w:val="26"/>
        </w:rPr>
        <w:t>из ЕГРЮЛ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, руководителем </w:t>
      </w:r>
      <w:r w:rsidRPr="00947FB3" w:rsidR="00FF4DE9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Pr="00947FB3" w:rsidR="00947FB3">
        <w:rPr>
          <w:rFonts w:ascii="Times New Roman" w:hAnsi="Times New Roman" w:cs="Times New Roman"/>
          <w:sz w:val="26"/>
          <w:szCs w:val="26"/>
        </w:rPr>
        <w:t>АРМАДА</w:t>
      </w:r>
      <w:r w:rsidRPr="00947FB3" w:rsidR="00FF4DE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47FB3" w:rsidR="00700B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 w:rsidR="00E91DBB">
        <w:rPr>
          <w:rFonts w:ascii="Times New Roman" w:eastAsia="Times New Roman" w:hAnsi="Times New Roman" w:cs="Times New Roman"/>
          <w:sz w:val="26"/>
          <w:szCs w:val="26"/>
        </w:rPr>
        <w:t xml:space="preserve">в должности </w:t>
      </w:r>
      <w:r w:rsidRPr="00947FB3" w:rsidR="001E5AC2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947FB3" w:rsidR="0087526D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Pr="00947FB3" w:rsidR="003967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 w:rsidR="00700B4C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947FB3" w:rsidR="00700B4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47FB3" w:rsidR="0087526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47FB3" w:rsidR="00700B4C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947FB3" w:rsidR="00CA232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47FB3" w:rsidR="00457A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 w:rsidR="00700B4C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947FB3" w:rsidR="00891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 w:rsidR="00947FB3">
        <w:rPr>
          <w:rFonts w:ascii="Times New Roman" w:hAnsi="Times New Roman" w:cs="Times New Roman"/>
          <w:sz w:val="26"/>
          <w:szCs w:val="26"/>
        </w:rPr>
        <w:t>Елисеев С.Ю.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947FB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убъектом правонарушения, предусмотренного ст. 15.</w:t>
      </w:r>
      <w:r w:rsidRPr="00947FB3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947FB3" w:rsidR="00947FB3">
        <w:rPr>
          <w:rFonts w:ascii="Times New Roman" w:hAnsi="Times New Roman" w:cs="Times New Roman"/>
          <w:sz w:val="26"/>
          <w:szCs w:val="26"/>
        </w:rPr>
        <w:t>Елисеев С.Ю.</w:t>
      </w:r>
      <w:r w:rsidRPr="00947FB3" w:rsidR="00CA2320">
        <w:rPr>
          <w:rFonts w:ascii="Times New Roman" w:hAnsi="Times New Roman" w:cs="Times New Roman"/>
          <w:sz w:val="26"/>
          <w:szCs w:val="26"/>
        </w:rPr>
        <w:t>.</w:t>
      </w:r>
      <w:r w:rsidRPr="00947FB3" w:rsidR="0039674F">
        <w:rPr>
          <w:rFonts w:ascii="Times New Roman" w:hAnsi="Times New Roman" w:cs="Times New Roman"/>
          <w:sz w:val="26"/>
          <w:szCs w:val="26"/>
        </w:rPr>
        <w:t xml:space="preserve"> 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7B27EE" w:rsidRPr="00947FB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меющиеся в деле об административном правонарушении, мировой судья приходит к выводу, что </w:t>
      </w:r>
      <w:r w:rsidRPr="00947FB3" w:rsidR="001E5AC2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947FB3" w:rsidR="0087526D">
        <w:rPr>
          <w:rFonts w:ascii="Times New Roman" w:hAnsi="Times New Roman" w:cs="Times New Roman"/>
          <w:sz w:val="26"/>
          <w:szCs w:val="26"/>
        </w:rPr>
        <w:t>директор ООО «</w:t>
      </w:r>
      <w:r w:rsidRPr="00947FB3" w:rsidR="00947FB3">
        <w:rPr>
          <w:rFonts w:ascii="Times New Roman" w:hAnsi="Times New Roman" w:cs="Times New Roman"/>
          <w:sz w:val="26"/>
          <w:szCs w:val="26"/>
        </w:rPr>
        <w:t>АРМАДА</w:t>
      </w:r>
      <w:r w:rsidRPr="00947FB3" w:rsidR="0087526D">
        <w:rPr>
          <w:rFonts w:ascii="Times New Roman" w:hAnsi="Times New Roman" w:cs="Times New Roman"/>
          <w:sz w:val="26"/>
          <w:szCs w:val="26"/>
        </w:rPr>
        <w:t>»</w:t>
      </w:r>
      <w:r w:rsidRPr="00947FB3" w:rsidR="00FF4DE9">
        <w:rPr>
          <w:rFonts w:ascii="Times New Roman" w:hAnsi="Times New Roman" w:cs="Times New Roman"/>
          <w:sz w:val="26"/>
          <w:szCs w:val="26"/>
        </w:rPr>
        <w:t xml:space="preserve"> </w:t>
      </w:r>
      <w:r w:rsidRPr="00947FB3" w:rsidR="00947FB3">
        <w:rPr>
          <w:rFonts w:ascii="Times New Roman" w:hAnsi="Times New Roman" w:cs="Times New Roman"/>
          <w:sz w:val="26"/>
          <w:szCs w:val="26"/>
        </w:rPr>
        <w:t>Елисеев С.Ю.</w:t>
      </w:r>
      <w:r w:rsidRPr="00947FB3" w:rsidR="00FF4DE9">
        <w:rPr>
          <w:rFonts w:ascii="Times New Roman" w:hAnsi="Times New Roman" w:cs="Times New Roman"/>
          <w:sz w:val="26"/>
          <w:szCs w:val="26"/>
        </w:rPr>
        <w:t xml:space="preserve"> 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</w:t>
      </w:r>
      <w:r w:rsidRPr="00947FB3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</w:t>
      </w:r>
      <w:r w:rsidRPr="00947FB3" w:rsidR="009147C5"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947FB3" w:rsidR="00A100B9">
        <w:rPr>
          <w:rFonts w:ascii="Times New Roman" w:eastAsia="Times New Roman" w:hAnsi="Times New Roman" w:cs="Times New Roman"/>
          <w:sz w:val="26"/>
          <w:szCs w:val="26"/>
        </w:rPr>
        <w:t xml:space="preserve"> (расчета по страховым взносам)</w:t>
      </w:r>
      <w:r w:rsidRPr="00947FB3" w:rsidR="009147C5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учёта</w:t>
      </w:r>
    </w:p>
    <w:p w:rsidR="007B27EE" w:rsidRPr="00947FB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947FB3" w:rsidR="00947FB3">
        <w:rPr>
          <w:rFonts w:ascii="Times New Roman" w:hAnsi="Times New Roman" w:cs="Times New Roman"/>
          <w:sz w:val="26"/>
          <w:szCs w:val="26"/>
        </w:rPr>
        <w:t>Елисеева С.Ю.</w:t>
      </w:r>
      <w:r w:rsidRPr="00947FB3" w:rsidR="0087526D">
        <w:rPr>
          <w:rFonts w:ascii="Times New Roman" w:hAnsi="Times New Roman" w:cs="Times New Roman"/>
          <w:sz w:val="26"/>
          <w:szCs w:val="26"/>
        </w:rPr>
        <w:t xml:space="preserve"> 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подтверждается исслед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ованными в судебном заседании документами, а именно: протоколом</w:t>
      </w:r>
      <w:r w:rsidRPr="00947FB3" w:rsidR="009147C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947FB3" w:rsidR="001E5AC2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47FB3" w:rsidR="0087526D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 xml:space="preserve">1715 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47FB3" w:rsidR="0087526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947FB3" w:rsidR="0087526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47FB3" w:rsidR="007A5F0B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Pr="00947FB3" w:rsidR="0042221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947FB3" w:rsidR="00A90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 w:rsidR="0051703D">
        <w:rPr>
          <w:rFonts w:ascii="Times New Roman" w:eastAsia="Times New Roman" w:hAnsi="Times New Roman" w:cs="Times New Roman"/>
          <w:sz w:val="26"/>
          <w:szCs w:val="26"/>
        </w:rPr>
        <w:t xml:space="preserve">расчетом по страховым взносам </w:t>
      </w:r>
      <w:r w:rsidRPr="00947FB3" w:rsidR="009147C5">
        <w:rPr>
          <w:rFonts w:ascii="Times New Roman" w:eastAsia="Times New Roman" w:hAnsi="Times New Roman" w:cs="Times New Roman"/>
          <w:sz w:val="26"/>
          <w:szCs w:val="26"/>
        </w:rPr>
        <w:t xml:space="preserve">(л.д. 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47FB3" w:rsidR="00EC770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47FB3" w:rsidR="0054022D">
        <w:rPr>
          <w:rFonts w:ascii="Times New Roman" w:eastAsia="Times New Roman" w:hAnsi="Times New Roman" w:cs="Times New Roman"/>
          <w:sz w:val="26"/>
          <w:szCs w:val="26"/>
        </w:rPr>
        <w:t>9)</w:t>
      </w:r>
      <w:r w:rsidRPr="00947FB3" w:rsidR="009147C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47FB3" w:rsidR="0051703D">
        <w:rPr>
          <w:rFonts w:ascii="Times New Roman" w:eastAsia="Times New Roman" w:hAnsi="Times New Roman" w:cs="Times New Roman"/>
          <w:sz w:val="26"/>
          <w:szCs w:val="26"/>
        </w:rPr>
        <w:t xml:space="preserve"> актом камеральной налоговой проверки №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 xml:space="preserve"> 28878 </w:t>
      </w:r>
      <w:r w:rsidRPr="00947FB3" w:rsidR="005170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947FB3" w:rsidR="0051703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947FB3" w:rsidR="0051703D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947FB3" w:rsidR="002020B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47FB3" w:rsidR="007A5F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 w:rsidR="0051703D">
        <w:rPr>
          <w:rFonts w:ascii="Times New Roman" w:eastAsia="Times New Roman" w:hAnsi="Times New Roman" w:cs="Times New Roman"/>
          <w:sz w:val="26"/>
          <w:szCs w:val="26"/>
        </w:rPr>
        <w:t>г. (</w:t>
      </w:r>
      <w:r w:rsidRPr="00947FB3" w:rsidR="009147C5">
        <w:rPr>
          <w:rFonts w:ascii="Times New Roman" w:eastAsia="Times New Roman" w:hAnsi="Times New Roman" w:cs="Times New Roman"/>
          <w:sz w:val="26"/>
          <w:szCs w:val="26"/>
        </w:rPr>
        <w:t xml:space="preserve">л.д. </w:t>
      </w:r>
      <w:r w:rsidRPr="00947FB3" w:rsidR="0054022D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947FB3" w:rsidR="00A901D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47FB3" w:rsidR="001E5AC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47FB3" w:rsidR="0054022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47FB3" w:rsidR="004F4C58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47FB3" w:rsidR="009147C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47FB3" w:rsidR="009B18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 w:rsidR="0042221B">
        <w:rPr>
          <w:rFonts w:ascii="Times New Roman" w:eastAsia="Times New Roman" w:hAnsi="Times New Roman" w:cs="Times New Roman"/>
          <w:sz w:val="26"/>
          <w:szCs w:val="26"/>
        </w:rPr>
        <w:t xml:space="preserve">выпиской </w:t>
      </w:r>
      <w:r w:rsidRPr="00947FB3" w:rsidR="009B18F1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Pr="00947FB3" w:rsidR="004F0963">
        <w:rPr>
          <w:rFonts w:ascii="Times New Roman" w:eastAsia="Times New Roman" w:hAnsi="Times New Roman" w:cs="Times New Roman"/>
          <w:sz w:val="26"/>
          <w:szCs w:val="26"/>
        </w:rPr>
        <w:t xml:space="preserve">ЕГРЮЛ </w:t>
      </w:r>
      <w:r w:rsidRPr="00947FB3" w:rsidR="002020B8">
        <w:rPr>
          <w:rFonts w:ascii="Times New Roman" w:eastAsia="Times New Roman" w:hAnsi="Times New Roman" w:cs="Times New Roman"/>
          <w:sz w:val="26"/>
          <w:szCs w:val="26"/>
        </w:rPr>
        <w:t xml:space="preserve">о юридическом лице </w:t>
      </w:r>
      <w:r w:rsidRPr="00947FB3" w:rsidR="00FF4DE9">
        <w:rPr>
          <w:rFonts w:ascii="Times New Roman" w:hAnsi="Times New Roman" w:cs="Times New Roman"/>
          <w:sz w:val="26"/>
          <w:szCs w:val="26"/>
        </w:rPr>
        <w:t>ООО «</w:t>
      </w:r>
      <w:r w:rsidRPr="00947FB3" w:rsidR="00947FB3">
        <w:rPr>
          <w:rFonts w:ascii="Times New Roman" w:hAnsi="Times New Roman" w:cs="Times New Roman"/>
          <w:sz w:val="26"/>
          <w:szCs w:val="26"/>
        </w:rPr>
        <w:t>АРМАДА</w:t>
      </w:r>
      <w:r w:rsidRPr="00947FB3" w:rsidR="00FF4DE9">
        <w:rPr>
          <w:rFonts w:ascii="Times New Roman" w:hAnsi="Times New Roman" w:cs="Times New Roman"/>
          <w:sz w:val="26"/>
          <w:szCs w:val="26"/>
        </w:rPr>
        <w:t>»</w:t>
      </w:r>
      <w:r w:rsidRPr="00947FB3" w:rsidR="00CE6853">
        <w:rPr>
          <w:rFonts w:ascii="Times New Roman" w:hAnsi="Times New Roman" w:cs="Times New Roman"/>
          <w:sz w:val="26"/>
          <w:szCs w:val="26"/>
        </w:rPr>
        <w:t>.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27EE" w:rsidRPr="00947FB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</w:t>
      </w:r>
      <w:r w:rsidRPr="00947FB3" w:rsidR="005402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нований для прекращения производства по данному делу – не установлено.  </w:t>
      </w:r>
    </w:p>
    <w:p w:rsidR="007B27EE" w:rsidRPr="00947FB3" w:rsidP="004222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соблюдением требований закона, прот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иворечий не содержит. Права и законные интересы </w:t>
      </w:r>
      <w:r w:rsidRPr="00947FB3" w:rsidR="00CA2320"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 w:rsidRPr="00947FB3" w:rsidR="00947FB3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947FB3" w:rsidR="00CA2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7FB3" w:rsidR="00CA2320">
        <w:rPr>
          <w:rFonts w:ascii="Times New Roman" w:hAnsi="Times New Roman" w:cs="Times New Roman"/>
          <w:sz w:val="26"/>
          <w:szCs w:val="26"/>
        </w:rPr>
        <w:t>директор</w:t>
      </w:r>
      <w:r w:rsidRPr="00947FB3" w:rsidR="00947FB3">
        <w:rPr>
          <w:rFonts w:ascii="Times New Roman" w:hAnsi="Times New Roman" w:cs="Times New Roman"/>
          <w:sz w:val="26"/>
          <w:szCs w:val="26"/>
        </w:rPr>
        <w:t>а</w:t>
      </w:r>
      <w:r w:rsidRPr="00947FB3" w:rsidR="00CA2320">
        <w:rPr>
          <w:rFonts w:ascii="Times New Roman" w:hAnsi="Times New Roman" w:cs="Times New Roman"/>
          <w:sz w:val="26"/>
          <w:szCs w:val="26"/>
        </w:rPr>
        <w:t xml:space="preserve"> ООО «</w:t>
      </w:r>
      <w:r w:rsidRPr="00947FB3" w:rsidR="00947FB3">
        <w:rPr>
          <w:rFonts w:ascii="Times New Roman" w:hAnsi="Times New Roman" w:cs="Times New Roman"/>
          <w:sz w:val="26"/>
          <w:szCs w:val="26"/>
        </w:rPr>
        <w:t>АРМАДА</w:t>
      </w:r>
      <w:r w:rsidRPr="00947FB3" w:rsidR="00CA2320">
        <w:rPr>
          <w:rFonts w:ascii="Times New Roman" w:hAnsi="Times New Roman" w:cs="Times New Roman"/>
          <w:sz w:val="26"/>
          <w:szCs w:val="26"/>
        </w:rPr>
        <w:t xml:space="preserve">» </w:t>
      </w:r>
      <w:r w:rsidRPr="00947FB3" w:rsidR="00947FB3">
        <w:rPr>
          <w:rFonts w:ascii="Times New Roman" w:hAnsi="Times New Roman" w:cs="Times New Roman"/>
          <w:sz w:val="26"/>
          <w:szCs w:val="26"/>
        </w:rPr>
        <w:t>Елисеева С.Ю.</w:t>
      </w:r>
      <w:r w:rsidRPr="00947FB3" w:rsidR="00C95203">
        <w:rPr>
          <w:rFonts w:ascii="Times New Roman" w:hAnsi="Times New Roman" w:cs="Times New Roman"/>
          <w:sz w:val="26"/>
          <w:szCs w:val="26"/>
        </w:rPr>
        <w:t xml:space="preserve"> 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B27EE" w:rsidRPr="00947FB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енность.</w:t>
      </w:r>
    </w:p>
    <w:p w:rsidR="00EC7702" w:rsidRPr="00947FB3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47FB3">
        <w:rPr>
          <w:rFonts w:ascii="Times New Roman" w:eastAsia="Calibri" w:hAnsi="Times New Roman" w:cs="Times New Roman"/>
          <w:sz w:val="26"/>
          <w:szCs w:val="26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947FB3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47F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947F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Pr="00947FB3" w:rsidR="0054022D">
        <w:rPr>
          <w:rFonts w:ascii="Times New Roman" w:eastAsia="Times New Roman" w:hAnsi="Times New Roman" w:cs="Times New Roman"/>
          <w:sz w:val="26"/>
          <w:szCs w:val="26"/>
        </w:rPr>
        <w:t xml:space="preserve">генеральному </w:t>
      </w:r>
      <w:r w:rsidRPr="00947FB3" w:rsidR="0054022D">
        <w:rPr>
          <w:rFonts w:ascii="Times New Roman" w:hAnsi="Times New Roman" w:cs="Times New Roman"/>
          <w:sz w:val="26"/>
          <w:szCs w:val="26"/>
        </w:rPr>
        <w:t xml:space="preserve">директору ООО </w:t>
      </w:r>
      <w:r w:rsidRPr="00947FB3" w:rsidR="00947FB3">
        <w:rPr>
          <w:rFonts w:ascii="Times New Roman" w:hAnsi="Times New Roman" w:cs="Times New Roman"/>
          <w:sz w:val="26"/>
          <w:szCs w:val="26"/>
        </w:rPr>
        <w:t>«АРМАДА» Елисееву С.Ю.</w:t>
      </w:r>
      <w:r w:rsidRPr="00947FB3" w:rsidR="00C95203">
        <w:rPr>
          <w:rFonts w:ascii="Times New Roman" w:hAnsi="Times New Roman" w:cs="Times New Roman"/>
          <w:sz w:val="26"/>
          <w:szCs w:val="26"/>
        </w:rPr>
        <w:t xml:space="preserve"> </w:t>
      </w:r>
      <w:r w:rsidRPr="00947FB3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предупреждения.</w:t>
      </w:r>
    </w:p>
    <w:p w:rsidR="007B27EE" w:rsidRPr="00947FB3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FB3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</w:t>
      </w:r>
      <w:r w:rsidRPr="00947FB3">
        <w:rPr>
          <w:rFonts w:ascii="Times New Roman" w:hAnsi="Times New Roman" w:cs="Times New Roman"/>
          <w:sz w:val="26"/>
          <w:szCs w:val="26"/>
        </w:rPr>
        <w:t xml:space="preserve"> </w:t>
      </w:r>
      <w:r w:rsidRPr="00947FB3" w:rsidR="003E6AEE">
        <w:rPr>
          <w:rFonts w:ascii="Times New Roman" w:hAnsi="Times New Roman" w:cs="Times New Roman"/>
          <w:sz w:val="26"/>
          <w:szCs w:val="26"/>
        </w:rPr>
        <w:t xml:space="preserve">ст. 15.5, </w:t>
      </w:r>
      <w:r w:rsidRPr="00947FB3">
        <w:rPr>
          <w:rFonts w:ascii="Times New Roman" w:hAnsi="Times New Roman" w:cs="Times New Roman"/>
          <w:sz w:val="26"/>
          <w:szCs w:val="26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947FB3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27EE" w:rsidRPr="00947FB3" w:rsidP="0042221B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7FB3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E6AEE" w:rsidRPr="00947FB3" w:rsidP="0042221B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FB3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947FB3" w:rsidR="00947FB3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«АРМАДА» Елисеева Сергея Юрьевича </w:t>
      </w:r>
      <w:r w:rsidRPr="00947FB3">
        <w:rPr>
          <w:rFonts w:ascii="Times New Roman" w:hAnsi="Times New Roman" w:cs="Times New Roman"/>
          <w:sz w:val="26"/>
          <w:szCs w:val="26"/>
        </w:rPr>
        <w:t>виновн</w:t>
      </w:r>
      <w:r w:rsidRPr="00947FB3" w:rsidR="00947FB3">
        <w:rPr>
          <w:rFonts w:ascii="Times New Roman" w:hAnsi="Times New Roman" w:cs="Times New Roman"/>
          <w:sz w:val="26"/>
          <w:szCs w:val="26"/>
        </w:rPr>
        <w:t>ым</w:t>
      </w:r>
      <w:r w:rsidRPr="00947FB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947FB3" w:rsidR="0054022D">
        <w:rPr>
          <w:rFonts w:ascii="Times New Roman" w:hAnsi="Times New Roman" w:cs="Times New Roman"/>
          <w:sz w:val="26"/>
          <w:szCs w:val="26"/>
        </w:rPr>
        <w:t>й</w:t>
      </w:r>
      <w:r w:rsidRPr="00947FB3" w:rsidR="00702891">
        <w:rPr>
          <w:rFonts w:ascii="Times New Roman" w:hAnsi="Times New Roman" w:cs="Times New Roman"/>
          <w:sz w:val="26"/>
          <w:szCs w:val="26"/>
        </w:rPr>
        <w:t xml:space="preserve"> </w:t>
      </w:r>
      <w:r w:rsidRPr="00947F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947F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27EE" w:rsidRPr="00947FB3" w:rsidP="0042221B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947FB3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</w:t>
      </w:r>
      <w:r w:rsidRPr="00947FB3">
        <w:rPr>
          <w:rFonts w:ascii="Times New Roman" w:hAnsi="Times New Roman"/>
          <w:sz w:val="26"/>
          <w:szCs w:val="26"/>
        </w:rPr>
        <w:t>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947FB3" w:rsidP="004222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C03" w:rsidRPr="00947FB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6E44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947FB3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Pr="00947FB3">
        <w:rPr>
          <w:rFonts w:ascii="Times New Roman" w:hAnsi="Times New Roman" w:cs="Times New Roman"/>
          <w:sz w:val="26"/>
          <w:szCs w:val="26"/>
        </w:rPr>
        <w:tab/>
      </w:r>
      <w:r w:rsidRPr="00947FB3">
        <w:rPr>
          <w:rFonts w:ascii="Times New Roman" w:hAnsi="Times New Roman" w:cs="Times New Roman"/>
          <w:sz w:val="26"/>
          <w:szCs w:val="26"/>
        </w:rPr>
        <w:tab/>
      </w:r>
      <w:r w:rsidRPr="00947FB3">
        <w:rPr>
          <w:rFonts w:ascii="Times New Roman" w:hAnsi="Times New Roman" w:cs="Times New Roman"/>
          <w:sz w:val="26"/>
          <w:szCs w:val="26"/>
        </w:rPr>
        <w:tab/>
        <w:t xml:space="preserve">                                О.А. Чепиль</w:t>
      </w:r>
    </w:p>
    <w:p w:rsidR="00033383" w:rsidRPr="00947FB3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356E44" w:rsidRPr="003B12D3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56E44" w:rsidRPr="00963E4F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356E44" w:rsidRPr="00963E4F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3C03" w:rsidRPr="00356E44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42221B">
      <w:headerReference w:type="default" r:id="rId5"/>
      <w:pgSz w:w="11906" w:h="16838"/>
      <w:pgMar w:top="851" w:right="566" w:bottom="426" w:left="1418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033383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3383"/>
    <w:rsid w:val="00042900"/>
    <w:rsid w:val="000842E8"/>
    <w:rsid w:val="000E212D"/>
    <w:rsid w:val="001615EE"/>
    <w:rsid w:val="001904B4"/>
    <w:rsid w:val="001B030D"/>
    <w:rsid w:val="001E5AC2"/>
    <w:rsid w:val="002020B8"/>
    <w:rsid w:val="0021662A"/>
    <w:rsid w:val="00242594"/>
    <w:rsid w:val="00273C65"/>
    <w:rsid w:val="00293C03"/>
    <w:rsid w:val="00324F97"/>
    <w:rsid w:val="00356E44"/>
    <w:rsid w:val="003801C4"/>
    <w:rsid w:val="0039674F"/>
    <w:rsid w:val="003977AD"/>
    <w:rsid w:val="003A7057"/>
    <w:rsid w:val="003B12D3"/>
    <w:rsid w:val="003B2FAC"/>
    <w:rsid w:val="003D1D40"/>
    <w:rsid w:val="003E6AEE"/>
    <w:rsid w:val="0042221B"/>
    <w:rsid w:val="00457A0B"/>
    <w:rsid w:val="00476614"/>
    <w:rsid w:val="004907FF"/>
    <w:rsid w:val="004A4CB1"/>
    <w:rsid w:val="004A6A30"/>
    <w:rsid w:val="004E3BB5"/>
    <w:rsid w:val="004F0963"/>
    <w:rsid w:val="004F4C58"/>
    <w:rsid w:val="0051703D"/>
    <w:rsid w:val="0054022D"/>
    <w:rsid w:val="00583838"/>
    <w:rsid w:val="0058669E"/>
    <w:rsid w:val="005A6DA3"/>
    <w:rsid w:val="005B1C99"/>
    <w:rsid w:val="005B1DE9"/>
    <w:rsid w:val="005C07CE"/>
    <w:rsid w:val="00600632"/>
    <w:rsid w:val="00625C7A"/>
    <w:rsid w:val="0063353D"/>
    <w:rsid w:val="006826C0"/>
    <w:rsid w:val="006E6156"/>
    <w:rsid w:val="00700B4C"/>
    <w:rsid w:val="00702891"/>
    <w:rsid w:val="0070436E"/>
    <w:rsid w:val="0077020D"/>
    <w:rsid w:val="007A5F0B"/>
    <w:rsid w:val="007B27EE"/>
    <w:rsid w:val="007C47C9"/>
    <w:rsid w:val="007F009E"/>
    <w:rsid w:val="007F3B35"/>
    <w:rsid w:val="0080428D"/>
    <w:rsid w:val="00813603"/>
    <w:rsid w:val="00853CD2"/>
    <w:rsid w:val="00871F55"/>
    <w:rsid w:val="0087526D"/>
    <w:rsid w:val="00890A09"/>
    <w:rsid w:val="00891B0B"/>
    <w:rsid w:val="008D6D10"/>
    <w:rsid w:val="008E0985"/>
    <w:rsid w:val="00905C70"/>
    <w:rsid w:val="009147C5"/>
    <w:rsid w:val="009300B6"/>
    <w:rsid w:val="00936806"/>
    <w:rsid w:val="009374F2"/>
    <w:rsid w:val="009451A8"/>
    <w:rsid w:val="00947FB3"/>
    <w:rsid w:val="009551E0"/>
    <w:rsid w:val="00963E4F"/>
    <w:rsid w:val="00985A24"/>
    <w:rsid w:val="009A0A56"/>
    <w:rsid w:val="009B18F1"/>
    <w:rsid w:val="009C0E4C"/>
    <w:rsid w:val="00A100B9"/>
    <w:rsid w:val="00A11FF8"/>
    <w:rsid w:val="00A36885"/>
    <w:rsid w:val="00A901DE"/>
    <w:rsid w:val="00AA1A61"/>
    <w:rsid w:val="00AC21FC"/>
    <w:rsid w:val="00AD3DDA"/>
    <w:rsid w:val="00AE117C"/>
    <w:rsid w:val="00B00091"/>
    <w:rsid w:val="00B140A6"/>
    <w:rsid w:val="00B24C23"/>
    <w:rsid w:val="00B477E1"/>
    <w:rsid w:val="00BC261C"/>
    <w:rsid w:val="00C158B1"/>
    <w:rsid w:val="00C3273E"/>
    <w:rsid w:val="00C33423"/>
    <w:rsid w:val="00C65784"/>
    <w:rsid w:val="00C77466"/>
    <w:rsid w:val="00C8485D"/>
    <w:rsid w:val="00C95203"/>
    <w:rsid w:val="00CA2320"/>
    <w:rsid w:val="00CA35AD"/>
    <w:rsid w:val="00CD61D2"/>
    <w:rsid w:val="00CE6853"/>
    <w:rsid w:val="00D22DFD"/>
    <w:rsid w:val="00D425A2"/>
    <w:rsid w:val="00D77B16"/>
    <w:rsid w:val="00DB397E"/>
    <w:rsid w:val="00DC21AB"/>
    <w:rsid w:val="00DD2910"/>
    <w:rsid w:val="00DF1112"/>
    <w:rsid w:val="00E43DEB"/>
    <w:rsid w:val="00E45F00"/>
    <w:rsid w:val="00E527DC"/>
    <w:rsid w:val="00E625C1"/>
    <w:rsid w:val="00E71DBC"/>
    <w:rsid w:val="00E91DBB"/>
    <w:rsid w:val="00EC71B3"/>
    <w:rsid w:val="00EC7702"/>
    <w:rsid w:val="00F266E8"/>
    <w:rsid w:val="00F32046"/>
    <w:rsid w:val="00F37AF0"/>
    <w:rsid w:val="00F7374C"/>
    <w:rsid w:val="00F96FAC"/>
    <w:rsid w:val="00FD39B3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B68A-58D4-4D2C-9F11-13FDE229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