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287370" w:rsidP="00300FB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87370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287370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87370" w:rsidR="00680473">
        <w:rPr>
          <w:rFonts w:ascii="Times New Roman" w:eastAsia="Times New Roman" w:hAnsi="Times New Roman" w:cs="Times New Roman"/>
          <w:b/>
          <w:sz w:val="28"/>
          <w:szCs w:val="28"/>
        </w:rPr>
        <w:t>249</w:t>
      </w: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87370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287370" w:rsidR="00E33D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287370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287370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287370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87370" w:rsidR="000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73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287370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87370" w:rsidR="00E33DA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87370" w:rsidR="00E33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г.Симферополь</w:t>
      </w:r>
    </w:p>
    <w:p w:rsidR="00FC1A96" w:rsidRPr="00287370" w:rsidP="00300FB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287370" w:rsidP="00300F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370" w:rsidR="0030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87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8737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2873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87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873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287370" w:rsidP="00300FB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287370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287370" w:rsidR="000066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87370">
        <w:rPr>
          <w:rFonts w:ascii="Times New Roman" w:hAnsi="Times New Roman" w:cs="Times New Roman"/>
          <w:sz w:val="28"/>
          <w:szCs w:val="28"/>
        </w:rPr>
        <w:t>Крымземстрой</w:t>
      </w:r>
      <w:r w:rsidRPr="00287370" w:rsidR="00006601">
        <w:rPr>
          <w:rFonts w:ascii="Times New Roman" w:hAnsi="Times New Roman" w:cs="Times New Roman"/>
          <w:sz w:val="28"/>
          <w:szCs w:val="28"/>
        </w:rPr>
        <w:t xml:space="preserve">» - </w:t>
      </w:r>
      <w:r w:rsidRPr="00287370">
        <w:rPr>
          <w:rFonts w:ascii="Times New Roman" w:hAnsi="Times New Roman" w:cs="Times New Roman"/>
          <w:sz w:val="28"/>
          <w:szCs w:val="28"/>
        </w:rPr>
        <w:t>Григоренко Дениса Петровича</w:t>
      </w:r>
      <w:r w:rsidRPr="00287370" w:rsidR="000066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370" w:rsidR="0011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87370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87370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87370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87370" w:rsidR="000564BA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287370" w:rsidR="000564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7370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287370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287370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87370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87370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06601" w:rsidRPr="00287370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287370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87370" w:rsidR="00680473">
        <w:rPr>
          <w:rFonts w:ascii="Times New Roman" w:eastAsia="Times New Roman" w:hAnsi="Times New Roman" w:cs="Times New Roman"/>
          <w:sz w:val="28"/>
          <w:szCs w:val="28"/>
        </w:rPr>
        <w:t>10527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287370" w:rsidR="0068047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370" w:rsidR="0068047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87370" w:rsidR="006804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287370" w:rsidR="00680473">
        <w:rPr>
          <w:rFonts w:ascii="Times New Roman" w:hAnsi="Times New Roman" w:cs="Times New Roman"/>
          <w:sz w:val="28"/>
          <w:szCs w:val="28"/>
        </w:rPr>
        <w:t>Григоренко Д.П.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370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87370" w:rsidR="00680473">
        <w:rPr>
          <w:rFonts w:ascii="Times New Roman" w:hAnsi="Times New Roman" w:cs="Times New Roman"/>
          <w:sz w:val="28"/>
          <w:szCs w:val="28"/>
        </w:rPr>
        <w:t>генеральным директором ООО «Крымземстрой»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7370" w:rsidR="00680473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ст.230 Налогового Кодекса РФ, не представил в налоговый орган в установленный законодательством о налогах и сборах срок сведения о доходах физических лиц (форма 2- НДФЛ) за 2016 год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18B" w:rsidRPr="00287370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Григоренко Д.П.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извещался надлежащим образом посредством заказной корреспонденции, </w:t>
      </w:r>
      <w:r w:rsidRPr="00287370">
        <w:rPr>
          <w:rFonts w:ascii="Times New Roman" w:hAnsi="Times New Roman" w:cs="Times New Roman"/>
          <w:sz w:val="28"/>
          <w:szCs w:val="28"/>
        </w:rPr>
        <w:t>п</w:t>
      </w:r>
      <w:r w:rsidRPr="00287370">
        <w:rPr>
          <w:rFonts w:ascii="Times New Roman" w:hAnsi="Times New Roman" w:cs="Times New Roman"/>
          <w:sz w:val="28"/>
          <w:szCs w:val="28"/>
        </w:rPr>
        <w:t>одал заявление, в котором просит прекратить административное дело в отношении него как директора ООО «Крымземстрой» в связи с тем, что на момент вменяемого ему правонарушения – 04.04.2017 г. директором указанного общества он не являлся.</w:t>
      </w:r>
    </w:p>
    <w:p w:rsidR="0092318B" w:rsidRPr="00287370" w:rsidP="0092318B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В соответствии с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, девять месяцев –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власти, уполномоченным по контролю и надзору в области налогов и сборов. </w:t>
      </w:r>
    </w:p>
    <w:p w:rsidR="0092318B" w:rsidRPr="00287370" w:rsidP="009231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рации выходным и (или) нерабочим праздничным днем, днем окончания срока считается ближайший следующий за ним рабочий день.</w:t>
      </w:r>
    </w:p>
    <w:p w:rsidR="00006601" w:rsidRPr="00287370" w:rsidP="0092318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сведения о доходах физических лиц за 2016г. (форма 2-НДФЛ) поданы в ИФНС России по г. Симферопо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лю ООО «Крымземстрой»  </w:t>
      </w:r>
      <w:r w:rsidRPr="00287370">
        <w:rPr>
          <w:rFonts w:ascii="Times New Roman" w:hAnsi="Times New Roman" w:cs="Times New Roman"/>
          <w:sz w:val="28"/>
          <w:szCs w:val="28"/>
        </w:rPr>
        <w:t>-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24.04.2017 года (реестр сведений о доходах физических лиц № 17711 от 25.04.2017 г.), предельный срок предоставления налогового расчета – 03.04.2017 г., т.е. сведения были предоставлены после предельного срока предоставления.</w:t>
      </w:r>
    </w:p>
    <w:p w:rsidR="00CB7109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</w:t>
      </w:r>
      <w:r w:rsidRPr="002873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образом, </w:t>
      </w:r>
      <w:r w:rsidRPr="00287370" w:rsidR="0092318B">
        <w:rPr>
          <w:rFonts w:ascii="Times New Roman" w:hAnsi="Times New Roman" w:cs="Times New Roman"/>
          <w:sz w:val="28"/>
          <w:szCs w:val="28"/>
        </w:rPr>
        <w:t>Григоренко Д.П.</w:t>
      </w:r>
      <w:r w:rsidRPr="002873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287370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ч.1 </w:t>
      </w:r>
      <w:r w:rsidRPr="002873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287370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15.6</w:t>
      </w:r>
      <w:r w:rsidRPr="002873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287370" w:rsidR="0074146B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A4F4B" w:rsidRPr="00287370" w:rsidP="00300FB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73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Субъектами правонарушения, предусмотренного </w:t>
      </w:r>
      <w:r w:rsidRPr="00287370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28737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</w:t>
      </w:r>
      <w:r w:rsidRPr="00287370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2873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873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</w:t>
      </w:r>
      <w:r w:rsidRPr="00287370">
        <w:rPr>
          <w:rFonts w:ascii="Times New Roman" w:hAnsi="Times New Roman" w:eastAsiaTheme="minorHAnsi" w:cs="Times New Roman"/>
          <w:sz w:val="28"/>
          <w:szCs w:val="28"/>
          <w:lang w:eastAsia="en-US"/>
        </w:rPr>
        <w:t>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287370" w:rsidP="00300F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</w:t>
      </w:r>
      <w:r w:rsidRPr="00287370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287370">
        <w:rPr>
          <w:rFonts w:ascii="Times New Roman" w:hAnsi="Times New Roman" w:cs="Times New Roman"/>
          <w:sz w:val="28"/>
          <w:szCs w:val="28"/>
        </w:rPr>
        <w:t xml:space="preserve"> приходит к следующем</w:t>
      </w:r>
      <w:r w:rsidRPr="00287370">
        <w:rPr>
          <w:rFonts w:ascii="Times New Roman" w:hAnsi="Times New Roman" w:cs="Times New Roman"/>
          <w:sz w:val="28"/>
          <w:szCs w:val="28"/>
        </w:rPr>
        <w:t>у.</w:t>
      </w:r>
    </w:p>
    <w:p w:rsidR="005A24A4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287370">
        <w:rPr>
          <w:rFonts w:ascii="Times New Roman" w:hAnsi="Times New Roman" w:cs="Times New Roman"/>
          <w:sz w:val="28"/>
          <w:szCs w:val="28"/>
        </w:rPr>
        <w:t>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Кодекса Россий</w:t>
      </w:r>
      <w:r w:rsidRPr="0028737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правонарушениях).</w:t>
      </w:r>
    </w:p>
    <w:p w:rsidR="005A24A4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</w:t>
      </w:r>
      <w:r w:rsidRPr="00287370">
        <w:rPr>
          <w:rFonts w:ascii="Times New Roman" w:hAnsi="Times New Roman" w:cs="Times New Roman"/>
          <w:sz w:val="28"/>
          <w:szCs w:val="28"/>
        </w:rPr>
        <w:t xml:space="preserve">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</w:t>
      </w:r>
      <w:r w:rsidRPr="00287370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ответственность; виновность лица в совершении административного правонарушения;</w:t>
      </w:r>
      <w:r w:rsidRPr="00287370">
        <w:rPr>
          <w:rFonts w:ascii="Times New Roman" w:hAnsi="Times New Roman" w:cs="Times New Roman"/>
          <w:sz w:val="28"/>
          <w:szCs w:val="28"/>
        </w:rPr>
        <w:t xml:space="preserve"> обстоятельства, исключающие производство по делу об административном правонарушении;</w:t>
      </w:r>
      <w:r w:rsidRPr="00287370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5A24A4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Виды решений, которые выносятся по результатам рассмотрения жалобы на постановление (решение) по де</w:t>
      </w:r>
      <w:r w:rsidRPr="00287370">
        <w:rPr>
          <w:rFonts w:ascii="Times New Roman" w:hAnsi="Times New Roman" w:cs="Times New Roman"/>
          <w:sz w:val="28"/>
          <w:szCs w:val="28"/>
        </w:rPr>
        <w:t xml:space="preserve">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</w:t>
      </w:r>
      <w:r w:rsidRPr="00287370">
        <w:rPr>
          <w:rFonts w:ascii="Times New Roman" w:hAnsi="Times New Roman" w:cs="Times New Roman"/>
          <w:sz w:val="28"/>
          <w:szCs w:val="28"/>
        </w:rPr>
        <w:t>вонарушениях.</w:t>
      </w:r>
    </w:p>
    <w:p w:rsidR="005A24A4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</w:t>
      </w:r>
      <w:r w:rsidRPr="00287370">
        <w:rPr>
          <w:rFonts w:ascii="Times New Roman" w:hAnsi="Times New Roman" w:cs="Times New Roman"/>
          <w:sz w:val="28"/>
          <w:szCs w:val="28"/>
        </w:rPr>
        <w:t xml:space="preserve">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</w:t>
      </w:r>
      <w:r w:rsidRPr="00287370">
        <w:rPr>
          <w:rFonts w:ascii="Times New Roman" w:hAnsi="Times New Roman" w:cs="Times New Roman"/>
          <w:sz w:val="28"/>
          <w:szCs w:val="28"/>
        </w:rPr>
        <w:t>водство подлежит прекращению.</w:t>
      </w:r>
    </w:p>
    <w:p w:rsidR="002B4458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</w:t>
      </w:r>
      <w:r w:rsidRPr="00287370" w:rsidR="007B1850">
        <w:rPr>
          <w:rFonts w:ascii="Times New Roman" w:hAnsi="Times New Roman" w:cs="Times New Roman"/>
          <w:sz w:val="28"/>
          <w:szCs w:val="28"/>
        </w:rPr>
        <w:t xml:space="preserve"> </w:t>
      </w:r>
      <w:r w:rsidRPr="00287370">
        <w:rPr>
          <w:rFonts w:ascii="Times New Roman" w:hAnsi="Times New Roman" w:cs="Times New Roman"/>
          <w:sz w:val="28"/>
          <w:szCs w:val="28"/>
        </w:rPr>
        <w:t xml:space="preserve">Григоренко Д.П. </w:t>
      </w:r>
      <w:r w:rsidRPr="00287370" w:rsidR="007B185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87370" w:rsidR="0092318B">
        <w:rPr>
          <w:rFonts w:ascii="Times New Roman" w:hAnsi="Times New Roman" w:cs="Times New Roman"/>
          <w:sz w:val="28"/>
          <w:szCs w:val="28"/>
        </w:rPr>
        <w:t xml:space="preserve"> (распоряжением) о приеме работника на работу № 5 от 11.04.2017</w:t>
      </w:r>
      <w:r w:rsidRPr="00287370">
        <w:rPr>
          <w:rFonts w:ascii="Times New Roman" w:hAnsi="Times New Roman" w:cs="Times New Roman"/>
          <w:sz w:val="28"/>
          <w:szCs w:val="28"/>
        </w:rPr>
        <w:t xml:space="preserve"> г. (л.д. 7)</w:t>
      </w:r>
      <w:r w:rsidRPr="00287370" w:rsidR="0092318B">
        <w:rPr>
          <w:rFonts w:ascii="Times New Roman" w:hAnsi="Times New Roman" w:cs="Times New Roman"/>
          <w:sz w:val="28"/>
          <w:szCs w:val="28"/>
        </w:rPr>
        <w:t xml:space="preserve">  принят на работу с 11.04.2017 г. и назначен на должность генерального директора ООО «Крымземстрой».</w:t>
      </w:r>
      <w:r w:rsidRPr="00287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50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Согласно  сведений из Единого государственного реестра юридических лиц о юридическом лице ООО «Крымземстрой» 18 апреля 2017 года внесена запись в ЕГРЮЛ о возложе</w:t>
      </w:r>
      <w:r w:rsidRPr="00287370">
        <w:rPr>
          <w:rFonts w:ascii="Times New Roman" w:hAnsi="Times New Roman" w:cs="Times New Roman"/>
          <w:sz w:val="28"/>
          <w:szCs w:val="28"/>
        </w:rPr>
        <w:t xml:space="preserve">нии полномочий генерального директора ООО «Крымземстрой» на Григоренко Дениса Петровича.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стре.</w:t>
      </w:r>
    </w:p>
    <w:p w:rsidR="00D50723" w:rsidRPr="00287370" w:rsidP="00300FB3">
      <w:pPr>
        <w:spacing w:after="0" w:line="240" w:lineRule="auto"/>
        <w:ind w:right="-144" w:firstLine="540"/>
        <w:jc w:val="both"/>
        <w:rPr>
          <w:rStyle w:val="FontStyle24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На основании установленного, мировой судья приходит к выводу  об отсутствии вины вменяемого правонарушения генеральному директору ООО «Крымземстрой» - Григоренко Д.П. 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совершения указанного правонарушения -  04.04.2017 г. </w:t>
      </w:r>
      <w:r w:rsidRPr="00287370">
        <w:rPr>
          <w:rFonts w:ascii="Times New Roman" w:hAnsi="Times New Roman" w:cs="Times New Roman"/>
          <w:sz w:val="28"/>
          <w:szCs w:val="28"/>
        </w:rPr>
        <w:t>Григоренко Д.П. не являлся руководителем ООО «Крымземстрой»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86C" w:rsidRPr="00287370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287370">
        <w:rPr>
          <w:rFonts w:ascii="Times New Roman" w:hAnsi="Times New Roman" w:cs="Times New Roman"/>
          <w:sz w:val="28"/>
          <w:szCs w:val="28"/>
        </w:rPr>
        <w:t>п. 2 ч. 1 ст. 24.5</w:t>
      </w:r>
      <w:r>
        <w:fldChar w:fldCharType="end"/>
      </w:r>
      <w:r w:rsidRPr="00287370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54A76" w:rsidRPr="00287370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учитыв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287370" w:rsidR="002B4458">
        <w:rPr>
          <w:rFonts w:ascii="Times New Roman" w:hAnsi="Times New Roman" w:cs="Times New Roman"/>
          <w:sz w:val="28"/>
          <w:szCs w:val="28"/>
        </w:rPr>
        <w:t>Григоренко Д.П.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 xml:space="preserve"> 15.6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287370" w:rsidP="00300FB3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нии изложенного, руководствуясь 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287370" w:rsidP="00300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287370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287370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287370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287370" w:rsidR="002B445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«Крымземстрой» - Григоренко Дениса Петровича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</w:t>
      </w:r>
      <w:r w:rsidRPr="00287370">
        <w:rPr>
          <w:rFonts w:ascii="Times New Roman" w:eastAsia="Times New Roman" w:hAnsi="Times New Roman" w:cs="Times New Roman"/>
          <w:sz w:val="28"/>
          <w:szCs w:val="28"/>
        </w:rPr>
        <w:t>го правонарушения.</w:t>
      </w:r>
    </w:p>
    <w:p w:rsidR="001E5EAA" w:rsidRPr="00287370" w:rsidP="00300FB3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28737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</w:t>
      </w:r>
      <w:r w:rsidRPr="00287370">
        <w:rPr>
          <w:rFonts w:ascii="Times New Roman" w:hAnsi="Times New Roman"/>
          <w:sz w:val="28"/>
          <w:szCs w:val="28"/>
        </w:rPr>
        <w:t>к со дня вручения или получения копии постановления.</w:t>
      </w:r>
    </w:p>
    <w:p w:rsidR="00FC1A96" w:rsidRPr="00287370" w:rsidP="00300FB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287370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287370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70">
        <w:rPr>
          <w:rFonts w:ascii="Times New Roman" w:hAnsi="Times New Roman" w:cs="Times New Roman"/>
          <w:sz w:val="28"/>
          <w:szCs w:val="28"/>
        </w:rPr>
        <w:t>Мировой судья</w:t>
      </w:r>
      <w:r w:rsidRPr="00287370" w:rsidR="00CB7109">
        <w:rPr>
          <w:rFonts w:ascii="Times New Roman" w:hAnsi="Times New Roman" w:cs="Times New Roman"/>
          <w:sz w:val="28"/>
          <w:szCs w:val="28"/>
        </w:rPr>
        <w:tab/>
      </w:r>
      <w:r w:rsidRPr="00287370" w:rsidR="00CB7109">
        <w:rPr>
          <w:rFonts w:ascii="Times New Roman" w:hAnsi="Times New Roman" w:cs="Times New Roman"/>
          <w:sz w:val="28"/>
          <w:szCs w:val="28"/>
        </w:rPr>
        <w:tab/>
      </w:r>
      <w:r w:rsidRPr="00287370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7370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52418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114C2D"/>
    <w:rsid w:val="001200A1"/>
    <w:rsid w:val="00133D45"/>
    <w:rsid w:val="001441E3"/>
    <w:rsid w:val="00197646"/>
    <w:rsid w:val="001A1C8F"/>
    <w:rsid w:val="001C371C"/>
    <w:rsid w:val="001E31CC"/>
    <w:rsid w:val="001E5EAA"/>
    <w:rsid w:val="001F573D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708A"/>
    <w:rsid w:val="004C5608"/>
    <w:rsid w:val="004F26E3"/>
    <w:rsid w:val="00502162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80473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73B88"/>
    <w:rsid w:val="007855C0"/>
    <w:rsid w:val="00785F87"/>
    <w:rsid w:val="00794C02"/>
    <w:rsid w:val="007B1850"/>
    <w:rsid w:val="007C41E5"/>
    <w:rsid w:val="007C6BD6"/>
    <w:rsid w:val="007D262E"/>
    <w:rsid w:val="007F30EC"/>
    <w:rsid w:val="008C67CE"/>
    <w:rsid w:val="008D2327"/>
    <w:rsid w:val="00904A7B"/>
    <w:rsid w:val="0092318B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214D1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C0C03"/>
    <w:rsid w:val="00CD0499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E12399"/>
    <w:rsid w:val="00E23BE7"/>
    <w:rsid w:val="00E33DAB"/>
    <w:rsid w:val="00E37B43"/>
    <w:rsid w:val="00E54A76"/>
    <w:rsid w:val="00E9354E"/>
    <w:rsid w:val="00EB1A9E"/>
    <w:rsid w:val="00F045FB"/>
    <w:rsid w:val="00F21F90"/>
    <w:rsid w:val="00F336FA"/>
    <w:rsid w:val="00F47A40"/>
    <w:rsid w:val="00F651A1"/>
    <w:rsid w:val="00F907BC"/>
    <w:rsid w:val="00FA0D7F"/>
    <w:rsid w:val="00FB4AA3"/>
    <w:rsid w:val="00FC1A96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B14E-4FC2-4E7E-BF16-E5EA67A4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