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3D51" w:rsidP="001F3D51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Дело №05-0249/</w:t>
      </w: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>16/20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1F3D51" w:rsidRPr="00542C8F" w:rsidP="001F3D51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3D51" w:rsidP="001F3D51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F3D51" w:rsidRPr="00542C8F" w:rsidP="001F3D51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3D51" w:rsidRPr="00542C8F" w:rsidP="001F3D5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апреля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ab/>
      </w:r>
      <w:r w:rsidRPr="00542C8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г. Симферополь</w:t>
      </w:r>
    </w:p>
    <w:p w:rsidR="001F3D51" w:rsidRPr="00542C8F" w:rsidP="001F3D5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3D51" w:rsidP="001F3D5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8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542C8F">
        <w:rPr>
          <w:rFonts w:ascii="Times New Roman" w:hAnsi="Times New Roman" w:cs="Times New Roman"/>
          <w:sz w:val="28"/>
          <w:szCs w:val="28"/>
        </w:rPr>
        <w:t>Чепиль</w:t>
      </w:r>
      <w:r w:rsidRPr="00542C8F">
        <w:rPr>
          <w:rFonts w:ascii="Times New Roman" w:hAnsi="Times New Roman" w:cs="Times New Roman"/>
          <w:sz w:val="28"/>
          <w:szCs w:val="28"/>
        </w:rPr>
        <w:t xml:space="preserve"> О.А.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42C8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помещении мировых судей Центрального судебного района города Симферополь, по адресу: г. Симферополь, ул. Крымских Партизан, 3а, дело об административном правонарушении в отношении:</w:t>
      </w:r>
    </w:p>
    <w:p w:rsidR="001F3D51" w:rsidP="001F3D5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3D51" w:rsidP="001F3D51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Генерального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«СГТ» Аникина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рождения, уроженца /данные изъяты/, гражданина /данные изъяты/, зарегистрированного по адресу: /данные изъяты/, </w:t>
      </w:r>
    </w:p>
    <w:p w:rsidR="001F3D51" w:rsidP="001F3D51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F3D51" w:rsidP="001F3D51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  ч.1 ст. 15.6 Кодекса Российской Федерации об административных правонарушениях,</w:t>
      </w:r>
    </w:p>
    <w:p w:rsidR="001F3D51" w:rsidRPr="00542C8F" w:rsidP="001F3D5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2C8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</w:p>
    <w:p w:rsidR="001F3D51" w:rsidRPr="00542C8F" w:rsidP="001F3D51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F3D51" w:rsidP="001F3D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мировому судье </w:t>
      </w:r>
      <w:r w:rsidRPr="00542C8F"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«СГТ»</w:t>
      </w:r>
      <w:r w:rsidRPr="007C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Аникина А.В.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>ст.15.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КоАП РФ. </w:t>
      </w:r>
    </w:p>
    <w:p w:rsidR="001F3D51" w:rsidRPr="00141AA4" w:rsidP="001F3D5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>Согласно протоколу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B628AF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 Аникин А.В.,</w:t>
      </w:r>
      <w:r w:rsidRPr="00B628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B628AF">
        <w:rPr>
          <w:rFonts w:ascii="Times New Roman" w:hAnsi="Times New Roman" w:cs="Times New Roman"/>
          <w:sz w:val="28"/>
          <w:szCs w:val="28"/>
        </w:rPr>
        <w:t>директором ООО «</w:t>
      </w:r>
      <w:r>
        <w:rPr>
          <w:rFonts w:ascii="Times New Roman" w:hAnsi="Times New Roman" w:cs="Times New Roman"/>
          <w:sz w:val="28"/>
          <w:szCs w:val="28"/>
        </w:rPr>
        <w:t>СГТ</w:t>
      </w:r>
      <w:r w:rsidRPr="00B628AF">
        <w:rPr>
          <w:rFonts w:ascii="Times New Roman" w:hAnsi="Times New Roman" w:cs="Times New Roman"/>
          <w:sz w:val="28"/>
          <w:szCs w:val="28"/>
        </w:rPr>
        <w:t>»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. 6 п. 3 ст. 80 Налогового Кодекса РФ, не </w:t>
      </w:r>
      <w:r w:rsidRPr="00141AA4">
        <w:rPr>
          <w:rFonts w:ascii="Times New Roman" w:eastAsia="Times New Roman" w:hAnsi="Times New Roman" w:cs="Times New Roman"/>
          <w:sz w:val="28"/>
          <w:szCs w:val="28"/>
        </w:rPr>
        <w:t>представил в ИФНС России по г. Симферополю в установленный законодательством о налогах и сборах срок, сведения о среднесписочной численности работников в случае создания организации.</w:t>
      </w:r>
    </w:p>
    <w:p w:rsidR="001F3D51" w:rsidRPr="000B6678" w:rsidP="001F3D5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0B6678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1F3D51" w:rsidRPr="00A87128" w:rsidP="001F3D51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41A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4" w:history="1">
        <w:r w:rsidRPr="00141AA4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141A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</w:t>
      </w:r>
      <w:r w:rsidRPr="00A871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численности работников за </w:t>
      </w:r>
      <w:r w:rsidRPr="00A87128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F3D51" w:rsidRPr="00A87128" w:rsidP="001F3D51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28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F3D51" w:rsidRPr="00A87128" w:rsidP="001F3D51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ата создания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ООО «СГТ» 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  <w:r w:rsidRPr="00A871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связи с чем общество обязано было представить в налоговый орган сведения о среднесписочной численности работников не позднее 20-го числа месяца, следующего за месяцем, в котором организация была создана, то есть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A871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года. Однако соответствующие сведения в нарушение </w:t>
      </w:r>
      <w:hyperlink r:id="rId5" w:history="1">
        <w:r w:rsidRPr="00A87128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абзаца 6 пункта 3 статьи 80</w:t>
        </w:r>
      </w:hyperlink>
      <w:r w:rsidRPr="00A871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Российской Федерации фактически представлены не были.</w:t>
      </w:r>
    </w:p>
    <w:p w:rsidR="001F3D51" w:rsidRPr="00C130A1" w:rsidP="001F3D51">
      <w:pPr>
        <w:pStyle w:val="Style18"/>
        <w:widowControl/>
        <w:spacing w:line="240" w:lineRule="auto"/>
        <w:ind w:right="19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Аникин А.В. в</w:t>
      </w:r>
      <w:r w:rsidRPr="0006553E">
        <w:rPr>
          <w:sz w:val="28"/>
          <w:szCs w:val="28"/>
        </w:rPr>
        <w:t xml:space="preserve"> судебное заседание не явил</w:t>
      </w:r>
      <w:r>
        <w:rPr>
          <w:sz w:val="28"/>
          <w:szCs w:val="28"/>
        </w:rPr>
        <w:t>ся</w:t>
      </w:r>
      <w:r w:rsidRPr="0006553E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C130A1">
        <w:rPr>
          <w:sz w:val="28"/>
          <w:szCs w:val="28"/>
        </w:rPr>
        <w:t xml:space="preserve"> времени и месте рассмотрения дела извещен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</w:t>
      </w:r>
      <w:r w:rsidRPr="00C130A1">
        <w:rPr>
          <w:sz w:val="28"/>
          <w:szCs w:val="28"/>
        </w:rPr>
        <w:t xml:space="preserve">. </w:t>
      </w:r>
    </w:p>
    <w:p w:rsidR="001F3D51" w:rsidRPr="00C130A1" w:rsidP="001F3D5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0A1"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от </w:t>
      </w:r>
      <w:r>
        <w:rPr>
          <w:rFonts w:ascii="Times New Roman" w:eastAsia="Times New Roman" w:hAnsi="Times New Roman" w:cs="Times New Roman"/>
          <w:sz w:val="28"/>
          <w:szCs w:val="28"/>
        </w:rPr>
        <w:t>Аникина А.В.</w:t>
      </w:r>
      <w:r w:rsidRPr="00C130A1">
        <w:rPr>
          <w:rFonts w:ascii="Times New Roman" w:eastAsia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 на основании ч. 2 ст. 25.1 КоАП РФ считает возможным рассмотреть дело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130A1"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 w:rsidR="001F3D51" w:rsidRPr="00B628AF" w:rsidP="001F3D5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выводу о необходимости 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1F3D51" w:rsidRPr="00B628AF" w:rsidP="001F3D5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Из содержания части 1 статьи 4.5 КоАП РФ следует, что срок давности привлечения к административной ответственности за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>статьёй 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 КоАП РФ, составляет один год со дня его совершения.</w:t>
      </w:r>
    </w:p>
    <w:p w:rsidR="001F3D51" w:rsidRPr="00B628AF" w:rsidP="001F3D5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Пунктом 14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 предусмотрено, что срок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>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1F3D51" w:rsidP="001F3D51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B628AF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B62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8AF">
        <w:rPr>
          <w:rFonts w:ascii="Times New Roman" w:eastAsia="Calibri" w:hAnsi="Times New Roman" w:cs="Times New Roman"/>
          <w:sz w:val="28"/>
          <w:szCs w:val="28"/>
        </w:rPr>
        <w:t xml:space="preserve">об административном правонарушении в отношении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генерального </w:t>
      </w:r>
      <w:r w:rsidRPr="00B628AF">
        <w:rPr>
          <w:rFonts w:ascii="Times New Roman" w:hAnsi="Times New Roman" w:cs="Times New Roman"/>
          <w:sz w:val="28"/>
          <w:szCs w:val="28"/>
        </w:rPr>
        <w:t>директора ООО «</w:t>
      </w:r>
      <w:r>
        <w:rPr>
          <w:rFonts w:ascii="Times New Roman" w:hAnsi="Times New Roman" w:cs="Times New Roman"/>
          <w:sz w:val="28"/>
          <w:szCs w:val="28"/>
        </w:rPr>
        <w:t>СГТ</w:t>
      </w:r>
      <w:r w:rsidRPr="00B628A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Аникина А.В.</w:t>
      </w:r>
      <w:r w:rsidRPr="00B628AF">
        <w:rPr>
          <w:rFonts w:ascii="Times New Roman" w:hAnsi="Times New Roman" w:cs="Times New Roman"/>
          <w:sz w:val="28"/>
          <w:szCs w:val="28"/>
        </w:rPr>
        <w:t xml:space="preserve"> </w:t>
      </w:r>
      <w:r w:rsidRPr="00B628AF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B628AF">
        <w:rPr>
          <w:rFonts w:ascii="Times New Roman" w:eastAsia="Calibri" w:hAnsi="Times New Roman" w:cs="Times New Roman"/>
          <w:sz w:val="28"/>
          <w:szCs w:val="28"/>
        </w:rPr>
        <w:t xml:space="preserve">. и направлен </w:t>
      </w:r>
      <w:r w:rsidRPr="00B628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мировому судье судебного участка № 16 Центрального </w:t>
      </w:r>
      <w:r w:rsidRPr="00B628AF"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 w:rsidRPr="00B628A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который поступил ему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B628A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 w:rsidRPr="00B66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назначался к рассмотрению 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>г. в 11 час.15 мин.</w:t>
      </w:r>
    </w:p>
    <w:p w:rsidR="001F3D51" w:rsidRPr="00B628AF" w:rsidP="001F3D5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Определением мирового судьи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>г. рассмотрение дела</w:t>
      </w:r>
      <w:r w:rsidRPr="000B6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28AF">
        <w:rPr>
          <w:rFonts w:ascii="Times New Roman" w:hAnsi="Times New Roman" w:cs="Times New Roman"/>
          <w:color w:val="000000" w:themeColor="text1"/>
          <w:sz w:val="28"/>
          <w:szCs w:val="28"/>
        </w:rPr>
        <w:t>об административном правонарушении</w:t>
      </w:r>
      <w:r w:rsidRPr="00B62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генерального </w:t>
      </w:r>
      <w:r w:rsidRPr="00B628AF">
        <w:rPr>
          <w:rFonts w:ascii="Times New Roman" w:hAnsi="Times New Roman" w:cs="Times New Roman"/>
          <w:sz w:val="28"/>
          <w:szCs w:val="28"/>
        </w:rPr>
        <w:t>директора ООО «</w:t>
      </w:r>
      <w:r>
        <w:rPr>
          <w:rFonts w:ascii="Times New Roman" w:hAnsi="Times New Roman" w:cs="Times New Roman"/>
          <w:sz w:val="28"/>
          <w:szCs w:val="28"/>
        </w:rPr>
        <w:t>СГТ</w:t>
      </w:r>
      <w:r w:rsidRPr="00B628A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Аникина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>ст.15.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отложено 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в 11 час.15 мин. в связи с не извещением лица, в отношении которого ведется производство по делу об административном правонарушении. </w:t>
      </w:r>
    </w:p>
    <w:p w:rsidR="001F3D51" w:rsidRPr="00B628AF" w:rsidP="001F3D5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>
        <w:rPr>
          <w:rFonts w:ascii="Times New Roman" w:hAnsi="Times New Roman" w:cs="Times New Roman"/>
          <w:sz w:val="28"/>
          <w:szCs w:val="28"/>
        </w:rPr>
        <w:t>Аникина А.В.</w:t>
      </w:r>
      <w:r w:rsidRPr="00B628AF">
        <w:rPr>
          <w:rFonts w:ascii="Times New Roman" w:hAnsi="Times New Roman" w:cs="Times New Roman"/>
          <w:sz w:val="28"/>
          <w:szCs w:val="28"/>
        </w:rPr>
        <w:t xml:space="preserve">, </w:t>
      </w:r>
      <w:r w:rsidRPr="00B628AF">
        <w:rPr>
          <w:rFonts w:ascii="Times New Roman" w:hAnsi="Times New Roman" w:cs="Times New Roman"/>
          <w:sz w:val="28"/>
          <w:szCs w:val="28"/>
        </w:rPr>
        <w:t>является</w:t>
      </w:r>
      <w:r w:rsidRPr="00B62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B628AF">
        <w:rPr>
          <w:rFonts w:ascii="Times New Roman" w:hAnsi="Times New Roman" w:cs="Times New Roman"/>
          <w:sz w:val="28"/>
          <w:szCs w:val="28"/>
        </w:rPr>
        <w:t xml:space="preserve">г., учитывая поступление административного протокола мировому судье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B628AF">
        <w:rPr>
          <w:rFonts w:ascii="Times New Roman" w:hAnsi="Times New Roman" w:cs="Times New Roman"/>
          <w:sz w:val="28"/>
          <w:szCs w:val="28"/>
        </w:rPr>
        <w:t xml:space="preserve">г., необходимость извещения </w:t>
      </w:r>
      <w:r>
        <w:rPr>
          <w:rFonts w:ascii="Times New Roman" w:hAnsi="Times New Roman" w:cs="Times New Roman"/>
          <w:sz w:val="28"/>
          <w:szCs w:val="28"/>
        </w:rPr>
        <w:t xml:space="preserve">Аникина А.В. </w:t>
      </w:r>
      <w:r w:rsidRPr="00B628AF">
        <w:rPr>
          <w:rFonts w:ascii="Times New Roman" w:hAnsi="Times New Roman" w:cs="Times New Roman"/>
          <w:color w:val="000000"/>
          <w:sz w:val="28"/>
          <w:szCs w:val="28"/>
        </w:rPr>
        <w:t xml:space="preserve">о дате, времени и месте судебного заседания по месту 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B628AF">
        <w:rPr>
          <w:rFonts w:ascii="Times New Roman" w:hAnsi="Times New Roman" w:cs="Times New Roman"/>
          <w:color w:val="000000"/>
          <w:sz w:val="28"/>
          <w:szCs w:val="28"/>
        </w:rPr>
        <w:t xml:space="preserve"> проживания: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628AF">
        <w:rPr>
          <w:rFonts w:ascii="Times New Roman" w:hAnsi="Times New Roman" w:cs="Times New Roman"/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B62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1F3D51" w:rsidRPr="00B628AF" w:rsidP="001F3D51">
      <w:pPr>
        <w:pStyle w:val="ConsPlusNormal"/>
        <w:ind w:right="19" w:firstLine="567"/>
        <w:jc w:val="both"/>
        <w:outlineLvl w:val="0"/>
        <w:rPr>
          <w:sz w:val="28"/>
          <w:szCs w:val="28"/>
        </w:rPr>
      </w:pPr>
      <w:r w:rsidRPr="00B628AF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hyperlink r:id="rId6" w:history="1">
        <w:r w:rsidRPr="00B628AF">
          <w:rPr>
            <w:sz w:val="28"/>
            <w:szCs w:val="28"/>
          </w:rPr>
          <w:t>сроков</w:t>
        </w:r>
      </w:hyperlink>
      <w:r w:rsidRPr="00B628AF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1F3D51" w:rsidRPr="00B628AF" w:rsidP="001F3D51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B628AF">
        <w:rPr>
          <w:rFonts w:ascii="Times New Roman" w:hAnsi="Times New Roman" w:cs="Times New Roman"/>
          <w:sz w:val="28"/>
          <w:szCs w:val="28"/>
        </w:rPr>
        <w:t>директор</w:t>
      </w:r>
      <w:r w:rsidRPr="00B628AF">
        <w:rPr>
          <w:rFonts w:ascii="Times New Roman" w:hAnsi="Times New Roman" w:cs="Times New Roman"/>
          <w:sz w:val="28"/>
          <w:szCs w:val="28"/>
        </w:rPr>
        <w:t>а ООО</w:t>
      </w:r>
      <w:r w:rsidRPr="00B628A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СГТ</w:t>
      </w:r>
      <w:r w:rsidRPr="00B628A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Аникина А.В. </w:t>
      </w:r>
      <w:r w:rsidRPr="00B628AF">
        <w:rPr>
          <w:rFonts w:ascii="Times New Roman" w:hAnsi="Times New Roman" w:cs="Times New Roman"/>
          <w:sz w:val="28"/>
          <w:szCs w:val="28"/>
        </w:rPr>
        <w:t>истёк, производство по делу об административном  правонарушении подлежит прекращению.</w:t>
      </w:r>
    </w:p>
    <w:p w:rsidR="001F3D51" w:rsidRPr="00B628AF" w:rsidP="001F3D51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Pr="00B628AF">
        <w:rPr>
          <w:rFonts w:ascii="Times New Roman" w:hAnsi="Times New Roman" w:cs="Times New Roman"/>
          <w:sz w:val="28"/>
          <w:szCs w:val="28"/>
        </w:rPr>
        <w:t>ст.ст</w:t>
      </w:r>
      <w:r w:rsidRPr="00B628AF">
        <w:rPr>
          <w:rFonts w:ascii="Times New Roman" w:hAnsi="Times New Roman" w:cs="Times New Roman"/>
          <w:sz w:val="28"/>
          <w:szCs w:val="28"/>
        </w:rPr>
        <w:t>. 28.2, ч.3 ст.23.1, 29.4 - 29.5, 29.12, мировой судья, -</w:t>
      </w:r>
      <w:r w:rsidRPr="00B628A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1F3D51" w:rsidP="001F3D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3D51" w:rsidRPr="00542C8F" w:rsidP="001F3D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1F3D51" w:rsidRPr="00542C8F" w:rsidP="001F3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C8F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542C8F">
        <w:rPr>
          <w:rFonts w:ascii="Times New Roman" w:hAnsi="Times New Roman" w:cs="Times New Roman"/>
          <w:sz w:val="28"/>
          <w:szCs w:val="28"/>
        </w:rPr>
        <w:t>ст. 15.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42C8F">
        <w:rPr>
          <w:rFonts w:ascii="Times New Roman" w:hAnsi="Times New Roman" w:cs="Times New Roman"/>
          <w:sz w:val="28"/>
          <w:szCs w:val="28"/>
        </w:rPr>
        <w:t xml:space="preserve"> КоАП РФ, в отношении </w:t>
      </w:r>
      <w:r w:rsidRPr="00D47FE1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«СГТ» Аникина </w:t>
      </w:r>
      <w:r>
        <w:rPr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42C8F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542C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hyperlink r:id="rId7" w:history="1">
        <w:r w:rsidRPr="00542C8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сроков</w:t>
        </w:r>
      </w:hyperlink>
      <w:r w:rsidRPr="00542C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542C8F">
        <w:rPr>
          <w:rFonts w:ascii="Times New Roman" w:hAnsi="Times New Roman" w:cs="Times New Roman"/>
          <w:sz w:val="28"/>
          <w:szCs w:val="28"/>
        </w:rPr>
        <w:t>.</w:t>
      </w:r>
    </w:p>
    <w:p w:rsidR="001F3D51" w:rsidRPr="00542C8F" w:rsidP="001F3D51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42C8F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542C8F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542C8F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1F3D51" w:rsidRPr="00542C8F" w:rsidP="001F3D51">
      <w:pPr>
        <w:spacing w:after="0" w:line="240" w:lineRule="auto"/>
        <w:ind w:right="-144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3D51" w:rsidRPr="003B12D3" w:rsidP="001F3D5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1F3D51" w:rsidRPr="003B12D3" w:rsidP="001F3D5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F3D51" w:rsidRPr="00963E4F" w:rsidP="001F3D51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1F3D51" w:rsidP="001F3D5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F3D51" w:rsidP="001F3D5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F3D51" w:rsidP="001F3D5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F3D51" w:rsidP="001F3D5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F3D51" w:rsidP="001F3D5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F3D51" w:rsidP="001F3D5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F3D51" w:rsidP="001F3D5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F3D51" w:rsidP="001F3D5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F3D51" w:rsidP="001F3D5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F3D51" w:rsidP="001F3D5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F3D51" w:rsidP="001F3D5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F3D51" w:rsidP="001F3D5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F3D51" w:rsidP="001F3D51">
      <w:pPr>
        <w:spacing w:after="0" w:line="240" w:lineRule="auto"/>
        <w:rPr>
          <w:sz w:val="26"/>
          <w:szCs w:val="26"/>
        </w:rPr>
      </w:pPr>
    </w:p>
    <w:p w:rsidR="009A70E0"/>
    <w:sectPr w:rsidSect="00B54217">
      <w:headerReference w:type="default" r:id="rId8"/>
      <w:pgSz w:w="11906" w:h="16838"/>
      <w:pgMar w:top="993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25803911"/>
      <w:docPartObj>
        <w:docPartGallery w:val="Page Numbers (Top of Page)"/>
        <w:docPartUnique/>
      </w:docPartObj>
    </w:sdtPr>
    <w:sdtContent>
      <w:p w:rsidR="00B54217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542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E1"/>
    <w:rsid w:val="0006553E"/>
    <w:rsid w:val="000B6678"/>
    <w:rsid w:val="00141AA4"/>
    <w:rsid w:val="001F3D51"/>
    <w:rsid w:val="003B12D3"/>
    <w:rsid w:val="00542C8F"/>
    <w:rsid w:val="007A74E1"/>
    <w:rsid w:val="007C7543"/>
    <w:rsid w:val="00963E4F"/>
    <w:rsid w:val="009A70E0"/>
    <w:rsid w:val="00A336F5"/>
    <w:rsid w:val="00A87128"/>
    <w:rsid w:val="00B54217"/>
    <w:rsid w:val="00B628AF"/>
    <w:rsid w:val="00B661C8"/>
    <w:rsid w:val="00C130A1"/>
    <w:rsid w:val="00D47F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D5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F3D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1F3D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F3D51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1F3D51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1F3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F3D5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4FE442CEC0566736E906DA75A14C9967F95A2A4F4799832A7538DFF149581EEC95300DFE8DAdAX4O" TargetMode="External" /><Relationship Id="rId6" Type="http://schemas.openxmlformats.org/officeDocument/2006/relationships/hyperlink" Target="consultantplus://offline/ref=F844716CBE6DFA37EEECDBE1D04ADF7F44BA2F8AFC424B4122FBC1FF4B85292AD2589FA8E922143BR8l3N" TargetMode="External" /><Relationship Id="rId7" Type="http://schemas.openxmlformats.org/officeDocument/2006/relationships/hyperlink" Target="consultantplus://offline/ref=3117AFBF9298D974FCBC73F2EA3E3CBF98162684B20BF436A802EFCA41158B89E58EFFF7C1B43633e3K7K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