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36FA4" w:rsidRPr="0049277D" w:rsidP="00136FA4">
      <w:pPr>
        <w:ind w:left="-567" w:right="-1" w:firstLine="141"/>
        <w:jc w:val="right"/>
        <w:outlineLvl w:val="0"/>
        <w:rPr>
          <w:sz w:val="28"/>
          <w:szCs w:val="28"/>
          <w:lang w:val="ru-RU"/>
        </w:rPr>
      </w:pPr>
      <w:r w:rsidRPr="0049277D">
        <w:rPr>
          <w:sz w:val="28"/>
          <w:szCs w:val="28"/>
          <w:lang w:val="ru-RU"/>
        </w:rPr>
        <w:t>Дело №  05-025</w:t>
      </w:r>
      <w:r w:rsidRPr="0049277D" w:rsidR="0064025F">
        <w:rPr>
          <w:sz w:val="28"/>
          <w:szCs w:val="28"/>
          <w:lang w:val="ru-RU"/>
        </w:rPr>
        <w:t>0</w:t>
      </w:r>
      <w:r w:rsidRPr="0049277D">
        <w:rPr>
          <w:sz w:val="28"/>
          <w:szCs w:val="28"/>
          <w:lang w:val="ru-RU"/>
        </w:rPr>
        <w:t>/1</w:t>
      </w:r>
      <w:r w:rsidRPr="0049277D" w:rsidR="0064025F">
        <w:rPr>
          <w:sz w:val="28"/>
          <w:szCs w:val="28"/>
          <w:lang w:val="ru-RU"/>
        </w:rPr>
        <w:t>6</w:t>
      </w:r>
      <w:r w:rsidRPr="0049277D">
        <w:rPr>
          <w:sz w:val="28"/>
          <w:szCs w:val="28"/>
          <w:lang w:val="ru-RU"/>
        </w:rPr>
        <w:t>/2021</w:t>
      </w:r>
    </w:p>
    <w:p w:rsidR="00136FA4" w:rsidRPr="0049277D" w:rsidP="00136FA4">
      <w:pPr>
        <w:ind w:right="-1"/>
        <w:jc w:val="center"/>
        <w:outlineLvl w:val="0"/>
        <w:rPr>
          <w:sz w:val="28"/>
          <w:szCs w:val="28"/>
          <w:lang w:val="ru-RU"/>
        </w:rPr>
      </w:pPr>
      <w:r w:rsidRPr="0049277D">
        <w:rPr>
          <w:sz w:val="28"/>
          <w:szCs w:val="28"/>
          <w:lang w:val="ru-RU"/>
        </w:rPr>
        <w:t xml:space="preserve"> ПОСТАНОВЛЕНИЕ</w:t>
      </w:r>
    </w:p>
    <w:p w:rsidR="00136FA4" w:rsidRPr="0049277D" w:rsidP="00136FA4">
      <w:pPr>
        <w:ind w:right="-1" w:firstLine="567"/>
        <w:jc w:val="both"/>
        <w:outlineLvl w:val="0"/>
        <w:rPr>
          <w:sz w:val="28"/>
          <w:szCs w:val="28"/>
          <w:lang w:val="ru-RU"/>
        </w:rPr>
      </w:pPr>
      <w:r w:rsidRPr="0049277D">
        <w:rPr>
          <w:sz w:val="28"/>
          <w:szCs w:val="28"/>
          <w:lang w:val="ru-RU"/>
        </w:rPr>
        <w:t xml:space="preserve">    1</w:t>
      </w:r>
      <w:r w:rsidRPr="0049277D" w:rsidR="0064025F">
        <w:rPr>
          <w:sz w:val="28"/>
          <w:szCs w:val="28"/>
          <w:lang w:val="ru-RU"/>
        </w:rPr>
        <w:t>7</w:t>
      </w:r>
      <w:r w:rsidRPr="0049277D">
        <w:rPr>
          <w:sz w:val="28"/>
          <w:szCs w:val="28"/>
          <w:lang w:val="ru-RU"/>
        </w:rPr>
        <w:t xml:space="preserve"> ию</w:t>
      </w:r>
      <w:r w:rsidRPr="0049277D" w:rsidR="0064025F">
        <w:rPr>
          <w:sz w:val="28"/>
          <w:szCs w:val="28"/>
          <w:lang w:val="ru-RU"/>
        </w:rPr>
        <w:t>л</w:t>
      </w:r>
      <w:r w:rsidRPr="0049277D">
        <w:rPr>
          <w:sz w:val="28"/>
          <w:szCs w:val="28"/>
          <w:lang w:val="ru-RU"/>
        </w:rPr>
        <w:t>я 202</w:t>
      </w:r>
      <w:r w:rsidRPr="0049277D" w:rsidR="0064025F">
        <w:rPr>
          <w:sz w:val="28"/>
          <w:szCs w:val="28"/>
          <w:lang w:val="ru-RU"/>
        </w:rPr>
        <w:t>4</w:t>
      </w:r>
      <w:r w:rsidRPr="0049277D">
        <w:rPr>
          <w:sz w:val="28"/>
          <w:szCs w:val="28"/>
          <w:lang w:val="ru-RU"/>
        </w:rPr>
        <w:t xml:space="preserve"> года                                                      гор</w:t>
      </w:r>
      <w:r w:rsidRPr="0049277D" w:rsidR="0064025F">
        <w:rPr>
          <w:sz w:val="28"/>
          <w:szCs w:val="28"/>
          <w:lang w:val="ru-RU"/>
        </w:rPr>
        <w:t>од</w:t>
      </w:r>
      <w:r w:rsidRPr="0049277D">
        <w:rPr>
          <w:sz w:val="28"/>
          <w:szCs w:val="28"/>
          <w:lang w:val="ru-RU"/>
        </w:rPr>
        <w:t xml:space="preserve"> Симферополь</w:t>
      </w:r>
    </w:p>
    <w:p w:rsidR="00136FA4" w:rsidRPr="0049277D" w:rsidP="00136FA4">
      <w:pPr>
        <w:ind w:right="-1" w:firstLine="567"/>
        <w:jc w:val="both"/>
        <w:outlineLvl w:val="0"/>
        <w:rPr>
          <w:sz w:val="28"/>
          <w:szCs w:val="28"/>
          <w:lang w:val="ru-RU"/>
        </w:rPr>
      </w:pPr>
      <w:r w:rsidRPr="0049277D">
        <w:rPr>
          <w:sz w:val="28"/>
          <w:szCs w:val="28"/>
          <w:lang w:val="ru-RU"/>
        </w:rPr>
        <w:t xml:space="preserve">     </w:t>
      </w:r>
    </w:p>
    <w:p w:rsidR="00136FA4" w:rsidRPr="0049277D" w:rsidP="00136FA4">
      <w:pPr>
        <w:ind w:right="-1" w:firstLine="851"/>
        <w:jc w:val="both"/>
        <w:outlineLvl w:val="0"/>
        <w:rPr>
          <w:sz w:val="28"/>
          <w:szCs w:val="28"/>
          <w:lang w:val="ru-RU"/>
        </w:rPr>
      </w:pPr>
      <w:r w:rsidRPr="0049277D">
        <w:rPr>
          <w:sz w:val="28"/>
          <w:szCs w:val="28"/>
          <w:lang w:val="ru-RU"/>
        </w:rPr>
        <w:t>Мировой судья судебного участка №1</w:t>
      </w:r>
      <w:r w:rsidRPr="0049277D" w:rsidR="0064025F">
        <w:rPr>
          <w:sz w:val="28"/>
          <w:szCs w:val="28"/>
          <w:lang w:val="ru-RU"/>
        </w:rPr>
        <w:t>6</w:t>
      </w:r>
      <w:r w:rsidRPr="0049277D">
        <w:rPr>
          <w:sz w:val="28"/>
          <w:szCs w:val="28"/>
          <w:lang w:val="ru-RU"/>
        </w:rPr>
        <w:t xml:space="preserve"> Центрального судебного района  города Симферополь (Центральный район городского округа Симферополя) Республики Крым </w:t>
      </w:r>
      <w:r w:rsidRPr="0049277D" w:rsidR="0064025F">
        <w:rPr>
          <w:sz w:val="28"/>
          <w:szCs w:val="28"/>
          <w:lang w:val="ru-RU"/>
        </w:rPr>
        <w:t>Ильгова К.Ю.</w:t>
      </w:r>
      <w:r w:rsidRPr="0049277D">
        <w:rPr>
          <w:sz w:val="28"/>
          <w:szCs w:val="28"/>
          <w:lang w:val="ru-RU"/>
        </w:rPr>
        <w:t>,</w:t>
      </w:r>
    </w:p>
    <w:p w:rsidR="00136FA4" w:rsidRPr="0049277D" w:rsidP="00136FA4">
      <w:pPr>
        <w:ind w:right="-1" w:firstLine="851"/>
        <w:jc w:val="both"/>
        <w:outlineLvl w:val="0"/>
        <w:rPr>
          <w:sz w:val="28"/>
          <w:szCs w:val="28"/>
          <w:lang w:val="ru-RU"/>
        </w:rPr>
      </w:pPr>
      <w:r w:rsidRPr="0049277D">
        <w:rPr>
          <w:sz w:val="28"/>
          <w:szCs w:val="28"/>
          <w:lang w:val="ru-RU"/>
        </w:rPr>
        <w:t>рассмотрев в помещении судебного участка, расположенного по адресу: г. Симферополь, ул. Крымских Партизан №3-а,  дело об адми</w:t>
      </w:r>
      <w:r w:rsidRPr="0049277D">
        <w:rPr>
          <w:sz w:val="28"/>
          <w:szCs w:val="28"/>
          <w:lang w:val="ru-RU"/>
        </w:rPr>
        <w:t>нистративном правонарушении в отношении:</w:t>
      </w:r>
    </w:p>
    <w:p w:rsidR="00136FA4" w:rsidRPr="0049277D" w:rsidP="00136FA4">
      <w:pPr>
        <w:ind w:left="1134" w:right="-1"/>
        <w:jc w:val="both"/>
        <w:outlineLvl w:val="0"/>
        <w:rPr>
          <w:sz w:val="28"/>
          <w:szCs w:val="28"/>
          <w:lang w:val="ru-RU"/>
        </w:rPr>
      </w:pPr>
      <w:r w:rsidRPr="0049277D">
        <w:rPr>
          <w:sz w:val="28"/>
          <w:szCs w:val="28"/>
          <w:lang w:val="ru-RU"/>
        </w:rPr>
        <w:t xml:space="preserve">должностного лица – </w:t>
      </w:r>
      <w:r w:rsidR="00A63E45">
        <w:rPr>
          <w:sz w:val="28"/>
          <w:szCs w:val="28"/>
          <w:lang w:val="ru-RU"/>
        </w:rPr>
        <w:t>«данные изъяты»</w:t>
      </w:r>
      <w:r w:rsidRPr="0049277D" w:rsidR="0064025F">
        <w:rPr>
          <w:sz w:val="28"/>
          <w:szCs w:val="28"/>
          <w:lang w:val="ru-RU"/>
        </w:rPr>
        <w:t xml:space="preserve"> </w:t>
      </w:r>
      <w:r w:rsidRPr="0049277D" w:rsidR="0064025F">
        <w:rPr>
          <w:sz w:val="28"/>
          <w:szCs w:val="28"/>
          <w:lang w:val="ru-RU"/>
        </w:rPr>
        <w:t>Каплуновского</w:t>
      </w:r>
      <w:r w:rsidRPr="0049277D" w:rsidR="0064025F">
        <w:rPr>
          <w:sz w:val="28"/>
          <w:szCs w:val="28"/>
          <w:lang w:val="ru-RU"/>
        </w:rPr>
        <w:t xml:space="preserve"> А</w:t>
      </w:r>
      <w:r w:rsidR="00A63E45">
        <w:rPr>
          <w:sz w:val="28"/>
          <w:szCs w:val="28"/>
          <w:lang w:val="ru-RU"/>
        </w:rPr>
        <w:t xml:space="preserve">.В. </w:t>
      </w:r>
      <w:r w:rsidR="00A63E45">
        <w:rPr>
          <w:sz w:val="28"/>
          <w:szCs w:val="28"/>
          <w:lang w:val="ru-RU"/>
        </w:rPr>
        <w:t>«данные изъяты»</w:t>
      </w:r>
      <w:r w:rsidRPr="0049277D" w:rsidR="00D45334">
        <w:rPr>
          <w:sz w:val="28"/>
          <w:szCs w:val="28"/>
          <w:lang w:val="ru-RU"/>
        </w:rPr>
        <w:t>,</w:t>
      </w:r>
    </w:p>
    <w:p w:rsidR="00136FA4" w:rsidRPr="0049277D" w:rsidP="00136FA4">
      <w:pPr>
        <w:ind w:right="-1" w:firstLine="851"/>
        <w:jc w:val="both"/>
        <w:outlineLvl w:val="0"/>
        <w:rPr>
          <w:sz w:val="28"/>
          <w:szCs w:val="28"/>
          <w:lang w:val="ru-RU"/>
        </w:rPr>
      </w:pPr>
      <w:r w:rsidRPr="0049277D">
        <w:rPr>
          <w:sz w:val="28"/>
          <w:szCs w:val="28"/>
          <w:lang w:val="ru-RU"/>
        </w:rPr>
        <w:t>по признакам состава право</w:t>
      </w:r>
      <w:r w:rsidRPr="0049277D">
        <w:rPr>
          <w:sz w:val="28"/>
          <w:szCs w:val="28"/>
          <w:lang w:val="ru-RU"/>
        </w:rPr>
        <w:t>нарушения, предусмотренного частью 12 статьи 19.5 Кодекса Российской Федерации об административных правонарушениях,</w:t>
      </w:r>
    </w:p>
    <w:p w:rsidR="00136FA4" w:rsidRPr="0049277D" w:rsidP="00136FA4">
      <w:pPr>
        <w:ind w:right="-1"/>
        <w:jc w:val="center"/>
        <w:outlineLvl w:val="0"/>
        <w:rPr>
          <w:sz w:val="28"/>
          <w:szCs w:val="28"/>
          <w:lang w:val="ru-RU"/>
        </w:rPr>
      </w:pPr>
      <w:r w:rsidRPr="0049277D">
        <w:rPr>
          <w:sz w:val="28"/>
          <w:szCs w:val="28"/>
          <w:lang w:val="ru-RU"/>
        </w:rPr>
        <w:t>УСТАНОВИЛ:</w:t>
      </w:r>
    </w:p>
    <w:p w:rsidR="0064025F" w:rsidRPr="0049277D" w:rsidP="00136FA4">
      <w:pPr>
        <w:tabs>
          <w:tab w:val="left" w:pos="567"/>
        </w:tabs>
        <w:ind w:right="-1" w:firstLine="851"/>
        <w:jc w:val="both"/>
        <w:rPr>
          <w:sz w:val="28"/>
          <w:szCs w:val="28"/>
          <w:lang w:val="ru-RU"/>
        </w:rPr>
      </w:pPr>
      <w:r w:rsidRPr="0049277D">
        <w:rPr>
          <w:sz w:val="28"/>
          <w:szCs w:val="28"/>
          <w:lang w:val="ru-RU"/>
        </w:rPr>
        <w:t xml:space="preserve">Каплуновский А.В., </w:t>
      </w:r>
      <w:r w:rsidRPr="0049277D" w:rsidR="00E8024E">
        <w:rPr>
          <w:sz w:val="28"/>
          <w:szCs w:val="28"/>
          <w:lang w:val="ru-RU"/>
        </w:rPr>
        <w:t xml:space="preserve">являясь должностным лицом – </w:t>
      </w:r>
      <w:r w:rsidR="00A63E45">
        <w:rPr>
          <w:sz w:val="28"/>
          <w:szCs w:val="28"/>
          <w:lang w:val="ru-RU"/>
        </w:rPr>
        <w:t>«данные изъяты»</w:t>
      </w:r>
      <w:r w:rsidRPr="0049277D">
        <w:rPr>
          <w:sz w:val="28"/>
          <w:szCs w:val="28"/>
          <w:lang w:val="ru-RU"/>
        </w:rPr>
        <w:t xml:space="preserve">, </w:t>
      </w:r>
      <w:r w:rsidRPr="0049277D" w:rsidR="00E8024E">
        <w:rPr>
          <w:sz w:val="28"/>
          <w:szCs w:val="28"/>
          <w:lang w:val="ru-RU"/>
        </w:rPr>
        <w:t xml:space="preserve">зарегистрированного по адресу: </w:t>
      </w:r>
      <w:r w:rsidR="00A63E45">
        <w:rPr>
          <w:sz w:val="28"/>
          <w:szCs w:val="28"/>
          <w:lang w:val="ru-RU"/>
        </w:rPr>
        <w:t>«данные изъяты»</w:t>
      </w:r>
      <w:r w:rsidRPr="0049277D" w:rsidR="00E8024E">
        <w:rPr>
          <w:sz w:val="28"/>
          <w:szCs w:val="28"/>
          <w:lang w:val="ru-RU"/>
        </w:rPr>
        <w:t xml:space="preserve">, не выполнил в установленный срок – до </w:t>
      </w:r>
      <w:r w:rsidRPr="0049277D">
        <w:rPr>
          <w:sz w:val="28"/>
          <w:szCs w:val="28"/>
          <w:lang w:val="ru-RU"/>
        </w:rPr>
        <w:t>23</w:t>
      </w:r>
      <w:r w:rsidRPr="0049277D" w:rsidR="00E8024E">
        <w:rPr>
          <w:sz w:val="28"/>
          <w:szCs w:val="28"/>
          <w:lang w:val="ru-RU"/>
        </w:rPr>
        <w:t>.0</w:t>
      </w:r>
      <w:r w:rsidRPr="0049277D">
        <w:rPr>
          <w:sz w:val="28"/>
          <w:szCs w:val="28"/>
          <w:lang w:val="ru-RU"/>
        </w:rPr>
        <w:t>4</w:t>
      </w:r>
      <w:r w:rsidRPr="0049277D" w:rsidR="00E8024E">
        <w:rPr>
          <w:sz w:val="28"/>
          <w:szCs w:val="28"/>
          <w:lang w:val="ru-RU"/>
        </w:rPr>
        <w:t>.202</w:t>
      </w:r>
      <w:r w:rsidRPr="0049277D">
        <w:rPr>
          <w:sz w:val="28"/>
          <w:szCs w:val="28"/>
          <w:lang w:val="ru-RU"/>
        </w:rPr>
        <w:t>4</w:t>
      </w:r>
      <w:r w:rsidRPr="0049277D" w:rsidR="00E8024E">
        <w:rPr>
          <w:sz w:val="28"/>
          <w:szCs w:val="28"/>
          <w:lang w:val="ru-RU"/>
        </w:rPr>
        <w:t>, законное предписание органа, осуществляющего федеральный государственный пожарный надзор, №</w:t>
      </w:r>
      <w:r w:rsidRPr="0049277D">
        <w:rPr>
          <w:sz w:val="28"/>
          <w:szCs w:val="28"/>
          <w:lang w:val="ru-RU"/>
        </w:rPr>
        <w:t>2305</w:t>
      </w:r>
      <w:r w:rsidRPr="0049277D" w:rsidR="00E8024E">
        <w:rPr>
          <w:sz w:val="28"/>
          <w:szCs w:val="28"/>
          <w:lang w:val="ru-RU"/>
        </w:rPr>
        <w:t>/</w:t>
      </w:r>
      <w:r w:rsidRPr="0049277D">
        <w:rPr>
          <w:sz w:val="28"/>
          <w:szCs w:val="28"/>
          <w:lang w:val="ru-RU"/>
        </w:rPr>
        <w:t>123-91/9-В/ПВП</w:t>
      </w:r>
      <w:r w:rsidRPr="0049277D" w:rsidR="00E8024E">
        <w:rPr>
          <w:sz w:val="28"/>
          <w:szCs w:val="28"/>
          <w:lang w:val="ru-RU"/>
        </w:rPr>
        <w:t xml:space="preserve"> от </w:t>
      </w:r>
      <w:r w:rsidRPr="0049277D">
        <w:rPr>
          <w:sz w:val="28"/>
          <w:szCs w:val="28"/>
          <w:lang w:val="ru-RU"/>
        </w:rPr>
        <w:t>23</w:t>
      </w:r>
      <w:r w:rsidRPr="0049277D" w:rsidR="00E8024E">
        <w:rPr>
          <w:sz w:val="28"/>
          <w:szCs w:val="28"/>
          <w:lang w:val="ru-RU"/>
        </w:rPr>
        <w:t>.</w:t>
      </w:r>
      <w:r w:rsidRPr="0049277D">
        <w:rPr>
          <w:sz w:val="28"/>
          <w:szCs w:val="28"/>
          <w:lang w:val="ru-RU"/>
        </w:rPr>
        <w:t>06</w:t>
      </w:r>
      <w:r w:rsidRPr="0049277D" w:rsidR="00E8024E">
        <w:rPr>
          <w:sz w:val="28"/>
          <w:szCs w:val="28"/>
          <w:lang w:val="ru-RU"/>
        </w:rPr>
        <w:t>.20</w:t>
      </w:r>
      <w:r w:rsidRPr="0049277D">
        <w:rPr>
          <w:sz w:val="28"/>
          <w:szCs w:val="28"/>
          <w:lang w:val="ru-RU"/>
        </w:rPr>
        <w:t>23</w:t>
      </w:r>
      <w:r w:rsidRPr="0049277D" w:rsidR="00E8024E">
        <w:rPr>
          <w:sz w:val="28"/>
          <w:szCs w:val="28"/>
          <w:lang w:val="ru-RU"/>
        </w:rPr>
        <w:t xml:space="preserve">, а именно: </w:t>
      </w:r>
      <w:r w:rsidRPr="0049277D">
        <w:rPr>
          <w:sz w:val="28"/>
          <w:szCs w:val="28"/>
          <w:lang w:val="ru-RU"/>
        </w:rPr>
        <w:t>не обеспечено исправное состояние системы автоматического пожаротушения (не обеспечен запас воды</w:t>
      </w:r>
      <w:r w:rsidRPr="0049277D">
        <w:rPr>
          <w:sz w:val="28"/>
          <w:szCs w:val="28"/>
          <w:lang w:val="ru-RU"/>
        </w:rPr>
        <w:t xml:space="preserve"> для целей пожаротушения);</w:t>
      </w:r>
      <w:r w:rsidRPr="0049277D">
        <w:rPr>
          <w:sz w:val="28"/>
          <w:szCs w:val="28"/>
          <w:lang w:val="ru-RU"/>
        </w:rPr>
        <w:t xml:space="preserve"> на объекте защиты при срабатывании установки пожаротушения в защищаемом помещении (столярный цех, складские помещения под сценой, сварочный цех и другие помещения, где отсутствует система пожарной сигнализации, а установлена сист</w:t>
      </w:r>
      <w:r w:rsidRPr="0049277D">
        <w:rPr>
          <w:sz w:val="28"/>
          <w:szCs w:val="28"/>
          <w:lang w:val="ru-RU"/>
        </w:rPr>
        <w:t>ема автоматического пожаротушения)</w:t>
      </w:r>
      <w:r w:rsidRPr="0049277D" w:rsidR="00EF3F02">
        <w:rPr>
          <w:sz w:val="28"/>
          <w:szCs w:val="28"/>
          <w:lang w:val="ru-RU"/>
        </w:rPr>
        <w:t xml:space="preserve"> не предусмотрена подача сигнала на управление (отключение) технологическим оборудованием; на объекте защиты в зрительном зале и в холле зрительного зала применены материалы для отделки стен без технической документации, содержащей информацию о показателях  пожарной опасности этих материалов.</w:t>
      </w:r>
      <w:r w:rsidRPr="0049277D">
        <w:rPr>
          <w:sz w:val="28"/>
          <w:szCs w:val="28"/>
          <w:lang w:val="ru-RU"/>
        </w:rPr>
        <w:t xml:space="preserve">  </w:t>
      </w:r>
    </w:p>
    <w:p w:rsidR="00844C38" w:rsidRPr="0049277D" w:rsidP="00136FA4">
      <w:pPr>
        <w:tabs>
          <w:tab w:val="left" w:pos="567"/>
        </w:tabs>
        <w:ind w:right="-1" w:firstLine="851"/>
        <w:jc w:val="both"/>
        <w:rPr>
          <w:sz w:val="28"/>
          <w:szCs w:val="28"/>
          <w:lang w:val="ru-RU"/>
        </w:rPr>
      </w:pPr>
      <w:r w:rsidRPr="0049277D">
        <w:rPr>
          <w:sz w:val="28"/>
          <w:szCs w:val="28"/>
          <w:lang w:val="ru-RU"/>
        </w:rPr>
        <w:t>В судебно</w:t>
      </w:r>
      <w:r w:rsidRPr="0049277D" w:rsidR="00D45334">
        <w:rPr>
          <w:sz w:val="28"/>
          <w:szCs w:val="28"/>
          <w:lang w:val="ru-RU"/>
        </w:rPr>
        <w:t>м</w:t>
      </w:r>
      <w:r w:rsidRPr="0049277D">
        <w:rPr>
          <w:sz w:val="28"/>
          <w:szCs w:val="28"/>
          <w:lang w:val="ru-RU"/>
        </w:rPr>
        <w:t xml:space="preserve"> заседани</w:t>
      </w:r>
      <w:r w:rsidRPr="0049277D" w:rsidR="00D45334">
        <w:rPr>
          <w:sz w:val="28"/>
          <w:szCs w:val="28"/>
          <w:lang w:val="ru-RU"/>
        </w:rPr>
        <w:t>и</w:t>
      </w:r>
      <w:r w:rsidRPr="0049277D">
        <w:rPr>
          <w:sz w:val="28"/>
          <w:szCs w:val="28"/>
          <w:lang w:val="ru-RU"/>
        </w:rPr>
        <w:t xml:space="preserve"> </w:t>
      </w:r>
      <w:r w:rsidRPr="0049277D" w:rsidR="00EF3F02">
        <w:rPr>
          <w:sz w:val="28"/>
          <w:szCs w:val="28"/>
          <w:lang w:val="ru-RU"/>
        </w:rPr>
        <w:t>Каплуновский А.В.</w:t>
      </w:r>
      <w:r w:rsidRPr="0049277D">
        <w:rPr>
          <w:sz w:val="28"/>
          <w:szCs w:val="28"/>
          <w:lang w:val="ru-RU"/>
        </w:rPr>
        <w:t xml:space="preserve"> </w:t>
      </w:r>
      <w:r w:rsidRPr="0049277D" w:rsidR="00D45334">
        <w:rPr>
          <w:sz w:val="28"/>
          <w:szCs w:val="28"/>
          <w:lang w:val="ru-RU"/>
        </w:rPr>
        <w:t xml:space="preserve">обстоятельства, изложенные в протоколе об административном правонарушении, не оспаривал, вину в совершении административного правонарушения признал. По пункту 1 предписания №2305/123-91/9-В/ПВП от 23.06.2023 пояснил следующее. </w:t>
      </w:r>
      <w:r w:rsidRPr="0049277D" w:rsidR="00D45334">
        <w:rPr>
          <w:sz w:val="28"/>
          <w:szCs w:val="28"/>
          <w:lang w:val="ru-RU"/>
        </w:rPr>
        <w:t xml:space="preserve">С целью использования </w:t>
      </w:r>
      <w:r w:rsidR="00A63E45">
        <w:rPr>
          <w:sz w:val="28"/>
          <w:szCs w:val="28"/>
          <w:lang w:val="ru-RU"/>
        </w:rPr>
        <w:t>«данные изъяты»</w:t>
      </w:r>
      <w:r w:rsidRPr="0049277D" w:rsidR="00A63E45">
        <w:rPr>
          <w:sz w:val="28"/>
          <w:szCs w:val="28"/>
          <w:lang w:val="ru-RU"/>
        </w:rPr>
        <w:t xml:space="preserve"> </w:t>
      </w:r>
      <w:r w:rsidRPr="0049277D" w:rsidR="00D45334">
        <w:rPr>
          <w:sz w:val="28"/>
          <w:szCs w:val="28"/>
          <w:lang w:val="ru-RU"/>
        </w:rPr>
        <w:t>(далее – Учреждение) резервуаров объемом 2х250 м3, расположенных на площади Ленина в г. Симферополе,  Учреждение 09.02.2024 обращалось в адрес Главы администрации города Симферополя, согласно полученному ответу от 01.03.2024, Администрацией города Симферополя симферопольскому филиалу ГУП РК «Вода Крыма» даны рекомендации об обследовании пожарных резервуаров, расположенных на территории муниципального образования городской округ Симферополь, на предмет наличия возможности заполнения</w:t>
      </w:r>
      <w:r w:rsidRPr="0049277D" w:rsidR="00D45334">
        <w:rPr>
          <w:sz w:val="28"/>
          <w:szCs w:val="28"/>
          <w:lang w:val="ru-RU"/>
        </w:rPr>
        <w:t xml:space="preserve"> резервуаров от систем центрального водоснабжения, также Администрацией города будет рассмотрен вопрос о принятии на баланс указанных пожарных резервуаров. Поскольку резервуары не находятся в ведении Учреждения, запас воды для целей пожаротушения обеспечен Учреждением с учетом имеющегося у него резервуара в объеме 3 м3.</w:t>
      </w:r>
      <w:r w:rsidRPr="0049277D">
        <w:rPr>
          <w:sz w:val="28"/>
          <w:szCs w:val="28"/>
          <w:lang w:val="ru-RU"/>
        </w:rPr>
        <w:t xml:space="preserve"> </w:t>
      </w:r>
      <w:r w:rsidRPr="0049277D">
        <w:rPr>
          <w:sz w:val="28"/>
          <w:szCs w:val="28"/>
          <w:lang w:val="ru-RU"/>
        </w:rPr>
        <w:t>Также проведены ремонтные работы водо</w:t>
      </w:r>
      <w:r w:rsidRPr="0049277D">
        <w:rPr>
          <w:sz w:val="28"/>
          <w:szCs w:val="28"/>
          <w:lang w:val="ru-RU"/>
        </w:rPr>
        <w:t>снабжения Учреждения, о чем предоставил Справку о стоимости выполненных работ от 08.09.2023. По пункту 3 предписания №2305/123-91/9-В/ПВП от 23.06.2023 пояснил, что Учреждением заключен договор №288 оказания услуг от 11.07.2024, согласно которому в срок до</w:t>
      </w:r>
      <w:r w:rsidRPr="0049277D">
        <w:rPr>
          <w:sz w:val="28"/>
          <w:szCs w:val="28"/>
          <w:lang w:val="ru-RU"/>
        </w:rPr>
        <w:t xml:space="preserve"> 14.09.2024 ООО </w:t>
      </w:r>
      <w:r w:rsidR="00A63E45">
        <w:rPr>
          <w:sz w:val="28"/>
          <w:szCs w:val="28"/>
          <w:lang w:val="ru-RU"/>
        </w:rPr>
        <w:t>«данные изъяты»</w:t>
      </w:r>
      <w:r w:rsidRPr="0049277D" w:rsidR="00A63E45">
        <w:rPr>
          <w:sz w:val="28"/>
          <w:szCs w:val="28"/>
          <w:lang w:val="ru-RU"/>
        </w:rPr>
        <w:t xml:space="preserve"> </w:t>
      </w:r>
      <w:r w:rsidRPr="0049277D">
        <w:rPr>
          <w:sz w:val="28"/>
          <w:szCs w:val="28"/>
          <w:lang w:val="ru-RU"/>
        </w:rPr>
        <w:t xml:space="preserve">будет осуществлена огнезащитная обработка деревянных конструкций фойе, балконов, лож, зрительного зала, гардеробной.   </w:t>
      </w:r>
    </w:p>
    <w:p w:rsidR="00D45334" w:rsidRPr="0049277D" w:rsidP="00136FA4">
      <w:pPr>
        <w:tabs>
          <w:tab w:val="left" w:pos="567"/>
        </w:tabs>
        <w:ind w:right="-1" w:firstLine="851"/>
        <w:jc w:val="both"/>
        <w:rPr>
          <w:sz w:val="28"/>
          <w:szCs w:val="28"/>
          <w:lang w:val="ru-RU"/>
        </w:rPr>
      </w:pPr>
      <w:r w:rsidRPr="0049277D">
        <w:rPr>
          <w:sz w:val="28"/>
          <w:szCs w:val="28"/>
          <w:lang w:val="ru-RU"/>
        </w:rPr>
        <w:t>Кроме того, Каплуновский А.В. указал, что Учреждение финансируется через Министерство культуры Республи</w:t>
      </w:r>
      <w:r w:rsidRPr="0049277D">
        <w:rPr>
          <w:sz w:val="28"/>
          <w:szCs w:val="28"/>
          <w:lang w:val="ru-RU"/>
        </w:rPr>
        <w:t>ки Крым, в связи с чем</w:t>
      </w:r>
      <w:r w:rsidR="00A87B55">
        <w:rPr>
          <w:sz w:val="28"/>
          <w:szCs w:val="28"/>
          <w:lang w:val="ru-RU"/>
        </w:rPr>
        <w:t>,</w:t>
      </w:r>
      <w:r w:rsidRPr="0049277D">
        <w:rPr>
          <w:sz w:val="28"/>
          <w:szCs w:val="28"/>
          <w:lang w:val="ru-RU"/>
        </w:rPr>
        <w:t xml:space="preserve"> устранение указанных в предписании нарушений осуществляется по мере выделения финансирования. </w:t>
      </w:r>
      <w:r w:rsidR="00A87B55">
        <w:rPr>
          <w:sz w:val="28"/>
          <w:szCs w:val="28"/>
          <w:lang w:val="ru-RU"/>
        </w:rPr>
        <w:t>Однако, в адрес надзорного органа по вопросу продления устранения сроков нарушения, указанных в предписании, Учреждение не обращалось.</w:t>
      </w:r>
      <w:r w:rsidRPr="0049277D">
        <w:rPr>
          <w:sz w:val="28"/>
          <w:szCs w:val="28"/>
          <w:lang w:val="ru-RU"/>
        </w:rPr>
        <w:t xml:space="preserve">    </w:t>
      </w:r>
      <w:r w:rsidRPr="0049277D">
        <w:rPr>
          <w:sz w:val="28"/>
          <w:szCs w:val="28"/>
          <w:lang w:val="ru-RU"/>
        </w:rPr>
        <w:t xml:space="preserve">    </w:t>
      </w:r>
    </w:p>
    <w:p w:rsidR="00136FA4" w:rsidRPr="0049277D" w:rsidP="00136FA4">
      <w:pPr>
        <w:tabs>
          <w:tab w:val="left" w:pos="567"/>
        </w:tabs>
        <w:ind w:right="-1" w:firstLine="851"/>
        <w:jc w:val="both"/>
        <w:rPr>
          <w:sz w:val="28"/>
          <w:szCs w:val="28"/>
          <w:lang w:val="ru-RU"/>
        </w:rPr>
      </w:pPr>
      <w:r w:rsidRPr="0049277D">
        <w:rPr>
          <w:sz w:val="28"/>
          <w:szCs w:val="28"/>
          <w:lang w:val="ru-RU"/>
        </w:rPr>
        <w:t xml:space="preserve">Выслушав   </w:t>
      </w:r>
      <w:r w:rsidRPr="0049277D" w:rsidR="00844C38">
        <w:rPr>
          <w:sz w:val="28"/>
          <w:szCs w:val="28"/>
          <w:lang w:val="ru-RU"/>
        </w:rPr>
        <w:t>Каплуновского А.В., и</w:t>
      </w:r>
      <w:r w:rsidRPr="0049277D" w:rsidR="00E8024E">
        <w:rPr>
          <w:sz w:val="28"/>
          <w:szCs w:val="28"/>
          <w:lang w:val="ru-RU"/>
        </w:rPr>
        <w:t>сследовав материалы дела, прихожу к следующему.</w:t>
      </w:r>
    </w:p>
    <w:p w:rsidR="00136FA4" w:rsidRPr="0049277D" w:rsidP="00136FA4">
      <w:pPr>
        <w:tabs>
          <w:tab w:val="left" w:pos="567"/>
        </w:tabs>
        <w:ind w:right="-1" w:firstLine="851"/>
        <w:jc w:val="both"/>
        <w:rPr>
          <w:sz w:val="28"/>
          <w:szCs w:val="28"/>
          <w:lang w:val="ru-RU"/>
        </w:rPr>
      </w:pPr>
      <w:r w:rsidRPr="0049277D">
        <w:rPr>
          <w:sz w:val="28"/>
          <w:szCs w:val="28"/>
          <w:lang w:val="ru-RU"/>
        </w:rPr>
        <w:t>Согласно статье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w:t>
      </w:r>
      <w:r w:rsidRPr="0049277D">
        <w:rPr>
          <w:sz w:val="28"/>
          <w:szCs w:val="28"/>
          <w:lang w:val="ru-RU"/>
        </w:rPr>
        <w:t xml:space="preserve">нистративного правонарушения в связи с неисполнением либо ненадлежащим исполнением своих служебных обязанностей. </w:t>
      </w:r>
    </w:p>
    <w:p w:rsidR="00EF3F02" w:rsidRPr="0049277D" w:rsidP="00EF3F02">
      <w:pPr>
        <w:pStyle w:val="NormalWeb"/>
        <w:spacing w:before="0" w:beforeAutospacing="0" w:after="0" w:afterAutospacing="0" w:line="288" w:lineRule="atLeast"/>
        <w:ind w:firstLine="540"/>
        <w:jc w:val="both"/>
        <w:rPr>
          <w:sz w:val="28"/>
          <w:szCs w:val="28"/>
        </w:rPr>
      </w:pPr>
      <w:r w:rsidRPr="0049277D">
        <w:rPr>
          <w:sz w:val="28"/>
          <w:szCs w:val="28"/>
        </w:rPr>
        <w:t xml:space="preserve">В силу примечания к статье 2.4 Кодекса Российской Федерации об административных правонарушениях под должностным лицом в настоящем Кодексе </w:t>
      </w:r>
      <w:r w:rsidRPr="0049277D">
        <w:rPr>
          <w:sz w:val="28"/>
          <w:szCs w:val="28"/>
        </w:rPr>
        <w:t>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w:t>
      </w:r>
      <w:r w:rsidRPr="0049277D">
        <w:rPr>
          <w:sz w:val="28"/>
          <w:szCs w:val="28"/>
        </w:rPr>
        <w:t>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государственных внебюджетных фондов Российской Федерации, органах местного самоуправления, гос</w:t>
      </w:r>
      <w:r w:rsidRPr="0049277D">
        <w:rPr>
          <w:sz w:val="28"/>
          <w:szCs w:val="28"/>
        </w:rPr>
        <w:t>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w:t>
      </w:r>
      <w:r w:rsidRPr="0049277D">
        <w:rPr>
          <w:sz w:val="28"/>
          <w:szCs w:val="28"/>
        </w:rPr>
        <w:t xml:space="preserve">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статьями 9.22, 13.25, 14.24, 14.25, 14.55, 14.56, частью 3 статьи 14.57, </w:t>
      </w:r>
      <w:r w:rsidRPr="0049277D">
        <w:rPr>
          <w:sz w:val="28"/>
          <w:szCs w:val="28"/>
        </w:rPr>
        <w:t>14.61, 14.63, 14.64, 15.17 - 15.22, 15.23.1, 15.24.1, 15.25, 15.26.1, 15.26.2, 15.29 - 15.31, 15.37, 15.38, частями 9 и 9.1 статьи 19.5, статьями 19.7.3, 19.7.12 настоящего Кодекса, члены советов директоров (наблюдательных советов), коллегиальных исполните</w:t>
      </w:r>
      <w:r w:rsidRPr="0049277D">
        <w:rPr>
          <w:sz w:val="28"/>
          <w:szCs w:val="28"/>
        </w:rPr>
        <w:t>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w:t>
      </w:r>
      <w:r w:rsidRPr="0049277D">
        <w:rPr>
          <w:sz w:val="28"/>
          <w:szCs w:val="28"/>
        </w:rPr>
        <w:t xml:space="preserve">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w:t>
      </w:r>
      <w:r w:rsidRPr="0049277D">
        <w:rPr>
          <w:sz w:val="28"/>
          <w:szCs w:val="28"/>
        </w:rPr>
        <w:t>лица. Л</w:t>
      </w:r>
      <w:r w:rsidRPr="0049277D">
        <w:rPr>
          <w:sz w:val="28"/>
          <w:szCs w:val="28"/>
        </w:rPr>
        <w:t>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w:t>
      </w:r>
      <w:r w:rsidRPr="0049277D">
        <w:rPr>
          <w:sz w:val="28"/>
          <w:szCs w:val="28"/>
        </w:rPr>
        <w:t>ые статьями 7.29 - 7.32, 7.32.5, частями 7, 7.1 статьи 19.5, статьей 19.7.2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w:t>
      </w:r>
      <w:r w:rsidRPr="0049277D">
        <w:rPr>
          <w:sz w:val="28"/>
          <w:szCs w:val="28"/>
        </w:rPr>
        <w:t>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статьей 7.32.3, частью 7.2 статьи 19.5, стат</w:t>
      </w:r>
      <w:r w:rsidRPr="0049277D">
        <w:rPr>
          <w:sz w:val="28"/>
          <w:szCs w:val="28"/>
        </w:rPr>
        <w:t>ьей 19.7.2-1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статьей 19.6.2 настоящего Кодекса, несут а</w:t>
      </w:r>
      <w:r w:rsidRPr="0049277D">
        <w:rPr>
          <w:sz w:val="28"/>
          <w:szCs w:val="28"/>
        </w:rPr>
        <w:t>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w:t>
      </w:r>
      <w:r w:rsidRPr="0049277D">
        <w:rPr>
          <w:sz w:val="28"/>
          <w:szCs w:val="28"/>
        </w:rPr>
        <w:t>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w:t>
      </w:r>
      <w:r w:rsidRPr="0049277D">
        <w:rPr>
          <w:sz w:val="28"/>
          <w:szCs w:val="28"/>
        </w:rPr>
        <w:t>вные правонарушения, предусмотренные статьей 7.32.4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w:t>
      </w:r>
      <w:r w:rsidRPr="0049277D">
        <w:rPr>
          <w:sz w:val="28"/>
          <w:szCs w:val="28"/>
        </w:rPr>
        <w:t>вные нарушения, предусмотренные частью 9 статьи 20.4 настоящего Кодекса, несут административную ответственность как должностные лица. Физические лица, осуществляющие деятельность в области проведения экспертизы в сфере закупок товаров, работ, услуг для обе</w:t>
      </w:r>
      <w:r w:rsidRPr="0049277D">
        <w:rPr>
          <w:sz w:val="28"/>
          <w:szCs w:val="28"/>
        </w:rPr>
        <w:t>спечения государственных и муниципальных нужд, совершившие административное правонарушение, предусмотренное статьей 7.32.6 настоящего Кодекса, несут административную ответственность как должностные лица.</w:t>
      </w:r>
    </w:p>
    <w:p w:rsidR="00136FA4" w:rsidRPr="0049277D" w:rsidP="00EF3F02">
      <w:pPr>
        <w:tabs>
          <w:tab w:val="left" w:pos="567"/>
        </w:tabs>
        <w:ind w:right="-1" w:firstLine="851"/>
        <w:jc w:val="both"/>
        <w:rPr>
          <w:sz w:val="28"/>
          <w:szCs w:val="28"/>
          <w:lang w:val="ru-RU"/>
        </w:rPr>
      </w:pPr>
      <w:r w:rsidRPr="0049277D">
        <w:rPr>
          <w:sz w:val="28"/>
          <w:szCs w:val="28"/>
          <w:lang w:val="ru-RU"/>
        </w:rPr>
        <w:t xml:space="preserve"> </w:t>
      </w:r>
      <w:r w:rsidRPr="0049277D" w:rsidR="00E8024E">
        <w:rPr>
          <w:sz w:val="28"/>
          <w:szCs w:val="28"/>
          <w:lang w:val="ru-RU"/>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136FA4" w:rsidRPr="0049277D" w:rsidP="00EF3F02">
      <w:pPr>
        <w:pStyle w:val="NormalWeb"/>
        <w:spacing w:before="0" w:beforeAutospacing="0" w:after="0" w:afterAutospacing="0" w:line="288" w:lineRule="atLeast"/>
        <w:ind w:firstLine="540"/>
        <w:jc w:val="both"/>
        <w:rPr>
          <w:sz w:val="28"/>
          <w:szCs w:val="28"/>
        </w:rPr>
      </w:pPr>
      <w:r w:rsidRPr="0049277D">
        <w:rPr>
          <w:sz w:val="28"/>
          <w:szCs w:val="28"/>
        </w:rPr>
        <w:t>В соответствии со статьей 1 Федерального закона №69-ФЗ от 21.12.1994 «О пожарной безопасности</w:t>
      </w:r>
      <w:r w:rsidRPr="0049277D" w:rsidR="00EF3F02">
        <w:rPr>
          <w:sz w:val="28"/>
          <w:szCs w:val="28"/>
        </w:rPr>
        <w:t>»</w:t>
      </w:r>
      <w:r w:rsidRPr="0049277D">
        <w:rPr>
          <w:sz w:val="28"/>
          <w:szCs w:val="28"/>
        </w:rPr>
        <w:t xml:space="preserve"> (далее - Федеральный закон №69-ФЗ от 21.12.1994) </w:t>
      </w:r>
      <w:r w:rsidRPr="0049277D" w:rsidR="00EF3F02">
        <w:rPr>
          <w:sz w:val="28"/>
          <w:szCs w:val="28"/>
        </w:rPr>
        <w:t>обязательные требования пожарной безопасности (далее -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федеральными законами и иными нормативными правовыми актами Российской Федерации, а также нормативными документами по пожарной безопасности</w:t>
      </w:r>
      <w:r w:rsidRPr="0049277D">
        <w:rPr>
          <w:sz w:val="28"/>
          <w:szCs w:val="28"/>
        </w:rPr>
        <w:t>.</w:t>
      </w:r>
    </w:p>
    <w:p w:rsidR="00136FA4" w:rsidRPr="0049277D" w:rsidP="00136FA4">
      <w:pPr>
        <w:tabs>
          <w:tab w:val="left" w:pos="567"/>
        </w:tabs>
        <w:ind w:right="-1" w:firstLine="851"/>
        <w:jc w:val="both"/>
        <w:rPr>
          <w:sz w:val="28"/>
          <w:szCs w:val="28"/>
          <w:lang w:val="ru-RU"/>
        </w:rPr>
      </w:pPr>
      <w:r w:rsidRPr="0049277D">
        <w:rPr>
          <w:sz w:val="28"/>
          <w:szCs w:val="28"/>
          <w:lang w:val="ru-RU"/>
        </w:rPr>
        <w:t>Обеспечение пожарной безопасности является одной из важнейших функций государства.</w:t>
      </w:r>
    </w:p>
    <w:p w:rsidR="00136FA4" w:rsidRPr="0049277D" w:rsidP="00136FA4">
      <w:pPr>
        <w:tabs>
          <w:tab w:val="left" w:pos="567"/>
        </w:tabs>
        <w:ind w:right="-1" w:firstLine="851"/>
        <w:jc w:val="both"/>
        <w:rPr>
          <w:sz w:val="28"/>
          <w:szCs w:val="28"/>
          <w:lang w:val="ru-RU"/>
        </w:rPr>
      </w:pPr>
      <w:r w:rsidRPr="0049277D">
        <w:rPr>
          <w:sz w:val="28"/>
          <w:szCs w:val="28"/>
          <w:lang w:val="ru-RU"/>
        </w:rPr>
        <w:t>Статьей 6 Федерального закона №69-ФЗ от 21.12.1994 установлено, что должностные лица органов государственного пожарного</w:t>
      </w:r>
      <w:r w:rsidRPr="0049277D">
        <w:rPr>
          <w:sz w:val="28"/>
          <w:szCs w:val="28"/>
          <w:lang w:val="ru-RU"/>
        </w:rPr>
        <w:t xml:space="preserve"> надзора имеют право давать руководителям организаций, должностным лицам и гражданам обязательные для исполнения предписания по устранению нарушений требований пожарной безопасности. </w:t>
      </w:r>
    </w:p>
    <w:p w:rsidR="00136FA4" w:rsidRPr="0049277D" w:rsidP="00136FA4">
      <w:pPr>
        <w:tabs>
          <w:tab w:val="left" w:pos="567"/>
        </w:tabs>
        <w:ind w:right="-1" w:firstLine="851"/>
        <w:jc w:val="both"/>
        <w:rPr>
          <w:sz w:val="28"/>
          <w:szCs w:val="28"/>
          <w:lang w:val="ru-RU"/>
        </w:rPr>
      </w:pPr>
      <w:r w:rsidRPr="0049277D">
        <w:rPr>
          <w:sz w:val="28"/>
          <w:szCs w:val="28"/>
          <w:lang w:val="ru-RU"/>
        </w:rPr>
        <w:t xml:space="preserve">Руководители организации обязаны соблюдать требования пожарной безопасности, а также выполнять предписания, постановления и иные законные требования должностных лиц пожарной охраны (статья 37 Федерального закона №69-ФЗ от 21.12.1994). </w:t>
      </w:r>
    </w:p>
    <w:p w:rsidR="00136FA4" w:rsidRPr="0049277D" w:rsidP="00136FA4">
      <w:pPr>
        <w:tabs>
          <w:tab w:val="left" w:pos="567"/>
        </w:tabs>
        <w:ind w:right="-1" w:firstLine="851"/>
        <w:jc w:val="both"/>
        <w:rPr>
          <w:sz w:val="28"/>
          <w:szCs w:val="28"/>
          <w:lang w:val="ru-RU"/>
        </w:rPr>
      </w:pPr>
      <w:r w:rsidRPr="0049277D">
        <w:rPr>
          <w:sz w:val="28"/>
          <w:szCs w:val="28"/>
          <w:lang w:val="ru-RU"/>
        </w:rPr>
        <w:t>В соответствии со ст</w:t>
      </w:r>
      <w:r w:rsidRPr="0049277D">
        <w:rPr>
          <w:sz w:val="28"/>
          <w:szCs w:val="28"/>
          <w:lang w:val="ru-RU"/>
        </w:rPr>
        <w:t>атьей 38 Федерального закона №69-ФЗ от 21.12.1994  ответственность за нарушение требований пожарной безопасности в соответствии с действующим законодательством несут, в том числе лица, в установленном порядке назначенные ответственными за обеспечение пожар</w:t>
      </w:r>
      <w:r w:rsidRPr="0049277D">
        <w:rPr>
          <w:sz w:val="28"/>
          <w:szCs w:val="28"/>
          <w:lang w:val="ru-RU"/>
        </w:rPr>
        <w:t>ной безопасности,</w:t>
      </w:r>
      <w:r w:rsidRPr="0049277D" w:rsidR="008A4FCA">
        <w:rPr>
          <w:sz w:val="28"/>
          <w:szCs w:val="28"/>
          <w:lang w:val="ru-RU"/>
        </w:rPr>
        <w:t xml:space="preserve"> </w:t>
      </w:r>
      <w:r w:rsidRPr="0049277D">
        <w:rPr>
          <w:sz w:val="28"/>
          <w:szCs w:val="28"/>
          <w:lang w:val="ru-RU"/>
        </w:rPr>
        <w:t>должностные лица в пределах их компетенции.</w:t>
      </w:r>
    </w:p>
    <w:p w:rsidR="00136FA4" w:rsidRPr="0049277D" w:rsidP="00136FA4">
      <w:pPr>
        <w:tabs>
          <w:tab w:val="left" w:pos="567"/>
        </w:tabs>
        <w:ind w:right="-1" w:firstLine="851"/>
        <w:jc w:val="both"/>
        <w:rPr>
          <w:sz w:val="28"/>
          <w:szCs w:val="28"/>
          <w:lang w:val="ru-RU"/>
        </w:rPr>
      </w:pPr>
      <w:r w:rsidRPr="0049277D">
        <w:rPr>
          <w:sz w:val="28"/>
          <w:szCs w:val="28"/>
          <w:lang w:val="ru-RU"/>
        </w:rPr>
        <w:t>Невыполнение в установленный срок законного предписания органа, осуществляющего федеральный государственный пожарный надзор, образует объективную сторону состава административного правонарушения</w:t>
      </w:r>
      <w:r w:rsidRPr="0049277D">
        <w:rPr>
          <w:sz w:val="28"/>
          <w:szCs w:val="28"/>
          <w:lang w:val="ru-RU"/>
        </w:rPr>
        <w:t>, предусмотренного частью 12 статьи 19.5 Кодекса Российской Федерации об административных правонарушениях.</w:t>
      </w:r>
    </w:p>
    <w:p w:rsidR="00A11378" w:rsidRPr="0049277D" w:rsidP="00A11378">
      <w:pPr>
        <w:tabs>
          <w:tab w:val="left" w:pos="567"/>
        </w:tabs>
        <w:ind w:right="-1" w:firstLine="851"/>
        <w:jc w:val="both"/>
        <w:rPr>
          <w:sz w:val="28"/>
          <w:szCs w:val="28"/>
          <w:lang w:val="ru-RU"/>
        </w:rPr>
      </w:pPr>
      <w:r w:rsidRPr="0049277D">
        <w:rPr>
          <w:sz w:val="28"/>
          <w:szCs w:val="28"/>
          <w:lang w:val="ru-RU"/>
        </w:rPr>
        <w:t xml:space="preserve">Из материалов дела установлено, что </w:t>
      </w:r>
      <w:r w:rsidRPr="0049277D" w:rsidR="00EF3F02">
        <w:rPr>
          <w:sz w:val="28"/>
          <w:szCs w:val="28"/>
          <w:lang w:val="ru-RU"/>
        </w:rPr>
        <w:t>13</w:t>
      </w:r>
      <w:r w:rsidRPr="0049277D" w:rsidR="00073E30">
        <w:rPr>
          <w:sz w:val="28"/>
          <w:szCs w:val="28"/>
          <w:lang w:val="ru-RU"/>
        </w:rPr>
        <w:t>.</w:t>
      </w:r>
      <w:r w:rsidRPr="0049277D" w:rsidR="00EF3F02">
        <w:rPr>
          <w:sz w:val="28"/>
          <w:szCs w:val="28"/>
          <w:lang w:val="ru-RU"/>
        </w:rPr>
        <w:t>06</w:t>
      </w:r>
      <w:r w:rsidRPr="0049277D" w:rsidR="00073E30">
        <w:rPr>
          <w:sz w:val="28"/>
          <w:szCs w:val="28"/>
          <w:lang w:val="ru-RU"/>
        </w:rPr>
        <w:t>.20</w:t>
      </w:r>
      <w:r w:rsidRPr="0049277D" w:rsidR="00EF3F02">
        <w:rPr>
          <w:sz w:val="28"/>
          <w:szCs w:val="28"/>
          <w:lang w:val="ru-RU"/>
        </w:rPr>
        <w:t>24</w:t>
      </w:r>
      <w:r w:rsidRPr="0049277D">
        <w:rPr>
          <w:sz w:val="28"/>
          <w:szCs w:val="28"/>
          <w:lang w:val="ru-RU"/>
        </w:rPr>
        <w:t xml:space="preserve"> должностным лицом административного органа ГУ МЧС России по Республике Крым проведена </w:t>
      </w:r>
      <w:r w:rsidRPr="0049277D" w:rsidR="00EF3F02">
        <w:rPr>
          <w:sz w:val="28"/>
          <w:szCs w:val="28"/>
          <w:lang w:val="ru-RU"/>
        </w:rPr>
        <w:t xml:space="preserve">внеплановая выездная проверка с целью контроля за исполнением предписаний </w:t>
      </w:r>
      <w:r w:rsidRPr="0049277D">
        <w:rPr>
          <w:sz w:val="28"/>
          <w:szCs w:val="28"/>
          <w:lang w:val="ru-RU"/>
        </w:rPr>
        <w:t>№2305/123-91/9-В/ПВП от 23.06.2023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w:t>
      </w:r>
      <w:r w:rsidRPr="0049277D">
        <w:rPr>
          <w:sz w:val="28"/>
          <w:szCs w:val="28"/>
          <w:lang w:val="ru-RU"/>
        </w:rPr>
        <w:t xml:space="preserve">озы возникновения пожара» в помещениях и на территории  </w:t>
      </w:r>
      <w:r w:rsidR="00A63E45">
        <w:rPr>
          <w:sz w:val="28"/>
          <w:szCs w:val="28"/>
          <w:lang w:val="ru-RU"/>
        </w:rPr>
        <w:t>«данные</w:t>
      </w:r>
      <w:r w:rsidR="00A63E45">
        <w:rPr>
          <w:sz w:val="28"/>
          <w:szCs w:val="28"/>
          <w:lang w:val="ru-RU"/>
        </w:rPr>
        <w:t xml:space="preserve"> изъяты»</w:t>
      </w:r>
      <w:r w:rsidRPr="0049277D" w:rsidR="00A63E45">
        <w:rPr>
          <w:sz w:val="28"/>
          <w:szCs w:val="28"/>
          <w:lang w:val="ru-RU"/>
        </w:rPr>
        <w:t xml:space="preserve"> </w:t>
      </w:r>
      <w:r w:rsidRPr="0049277D">
        <w:rPr>
          <w:sz w:val="28"/>
          <w:szCs w:val="28"/>
          <w:lang w:val="ru-RU"/>
        </w:rPr>
        <w:t xml:space="preserve"> по адресу: </w:t>
      </w:r>
      <w:r w:rsidR="00A63E45">
        <w:rPr>
          <w:sz w:val="28"/>
          <w:szCs w:val="28"/>
          <w:lang w:val="ru-RU"/>
        </w:rPr>
        <w:t>«данные изъяты»</w:t>
      </w:r>
      <w:r w:rsidRPr="0049277D">
        <w:rPr>
          <w:sz w:val="28"/>
          <w:szCs w:val="28"/>
          <w:lang w:val="ru-RU"/>
        </w:rPr>
        <w:t xml:space="preserve">, в </w:t>
      </w:r>
      <w:r w:rsidRPr="0049277D">
        <w:rPr>
          <w:sz w:val="28"/>
          <w:szCs w:val="28"/>
          <w:lang w:val="ru-RU"/>
        </w:rPr>
        <w:t>ходе</w:t>
      </w:r>
      <w:r w:rsidRPr="0049277D">
        <w:rPr>
          <w:sz w:val="28"/>
          <w:szCs w:val="28"/>
          <w:lang w:val="ru-RU"/>
        </w:rPr>
        <w:t xml:space="preserve"> которой обнаружено, что не выполнены следующие пункты предписания: не обесп</w:t>
      </w:r>
      <w:r w:rsidRPr="0049277D">
        <w:rPr>
          <w:sz w:val="28"/>
          <w:szCs w:val="28"/>
          <w:lang w:val="ru-RU"/>
        </w:rPr>
        <w:t>ечено исправное состояние системы автоматического пожаротушения (не обеспечен запас воды для целей пожаротушения); на объекте защиты при срабатывании установки пожаротушения в защищаемом помещении (столярный цех, складские помещения под сценой, сварочный ц</w:t>
      </w:r>
      <w:r w:rsidRPr="0049277D">
        <w:rPr>
          <w:sz w:val="28"/>
          <w:szCs w:val="28"/>
          <w:lang w:val="ru-RU"/>
        </w:rPr>
        <w:t>ех и другие помещения, где отсутствует система пожарной сигнализации, а установлена система автоматического пожаротушения) не предусмотрена подача сигнала на управление (отключение) технологическим оборудованием; на объекте защиты в зрительном зале и в хол</w:t>
      </w:r>
      <w:r w:rsidRPr="0049277D">
        <w:rPr>
          <w:sz w:val="28"/>
          <w:szCs w:val="28"/>
          <w:lang w:val="ru-RU"/>
        </w:rPr>
        <w:t xml:space="preserve">ле зрительного зала применены материалы для отделки стен без технической документации, содержащей информацию о показателях  пожарной опасности этих материалов, подлежащие выполнению в срок до 23.04.2024.  </w:t>
      </w:r>
    </w:p>
    <w:p w:rsidR="00136FA4" w:rsidRPr="0049277D" w:rsidP="00136FA4">
      <w:pPr>
        <w:tabs>
          <w:tab w:val="left" w:pos="567"/>
        </w:tabs>
        <w:ind w:right="-1" w:firstLine="851"/>
        <w:jc w:val="both"/>
        <w:rPr>
          <w:sz w:val="28"/>
          <w:szCs w:val="28"/>
          <w:lang w:val="ru-RU"/>
        </w:rPr>
      </w:pPr>
      <w:r w:rsidRPr="0049277D">
        <w:rPr>
          <w:sz w:val="28"/>
          <w:szCs w:val="28"/>
          <w:lang w:val="ru-RU"/>
        </w:rPr>
        <w:t xml:space="preserve"> </w:t>
      </w:r>
      <w:r w:rsidRPr="0049277D" w:rsidR="00E8024E">
        <w:rPr>
          <w:sz w:val="28"/>
          <w:szCs w:val="28"/>
          <w:lang w:val="ru-RU"/>
        </w:rPr>
        <w:t xml:space="preserve">Неисполнение </w:t>
      </w:r>
      <w:r w:rsidR="00A63E45">
        <w:rPr>
          <w:sz w:val="28"/>
          <w:szCs w:val="28"/>
          <w:lang w:val="ru-RU"/>
        </w:rPr>
        <w:t>«данные изъяты»</w:t>
      </w:r>
      <w:r w:rsidRPr="0049277D" w:rsidR="00A63E45">
        <w:rPr>
          <w:sz w:val="28"/>
          <w:szCs w:val="28"/>
          <w:lang w:val="ru-RU"/>
        </w:rPr>
        <w:t xml:space="preserve"> </w:t>
      </w:r>
      <w:r w:rsidRPr="0049277D" w:rsidR="00E8024E">
        <w:rPr>
          <w:sz w:val="28"/>
          <w:szCs w:val="28"/>
          <w:lang w:val="ru-RU"/>
        </w:rPr>
        <w:t xml:space="preserve">предписания </w:t>
      </w:r>
      <w:r w:rsidRPr="0049277D">
        <w:rPr>
          <w:sz w:val="28"/>
          <w:szCs w:val="28"/>
          <w:lang w:val="ru-RU"/>
        </w:rPr>
        <w:t>№2305/123-91/9-В/ПВП от 23.06.2023</w:t>
      </w:r>
      <w:r w:rsidRPr="0049277D" w:rsidR="00E8024E">
        <w:rPr>
          <w:sz w:val="28"/>
          <w:szCs w:val="28"/>
          <w:lang w:val="ru-RU"/>
        </w:rPr>
        <w:t>,</w:t>
      </w:r>
      <w:r w:rsidRPr="0049277D">
        <w:rPr>
          <w:sz w:val="28"/>
          <w:szCs w:val="28"/>
          <w:lang w:val="ru-RU"/>
        </w:rPr>
        <w:t xml:space="preserve"> </w:t>
      </w:r>
      <w:r w:rsidRPr="0049277D" w:rsidR="00E8024E">
        <w:rPr>
          <w:sz w:val="28"/>
          <w:szCs w:val="28"/>
          <w:lang w:val="ru-RU"/>
        </w:rPr>
        <w:t xml:space="preserve"> зафиксированное в акте </w:t>
      </w:r>
      <w:r w:rsidRPr="0049277D">
        <w:rPr>
          <w:sz w:val="28"/>
          <w:szCs w:val="28"/>
          <w:lang w:val="ru-RU"/>
        </w:rPr>
        <w:t>инспекционного визита №2405/091-91/185-В/АИВ</w:t>
      </w:r>
      <w:r w:rsidRPr="0049277D" w:rsidR="00651DE3">
        <w:rPr>
          <w:sz w:val="28"/>
          <w:szCs w:val="28"/>
          <w:lang w:val="ru-RU"/>
        </w:rPr>
        <w:t xml:space="preserve"> от </w:t>
      </w:r>
      <w:r w:rsidRPr="0049277D">
        <w:rPr>
          <w:sz w:val="28"/>
          <w:szCs w:val="28"/>
          <w:lang w:val="ru-RU"/>
        </w:rPr>
        <w:t>13</w:t>
      </w:r>
      <w:r w:rsidRPr="0049277D" w:rsidR="00651DE3">
        <w:rPr>
          <w:sz w:val="28"/>
          <w:szCs w:val="28"/>
          <w:lang w:val="ru-RU"/>
        </w:rPr>
        <w:t>.0</w:t>
      </w:r>
      <w:r w:rsidRPr="0049277D">
        <w:rPr>
          <w:sz w:val="28"/>
          <w:szCs w:val="28"/>
          <w:lang w:val="ru-RU"/>
        </w:rPr>
        <w:t>6</w:t>
      </w:r>
      <w:r w:rsidRPr="0049277D" w:rsidR="00651DE3">
        <w:rPr>
          <w:sz w:val="28"/>
          <w:szCs w:val="28"/>
          <w:lang w:val="ru-RU"/>
        </w:rPr>
        <w:t>.202</w:t>
      </w:r>
      <w:r w:rsidRPr="0049277D">
        <w:rPr>
          <w:sz w:val="28"/>
          <w:szCs w:val="28"/>
          <w:lang w:val="ru-RU"/>
        </w:rPr>
        <w:t>4</w:t>
      </w:r>
      <w:r w:rsidRPr="0049277D" w:rsidR="00E8024E">
        <w:rPr>
          <w:sz w:val="28"/>
          <w:szCs w:val="28"/>
          <w:lang w:val="ru-RU"/>
        </w:rPr>
        <w:t xml:space="preserve">, послужило основанием для составления в отношении </w:t>
      </w:r>
      <w:r w:rsidRPr="0049277D">
        <w:rPr>
          <w:sz w:val="28"/>
          <w:szCs w:val="28"/>
          <w:lang w:val="ru-RU"/>
        </w:rPr>
        <w:t xml:space="preserve">специалиста по пожарной профилактике </w:t>
      </w:r>
      <w:r w:rsidR="00A63E45">
        <w:rPr>
          <w:sz w:val="28"/>
          <w:szCs w:val="28"/>
          <w:lang w:val="ru-RU"/>
        </w:rPr>
        <w:t>«данные изъяты»</w:t>
      </w:r>
      <w:r w:rsidRPr="0049277D" w:rsidR="00A63E45">
        <w:rPr>
          <w:sz w:val="28"/>
          <w:szCs w:val="28"/>
          <w:lang w:val="ru-RU"/>
        </w:rPr>
        <w:t xml:space="preserve"> </w:t>
      </w:r>
      <w:r w:rsidRPr="0049277D">
        <w:rPr>
          <w:sz w:val="28"/>
          <w:szCs w:val="28"/>
          <w:lang w:val="ru-RU"/>
        </w:rPr>
        <w:t>Каплуновского</w:t>
      </w:r>
      <w:r w:rsidRPr="0049277D">
        <w:rPr>
          <w:sz w:val="28"/>
          <w:szCs w:val="28"/>
          <w:lang w:val="ru-RU"/>
        </w:rPr>
        <w:t xml:space="preserve"> А.В. </w:t>
      </w:r>
      <w:r w:rsidRPr="0049277D" w:rsidR="00E8024E">
        <w:rPr>
          <w:sz w:val="28"/>
          <w:szCs w:val="28"/>
          <w:lang w:val="ru-RU"/>
        </w:rPr>
        <w:t xml:space="preserve">протокола об административном правонарушении </w:t>
      </w:r>
      <w:r w:rsidRPr="0049277D" w:rsidR="00651DE3">
        <w:rPr>
          <w:sz w:val="28"/>
          <w:szCs w:val="28"/>
          <w:lang w:val="ru-RU"/>
        </w:rPr>
        <w:t>23/202</w:t>
      </w:r>
      <w:r w:rsidRPr="0049277D">
        <w:rPr>
          <w:sz w:val="28"/>
          <w:szCs w:val="28"/>
          <w:lang w:val="ru-RU"/>
        </w:rPr>
        <w:t>4</w:t>
      </w:r>
      <w:r w:rsidRPr="0049277D" w:rsidR="00651DE3">
        <w:rPr>
          <w:sz w:val="28"/>
          <w:szCs w:val="28"/>
          <w:lang w:val="ru-RU"/>
        </w:rPr>
        <w:t>/</w:t>
      </w:r>
      <w:r w:rsidRPr="0049277D">
        <w:rPr>
          <w:sz w:val="28"/>
          <w:szCs w:val="28"/>
          <w:lang w:val="ru-RU"/>
        </w:rPr>
        <w:t>65</w:t>
      </w:r>
      <w:r w:rsidRPr="0049277D" w:rsidR="00651DE3">
        <w:rPr>
          <w:sz w:val="28"/>
          <w:szCs w:val="28"/>
          <w:lang w:val="ru-RU"/>
        </w:rPr>
        <w:t xml:space="preserve"> от </w:t>
      </w:r>
      <w:r w:rsidRPr="0049277D">
        <w:rPr>
          <w:sz w:val="28"/>
          <w:szCs w:val="28"/>
          <w:lang w:val="ru-RU"/>
        </w:rPr>
        <w:t>14</w:t>
      </w:r>
      <w:r w:rsidRPr="0049277D" w:rsidR="00651DE3">
        <w:rPr>
          <w:sz w:val="28"/>
          <w:szCs w:val="28"/>
          <w:lang w:val="ru-RU"/>
        </w:rPr>
        <w:t>.0</w:t>
      </w:r>
      <w:r w:rsidRPr="0049277D">
        <w:rPr>
          <w:sz w:val="28"/>
          <w:szCs w:val="28"/>
          <w:lang w:val="ru-RU"/>
        </w:rPr>
        <w:t>6</w:t>
      </w:r>
      <w:r w:rsidRPr="0049277D" w:rsidR="00651DE3">
        <w:rPr>
          <w:sz w:val="28"/>
          <w:szCs w:val="28"/>
          <w:lang w:val="ru-RU"/>
        </w:rPr>
        <w:t>.202</w:t>
      </w:r>
      <w:r w:rsidRPr="0049277D">
        <w:rPr>
          <w:sz w:val="28"/>
          <w:szCs w:val="28"/>
          <w:lang w:val="ru-RU"/>
        </w:rPr>
        <w:t>4</w:t>
      </w:r>
      <w:r w:rsidRPr="0049277D" w:rsidR="00E8024E">
        <w:rPr>
          <w:sz w:val="28"/>
          <w:szCs w:val="28"/>
          <w:lang w:val="ru-RU"/>
        </w:rPr>
        <w:t xml:space="preserve"> по признакам состава правонарушения, предусмотренного ч. 12 ст. 19.5 Кодекса Российской Федерации об административных правонарушениях.</w:t>
      </w:r>
    </w:p>
    <w:p w:rsidR="00136FA4" w:rsidRPr="0049277D" w:rsidP="00136FA4">
      <w:pPr>
        <w:tabs>
          <w:tab w:val="left" w:pos="567"/>
        </w:tabs>
        <w:ind w:right="-1" w:firstLine="851"/>
        <w:jc w:val="both"/>
        <w:rPr>
          <w:sz w:val="28"/>
          <w:szCs w:val="28"/>
          <w:lang w:val="ru-RU"/>
        </w:rPr>
      </w:pPr>
      <w:r w:rsidRPr="0049277D">
        <w:rPr>
          <w:sz w:val="28"/>
          <w:szCs w:val="28"/>
          <w:lang w:val="ru-RU"/>
        </w:rPr>
        <w:t>Предписание об устранении нарушений требований законодательства представляет собой акт должностного лица, уполномоченного на осуществление властных полномочий, содержащий властное волеизъявление, порождающее правовые</w:t>
      </w:r>
      <w:r w:rsidRPr="0049277D">
        <w:rPr>
          <w:sz w:val="28"/>
          <w:szCs w:val="28"/>
          <w:lang w:val="ru-RU"/>
        </w:rPr>
        <w:t xml:space="preserve"> последствия для конкретных граждан, индивидуальных предпринимателей и организаций. Условиями для вынесения предписания являются нарушения законодательства Российской Федерации, которые к моменту выдачи такого предписания не устранены нарушителем закона са</w:t>
      </w:r>
      <w:r w:rsidRPr="0049277D">
        <w:rPr>
          <w:sz w:val="28"/>
          <w:szCs w:val="28"/>
          <w:lang w:val="ru-RU"/>
        </w:rPr>
        <w:t xml:space="preserve">мостоятельно. Предписание по своей правовой природе является ненормативным правовым актом, подлежащим обязательному исполнению. </w:t>
      </w:r>
    </w:p>
    <w:p w:rsidR="00136FA4" w:rsidRPr="0049277D" w:rsidP="00136FA4">
      <w:pPr>
        <w:tabs>
          <w:tab w:val="left" w:pos="567"/>
        </w:tabs>
        <w:ind w:right="-1" w:firstLine="851"/>
        <w:jc w:val="both"/>
        <w:rPr>
          <w:sz w:val="28"/>
          <w:szCs w:val="28"/>
          <w:lang w:val="ru-RU"/>
        </w:rPr>
      </w:pPr>
      <w:r w:rsidRPr="0049277D">
        <w:rPr>
          <w:sz w:val="28"/>
          <w:szCs w:val="28"/>
          <w:lang w:val="ru-RU"/>
        </w:rPr>
        <w:t xml:space="preserve">Из существа предписания </w:t>
      </w:r>
      <w:r w:rsidRPr="0049277D" w:rsidR="00A11378">
        <w:rPr>
          <w:sz w:val="28"/>
          <w:szCs w:val="28"/>
          <w:lang w:val="ru-RU"/>
        </w:rPr>
        <w:t xml:space="preserve">№2305/123-91/9-В/ПВП от 23.06.2023 </w:t>
      </w:r>
      <w:r w:rsidRPr="0049277D">
        <w:rPr>
          <w:sz w:val="28"/>
          <w:szCs w:val="28"/>
          <w:lang w:val="ru-RU"/>
        </w:rPr>
        <w:t>усматривается, что последнее содержит конкретные указания должностно</w:t>
      </w:r>
      <w:r w:rsidRPr="0049277D">
        <w:rPr>
          <w:sz w:val="28"/>
          <w:szCs w:val="28"/>
          <w:lang w:val="ru-RU"/>
        </w:rPr>
        <w:t>го лица органа пожарного надзора, четкие формулировки относительно конкретных действий, которые необходимо совершить исполнителю. Формулировки предписания исключают возможность двоякого толкования, и они доступны для понимания всеми лицами.</w:t>
      </w:r>
    </w:p>
    <w:p w:rsidR="00136FA4" w:rsidRPr="0049277D" w:rsidP="00136FA4">
      <w:pPr>
        <w:tabs>
          <w:tab w:val="left" w:pos="567"/>
        </w:tabs>
        <w:ind w:right="-1" w:firstLine="851"/>
        <w:jc w:val="both"/>
        <w:rPr>
          <w:sz w:val="28"/>
          <w:szCs w:val="28"/>
          <w:lang w:val="ru-RU"/>
        </w:rPr>
      </w:pPr>
      <w:r w:rsidRPr="0049277D">
        <w:rPr>
          <w:sz w:val="28"/>
          <w:szCs w:val="28"/>
          <w:lang w:val="ru-RU"/>
        </w:rPr>
        <w:t xml:space="preserve">Законность предписания </w:t>
      </w:r>
      <w:r w:rsidRPr="0049277D" w:rsidR="00A11378">
        <w:rPr>
          <w:sz w:val="28"/>
          <w:szCs w:val="28"/>
          <w:lang w:val="ru-RU"/>
        </w:rPr>
        <w:t xml:space="preserve">№2305/123-91/9-В/ПВП от 23.06.2023 </w:t>
      </w:r>
      <w:r w:rsidRPr="0049277D">
        <w:rPr>
          <w:sz w:val="28"/>
          <w:szCs w:val="28"/>
          <w:lang w:val="ru-RU"/>
        </w:rPr>
        <w:t>сомнений не вызывает, указанное предписание выдано должностным лицом административного органа в пределах полномочий, в порядке, предусмотренном действующим законодательством, регулирующим  правоотно</w:t>
      </w:r>
      <w:r w:rsidRPr="0049277D">
        <w:rPr>
          <w:sz w:val="28"/>
          <w:szCs w:val="28"/>
          <w:lang w:val="ru-RU"/>
        </w:rPr>
        <w:t>шения в области пожарного надзора, потому неисполнение указанных требований в установленный срок свидетельствует о наличии состава правонарушения, предусмотренного частью 12 статьи 19.5 Кодекса Российской Федерации об административных правонарушениях.</w:t>
      </w:r>
    </w:p>
    <w:p w:rsidR="00136FA4" w:rsidRPr="0049277D" w:rsidP="00136FA4">
      <w:pPr>
        <w:tabs>
          <w:tab w:val="left" w:pos="567"/>
        </w:tabs>
        <w:ind w:right="-1" w:firstLine="851"/>
        <w:jc w:val="both"/>
        <w:rPr>
          <w:sz w:val="28"/>
          <w:szCs w:val="28"/>
          <w:lang w:val="ru-RU"/>
        </w:rPr>
      </w:pPr>
      <w:r w:rsidRPr="0049277D">
        <w:rPr>
          <w:sz w:val="28"/>
          <w:szCs w:val="28"/>
          <w:lang w:val="ru-RU"/>
        </w:rPr>
        <w:t>Пред</w:t>
      </w:r>
      <w:r w:rsidRPr="0049277D">
        <w:rPr>
          <w:sz w:val="28"/>
          <w:szCs w:val="28"/>
          <w:lang w:val="ru-RU"/>
        </w:rPr>
        <w:t xml:space="preserve">писание в установленном порядке не отменено, иных сведений материалы дела не содержат и лицом, в отношении которого ведется производство по делу об административном правонарушении, не представлено. </w:t>
      </w:r>
    </w:p>
    <w:p w:rsidR="00136FA4" w:rsidRPr="0049277D" w:rsidP="00136FA4">
      <w:pPr>
        <w:tabs>
          <w:tab w:val="left" w:pos="567"/>
        </w:tabs>
        <w:ind w:right="-1" w:firstLine="851"/>
        <w:jc w:val="both"/>
        <w:rPr>
          <w:sz w:val="28"/>
          <w:szCs w:val="28"/>
          <w:lang w:val="ru-RU"/>
        </w:rPr>
      </w:pPr>
      <w:r w:rsidRPr="0049277D">
        <w:rPr>
          <w:sz w:val="28"/>
          <w:szCs w:val="28"/>
          <w:lang w:val="ru-RU"/>
        </w:rPr>
        <w:t xml:space="preserve">Доказательств </w:t>
      </w:r>
      <w:r w:rsidRPr="0049277D" w:rsidR="00651DE3">
        <w:rPr>
          <w:sz w:val="28"/>
          <w:szCs w:val="28"/>
          <w:lang w:val="ru-RU"/>
        </w:rPr>
        <w:t>исполнения</w:t>
      </w:r>
      <w:r w:rsidRPr="0049277D">
        <w:rPr>
          <w:sz w:val="28"/>
          <w:szCs w:val="28"/>
          <w:lang w:val="ru-RU"/>
        </w:rPr>
        <w:t xml:space="preserve"> предписания в установленные срок</w:t>
      </w:r>
      <w:r w:rsidRPr="0049277D">
        <w:rPr>
          <w:sz w:val="28"/>
          <w:szCs w:val="28"/>
          <w:lang w:val="ru-RU"/>
        </w:rPr>
        <w:t xml:space="preserve">и лицом, в отношении которого ведется производство по делу об административном правонарушении, не представлено, как и не представлено доказательств наличия объективных причин, свидетельствующих о невозможности его выполнения в установленные сроки, а также </w:t>
      </w:r>
      <w:r w:rsidRPr="0049277D">
        <w:rPr>
          <w:sz w:val="28"/>
          <w:szCs w:val="28"/>
          <w:lang w:val="ru-RU"/>
        </w:rPr>
        <w:t>доказательств, что предпринимались действенные меры, направленные на выполнение указанного предписания, а невыполнение предписания не зависело от юридического лица. Также в материалах дела отсутствуют сведения о продлении сроков исполнения предписания, в т</w:t>
      </w:r>
      <w:r w:rsidRPr="0049277D">
        <w:rPr>
          <w:sz w:val="28"/>
          <w:szCs w:val="28"/>
          <w:lang w:val="ru-RU"/>
        </w:rPr>
        <w:t>ом числе по обращению законного представителя юридического лица.</w:t>
      </w:r>
    </w:p>
    <w:p w:rsidR="00136FA4" w:rsidRPr="0049277D" w:rsidP="00136FA4">
      <w:pPr>
        <w:tabs>
          <w:tab w:val="left" w:pos="567"/>
        </w:tabs>
        <w:ind w:right="-1" w:firstLine="851"/>
        <w:jc w:val="both"/>
        <w:rPr>
          <w:sz w:val="28"/>
          <w:szCs w:val="28"/>
          <w:lang w:val="ru-RU"/>
        </w:rPr>
      </w:pPr>
      <w:r w:rsidRPr="0049277D">
        <w:rPr>
          <w:sz w:val="28"/>
          <w:szCs w:val="28"/>
          <w:lang w:val="ru-RU"/>
        </w:rPr>
        <w:t xml:space="preserve">Требования законодательства при проведении проверок соблюдены. Оснований, влекущих недействительность результатов проверок, по делу не установлено. </w:t>
      </w:r>
    </w:p>
    <w:p w:rsidR="008825C9" w:rsidRPr="0049277D" w:rsidP="00136FA4">
      <w:pPr>
        <w:tabs>
          <w:tab w:val="left" w:pos="567"/>
        </w:tabs>
        <w:ind w:right="-1" w:firstLine="851"/>
        <w:jc w:val="both"/>
        <w:rPr>
          <w:sz w:val="28"/>
          <w:szCs w:val="28"/>
          <w:lang w:val="ru-RU"/>
        </w:rPr>
      </w:pPr>
      <w:r w:rsidRPr="0049277D">
        <w:rPr>
          <w:sz w:val="28"/>
          <w:szCs w:val="28"/>
          <w:lang w:val="ru-RU"/>
        </w:rPr>
        <w:t xml:space="preserve">Согласно </w:t>
      </w:r>
      <w:r w:rsidRPr="0049277D" w:rsidR="00651DE3">
        <w:rPr>
          <w:sz w:val="28"/>
          <w:szCs w:val="28"/>
          <w:lang w:val="ru-RU"/>
        </w:rPr>
        <w:t xml:space="preserve">копии приказа </w:t>
      </w:r>
      <w:r w:rsidRPr="0049277D">
        <w:rPr>
          <w:sz w:val="28"/>
          <w:szCs w:val="28"/>
          <w:lang w:val="ru-RU"/>
        </w:rPr>
        <w:t xml:space="preserve">186-л </w:t>
      </w:r>
      <w:r w:rsidRPr="0049277D" w:rsidR="00651DE3">
        <w:rPr>
          <w:sz w:val="28"/>
          <w:szCs w:val="28"/>
          <w:lang w:val="ru-RU"/>
        </w:rPr>
        <w:t xml:space="preserve">от </w:t>
      </w:r>
      <w:r w:rsidRPr="0049277D">
        <w:rPr>
          <w:sz w:val="28"/>
          <w:szCs w:val="28"/>
          <w:lang w:val="ru-RU"/>
        </w:rPr>
        <w:t>09</w:t>
      </w:r>
      <w:r w:rsidRPr="0049277D" w:rsidR="00651DE3">
        <w:rPr>
          <w:sz w:val="28"/>
          <w:szCs w:val="28"/>
          <w:lang w:val="ru-RU"/>
        </w:rPr>
        <w:t>.0</w:t>
      </w:r>
      <w:r w:rsidRPr="0049277D">
        <w:rPr>
          <w:sz w:val="28"/>
          <w:szCs w:val="28"/>
          <w:lang w:val="ru-RU"/>
        </w:rPr>
        <w:t>6</w:t>
      </w:r>
      <w:r w:rsidRPr="0049277D" w:rsidR="00651DE3">
        <w:rPr>
          <w:sz w:val="28"/>
          <w:szCs w:val="28"/>
          <w:lang w:val="ru-RU"/>
        </w:rPr>
        <w:t>.20</w:t>
      </w:r>
      <w:r w:rsidRPr="0049277D">
        <w:rPr>
          <w:sz w:val="28"/>
          <w:szCs w:val="28"/>
          <w:lang w:val="ru-RU"/>
        </w:rPr>
        <w:t>23</w:t>
      </w:r>
      <w:r w:rsidRPr="0049277D">
        <w:rPr>
          <w:sz w:val="28"/>
          <w:szCs w:val="28"/>
          <w:lang w:val="ru-RU"/>
        </w:rPr>
        <w:t xml:space="preserve"> и копии должностной инструкции </w:t>
      </w:r>
      <w:r w:rsidRPr="0049277D" w:rsidR="00651DE3">
        <w:rPr>
          <w:sz w:val="28"/>
          <w:szCs w:val="28"/>
          <w:lang w:val="ru-RU"/>
        </w:rPr>
        <w:t xml:space="preserve">ответственность за соблюдения требований пожарной безопасности в </w:t>
      </w:r>
      <w:r w:rsidR="00A63E45">
        <w:rPr>
          <w:sz w:val="28"/>
          <w:szCs w:val="28"/>
          <w:lang w:val="ru-RU"/>
        </w:rPr>
        <w:t>«данные изъяты»</w:t>
      </w:r>
      <w:r w:rsidRPr="0049277D" w:rsidR="00A63E45">
        <w:rPr>
          <w:sz w:val="28"/>
          <w:szCs w:val="28"/>
          <w:lang w:val="ru-RU"/>
        </w:rPr>
        <w:t xml:space="preserve"> </w:t>
      </w:r>
      <w:r w:rsidRPr="0049277D" w:rsidR="00651DE3">
        <w:rPr>
          <w:sz w:val="28"/>
          <w:szCs w:val="28"/>
          <w:lang w:val="ru-RU"/>
        </w:rPr>
        <w:t xml:space="preserve">возложена на </w:t>
      </w:r>
      <w:r w:rsidRPr="0049277D">
        <w:rPr>
          <w:sz w:val="28"/>
          <w:szCs w:val="28"/>
          <w:lang w:val="ru-RU"/>
        </w:rPr>
        <w:t>специалиста по пожарной профилактике Каплуновского А.В.</w:t>
      </w:r>
    </w:p>
    <w:p w:rsidR="00136FA4" w:rsidRPr="0049277D" w:rsidP="00136FA4">
      <w:pPr>
        <w:tabs>
          <w:tab w:val="left" w:pos="567"/>
        </w:tabs>
        <w:ind w:right="-1" w:firstLine="851"/>
        <w:jc w:val="both"/>
        <w:rPr>
          <w:sz w:val="28"/>
          <w:szCs w:val="28"/>
          <w:lang w:val="ru-RU"/>
        </w:rPr>
      </w:pPr>
      <w:r w:rsidRPr="0049277D">
        <w:rPr>
          <w:sz w:val="28"/>
          <w:szCs w:val="28"/>
          <w:lang w:val="ru-RU"/>
        </w:rPr>
        <w:t xml:space="preserve">  С учетом имеющи</w:t>
      </w:r>
      <w:r w:rsidRPr="0049277D">
        <w:rPr>
          <w:sz w:val="28"/>
          <w:szCs w:val="28"/>
          <w:lang w:val="ru-RU"/>
        </w:rPr>
        <w:t xml:space="preserve">хся в материалах дела документов, в данном случае субъектом правонарушения, предусмотренного ч. 12 ст. 19.5 Кодекса Российской Федерации об административных правонарушениях, является именно </w:t>
      </w:r>
      <w:r w:rsidRPr="0049277D" w:rsidR="008825C9">
        <w:rPr>
          <w:sz w:val="28"/>
          <w:szCs w:val="28"/>
          <w:lang w:val="ru-RU"/>
        </w:rPr>
        <w:t>Каплуновский А.В.</w:t>
      </w:r>
      <w:r w:rsidRPr="0049277D">
        <w:rPr>
          <w:sz w:val="28"/>
          <w:szCs w:val="28"/>
          <w:lang w:val="ru-RU"/>
        </w:rPr>
        <w:t xml:space="preserve"> Опровергающих указанные обстоятельства доказател</w:t>
      </w:r>
      <w:r w:rsidRPr="0049277D">
        <w:rPr>
          <w:sz w:val="28"/>
          <w:szCs w:val="28"/>
          <w:lang w:val="ru-RU"/>
        </w:rPr>
        <w:t>ьств мировому судье не представлено.</w:t>
      </w:r>
    </w:p>
    <w:p w:rsidR="00B84F52" w:rsidRPr="0049277D" w:rsidP="00136FA4">
      <w:pPr>
        <w:tabs>
          <w:tab w:val="left" w:pos="567"/>
        </w:tabs>
        <w:ind w:right="-1" w:firstLine="851"/>
        <w:jc w:val="both"/>
        <w:rPr>
          <w:sz w:val="28"/>
          <w:szCs w:val="28"/>
          <w:lang w:val="ru-RU"/>
        </w:rPr>
      </w:pPr>
      <w:r w:rsidRPr="0049277D">
        <w:rPr>
          <w:sz w:val="28"/>
          <w:szCs w:val="28"/>
          <w:lang w:val="ru-RU"/>
        </w:rPr>
        <w:t>Вина Каплуновского А.В. в совершении инкриминируемого правонарушения подтверждается установленными в судебном заседании обстоятельствами и исследованными доказательствами: протоколом об административном правонарушении 2</w:t>
      </w:r>
      <w:r w:rsidRPr="0049277D">
        <w:rPr>
          <w:sz w:val="28"/>
          <w:szCs w:val="28"/>
          <w:lang w:val="ru-RU"/>
        </w:rPr>
        <w:t>3/2024/65 от 14.06.2024, копией акта инспекционного визита №2405/091-91/185-В/АИВ от 13.06.2024, копией протокола осмотра от 13.06.2024, копией предписания №2305/123-91/9-В/ПВП от 23.06.2023, копией приказа 186-л от 09.06.2023, копией должностной инструкци</w:t>
      </w:r>
      <w:r w:rsidRPr="0049277D">
        <w:rPr>
          <w:sz w:val="28"/>
          <w:szCs w:val="28"/>
          <w:lang w:val="ru-RU"/>
        </w:rPr>
        <w:t xml:space="preserve">и специалиста по профилактике, с которой Каплуновский А.В. ознакомлен 09.06.2023, </w:t>
      </w:r>
      <w:r w:rsidR="00A87B55">
        <w:rPr>
          <w:sz w:val="28"/>
          <w:szCs w:val="28"/>
          <w:lang w:val="ru-RU"/>
        </w:rPr>
        <w:t xml:space="preserve">иными материалами дела, </w:t>
      </w:r>
      <w:r w:rsidRPr="0049277D">
        <w:rPr>
          <w:sz w:val="28"/>
          <w:szCs w:val="28"/>
          <w:lang w:val="ru-RU"/>
        </w:rPr>
        <w:t xml:space="preserve">пояснениями </w:t>
      </w:r>
      <w:r w:rsidRPr="0049277D" w:rsidR="00844C38">
        <w:rPr>
          <w:sz w:val="28"/>
          <w:szCs w:val="28"/>
          <w:lang w:val="ru-RU"/>
        </w:rPr>
        <w:t>Каплуновского А.В., данными им в ходе судебного заседания.</w:t>
      </w:r>
    </w:p>
    <w:p w:rsidR="00136FA4" w:rsidRPr="0049277D" w:rsidP="00136FA4">
      <w:pPr>
        <w:tabs>
          <w:tab w:val="left" w:pos="567"/>
        </w:tabs>
        <w:ind w:right="-1" w:firstLine="851"/>
        <w:jc w:val="both"/>
        <w:rPr>
          <w:sz w:val="28"/>
          <w:szCs w:val="28"/>
          <w:lang w:val="ru-RU"/>
        </w:rPr>
      </w:pPr>
      <w:r w:rsidRPr="0049277D">
        <w:rPr>
          <w:sz w:val="28"/>
          <w:szCs w:val="28"/>
          <w:lang w:val="ru-RU"/>
        </w:rPr>
        <w:t>Указанные доказательства согласуются между собой, получены в соответствии с тре</w:t>
      </w:r>
      <w:r w:rsidRPr="0049277D">
        <w:rPr>
          <w:sz w:val="28"/>
          <w:szCs w:val="28"/>
          <w:lang w:val="ru-RU"/>
        </w:rPr>
        <w:t xml:space="preserve">бованиями действующего законодательства и в совокупности являются достаточными для вывода о виновности </w:t>
      </w:r>
      <w:r w:rsidRPr="0049277D" w:rsidR="00B84F52">
        <w:rPr>
          <w:sz w:val="28"/>
          <w:szCs w:val="28"/>
          <w:lang w:val="ru-RU"/>
        </w:rPr>
        <w:t>Каплуновского А.В.</w:t>
      </w:r>
      <w:r w:rsidRPr="0049277D" w:rsidR="00651DE3">
        <w:rPr>
          <w:sz w:val="28"/>
          <w:szCs w:val="28"/>
          <w:lang w:val="ru-RU"/>
        </w:rPr>
        <w:t xml:space="preserve"> </w:t>
      </w:r>
      <w:r w:rsidRPr="0049277D">
        <w:rPr>
          <w:sz w:val="28"/>
          <w:szCs w:val="28"/>
          <w:lang w:val="ru-RU"/>
        </w:rPr>
        <w:t>в совершении инкриминируемого административного правонарушения.</w:t>
      </w:r>
    </w:p>
    <w:p w:rsidR="00136FA4" w:rsidRPr="0049277D" w:rsidP="00136FA4">
      <w:pPr>
        <w:tabs>
          <w:tab w:val="left" w:pos="567"/>
        </w:tabs>
        <w:ind w:right="-1" w:firstLine="851"/>
        <w:jc w:val="both"/>
        <w:rPr>
          <w:sz w:val="28"/>
          <w:szCs w:val="28"/>
          <w:lang w:val="ru-RU"/>
        </w:rPr>
      </w:pPr>
      <w:r w:rsidRPr="0049277D">
        <w:rPr>
          <w:sz w:val="28"/>
          <w:szCs w:val="28"/>
          <w:lang w:val="ru-RU"/>
        </w:rPr>
        <w:t xml:space="preserve">Исследовав обстоятельства по делу и оценив имеющиеся доказательства в их совокупности, мировой судья квалифицирует бездействия должностного лица – </w:t>
      </w:r>
      <w:r w:rsidRPr="0049277D" w:rsidR="00B84F52">
        <w:rPr>
          <w:sz w:val="28"/>
          <w:szCs w:val="28"/>
          <w:lang w:val="ru-RU"/>
        </w:rPr>
        <w:t xml:space="preserve">специалиста по пожарной профилактике </w:t>
      </w:r>
      <w:r w:rsidR="00A63E45">
        <w:rPr>
          <w:sz w:val="28"/>
          <w:szCs w:val="28"/>
          <w:lang w:val="ru-RU"/>
        </w:rPr>
        <w:t>«данные изъяты»</w:t>
      </w:r>
      <w:r w:rsidRPr="0049277D" w:rsidR="00A63E45">
        <w:rPr>
          <w:sz w:val="28"/>
          <w:szCs w:val="28"/>
          <w:lang w:val="ru-RU"/>
        </w:rPr>
        <w:t xml:space="preserve"> </w:t>
      </w:r>
      <w:r w:rsidRPr="0049277D" w:rsidR="00B84F52">
        <w:rPr>
          <w:sz w:val="28"/>
          <w:szCs w:val="28"/>
          <w:lang w:val="ru-RU"/>
        </w:rPr>
        <w:t xml:space="preserve"> </w:t>
      </w:r>
      <w:r w:rsidRPr="0049277D" w:rsidR="00B84F52">
        <w:rPr>
          <w:sz w:val="28"/>
          <w:szCs w:val="28"/>
          <w:lang w:val="ru-RU"/>
        </w:rPr>
        <w:t>Каплуновского</w:t>
      </w:r>
      <w:r w:rsidRPr="0049277D" w:rsidR="00B84F52">
        <w:rPr>
          <w:sz w:val="28"/>
          <w:szCs w:val="28"/>
          <w:lang w:val="ru-RU"/>
        </w:rPr>
        <w:t xml:space="preserve"> А.В.</w:t>
      </w:r>
      <w:r w:rsidRPr="0049277D" w:rsidR="002C1601">
        <w:rPr>
          <w:sz w:val="28"/>
          <w:szCs w:val="28"/>
          <w:lang w:val="ru-RU"/>
        </w:rPr>
        <w:t xml:space="preserve"> </w:t>
      </w:r>
      <w:r w:rsidRPr="0049277D">
        <w:rPr>
          <w:sz w:val="28"/>
          <w:szCs w:val="28"/>
          <w:lang w:val="ru-RU"/>
        </w:rPr>
        <w:t>по ч. 12 ст. 19.5 Кодекса Российской  Федерации об  административных правонарушениях, как невыполнение в установленный срок законного предписания органа, осуществляющего федеральный государственный пожарный надзор.</w:t>
      </w:r>
    </w:p>
    <w:p w:rsidR="00136FA4" w:rsidRPr="0049277D" w:rsidP="00136FA4">
      <w:pPr>
        <w:tabs>
          <w:tab w:val="left" w:pos="567"/>
        </w:tabs>
        <w:ind w:right="-1" w:firstLine="851"/>
        <w:jc w:val="both"/>
        <w:rPr>
          <w:sz w:val="28"/>
          <w:szCs w:val="28"/>
          <w:lang w:val="ru-RU"/>
        </w:rPr>
      </w:pPr>
      <w:r w:rsidRPr="0049277D">
        <w:rPr>
          <w:sz w:val="28"/>
          <w:szCs w:val="28"/>
          <w:lang w:val="ru-RU"/>
        </w:rPr>
        <w:t xml:space="preserve">Процессуальных нарушений и обстоятельств, исключающих производство по делу, не имеется. Протокол об административном правонарушении составлен с соблюдением требований закона, противоречий не содержит. Права и законные интересы </w:t>
      </w:r>
      <w:r w:rsidRPr="0049277D" w:rsidR="00C245DE">
        <w:rPr>
          <w:sz w:val="28"/>
          <w:szCs w:val="28"/>
          <w:lang w:val="ru-RU"/>
        </w:rPr>
        <w:t>Каплуновского А.В.</w:t>
      </w:r>
      <w:r w:rsidRPr="0049277D" w:rsidR="002C1601">
        <w:rPr>
          <w:sz w:val="28"/>
          <w:szCs w:val="28"/>
          <w:lang w:val="ru-RU"/>
        </w:rPr>
        <w:t xml:space="preserve"> </w:t>
      </w:r>
      <w:r w:rsidRPr="0049277D">
        <w:rPr>
          <w:sz w:val="28"/>
          <w:szCs w:val="28"/>
          <w:lang w:val="ru-RU"/>
        </w:rPr>
        <w:t>при возбуж</w:t>
      </w:r>
      <w:r w:rsidRPr="0049277D">
        <w:rPr>
          <w:sz w:val="28"/>
          <w:szCs w:val="28"/>
          <w:lang w:val="ru-RU"/>
        </w:rPr>
        <w:t>дении дела об административном правонарушении нарушены не были.</w:t>
      </w:r>
    </w:p>
    <w:p w:rsidR="00136FA4" w:rsidRPr="0049277D" w:rsidP="00136FA4">
      <w:pPr>
        <w:tabs>
          <w:tab w:val="left" w:pos="567"/>
        </w:tabs>
        <w:ind w:right="-1" w:firstLine="851"/>
        <w:jc w:val="both"/>
        <w:rPr>
          <w:sz w:val="28"/>
          <w:szCs w:val="28"/>
          <w:lang w:val="ru-RU"/>
        </w:rPr>
      </w:pPr>
      <w:r w:rsidRPr="0049277D">
        <w:rPr>
          <w:sz w:val="28"/>
          <w:szCs w:val="28"/>
          <w:lang w:val="ru-RU"/>
        </w:rPr>
        <w:t>Срок привлечения вышеуказанного лица к административной ответственности, предусмотренный ст. 4.5 Кодекса Российской Федерации об административных правонарушениях, не истек. Оснований для прекр</w:t>
      </w:r>
      <w:r w:rsidRPr="0049277D">
        <w:rPr>
          <w:sz w:val="28"/>
          <w:szCs w:val="28"/>
          <w:lang w:val="ru-RU"/>
        </w:rPr>
        <w:t>ащения производства по данному делу не установлено.</w:t>
      </w:r>
    </w:p>
    <w:p w:rsidR="00136FA4" w:rsidRPr="0049277D" w:rsidP="00136FA4">
      <w:pPr>
        <w:tabs>
          <w:tab w:val="left" w:pos="567"/>
        </w:tabs>
        <w:ind w:right="-1" w:firstLine="851"/>
        <w:jc w:val="both"/>
        <w:rPr>
          <w:sz w:val="28"/>
          <w:szCs w:val="28"/>
          <w:lang w:val="ru-RU"/>
        </w:rPr>
      </w:pPr>
      <w:r w:rsidRPr="0049277D">
        <w:rPr>
          <w:sz w:val="28"/>
          <w:szCs w:val="28"/>
          <w:lang w:val="ru-RU"/>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w:t>
      </w:r>
      <w:r w:rsidRPr="0049277D">
        <w:rPr>
          <w:sz w:val="28"/>
          <w:szCs w:val="28"/>
          <w:lang w:val="ru-RU"/>
        </w:rPr>
        <w:t>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49277D" w:rsidRPr="00A87B55" w:rsidP="0049277D">
      <w:pPr>
        <w:ind w:firstLine="851"/>
        <w:jc w:val="both"/>
        <w:rPr>
          <w:sz w:val="28"/>
          <w:szCs w:val="28"/>
        </w:rPr>
      </w:pPr>
      <w:r w:rsidRPr="00A87B55">
        <w:rPr>
          <w:sz w:val="28"/>
          <w:szCs w:val="28"/>
        </w:rPr>
        <w:t>Обстоятельством, смягчающим административную ответст</w:t>
      </w:r>
      <w:r w:rsidRPr="00A87B55">
        <w:rPr>
          <w:sz w:val="28"/>
          <w:szCs w:val="28"/>
        </w:rPr>
        <w:t xml:space="preserve">венность </w:t>
      </w:r>
      <w:r w:rsidRPr="00A87B55">
        <w:rPr>
          <w:sz w:val="28"/>
          <w:szCs w:val="28"/>
          <w:lang w:val="ru-RU"/>
        </w:rPr>
        <w:t>Каплуновского А.В.</w:t>
      </w:r>
      <w:r w:rsidRPr="00A87B55">
        <w:rPr>
          <w:sz w:val="28"/>
          <w:szCs w:val="28"/>
        </w:rPr>
        <w:t xml:space="preserve"> в соответствии с частью 1 статьи 4.2 Кодекса Российской Федерации об административных правонарушениях</w:t>
      </w:r>
      <w:r w:rsidR="00A87B55">
        <w:rPr>
          <w:sz w:val="28"/>
          <w:szCs w:val="28"/>
          <w:lang w:val="ru-RU"/>
        </w:rPr>
        <w:t>,</w:t>
      </w:r>
      <w:r w:rsidRPr="00A87B55">
        <w:rPr>
          <w:sz w:val="28"/>
          <w:szCs w:val="28"/>
        </w:rPr>
        <w:t xml:space="preserve"> является раскаяние лица, совершившего административное правонарушение. </w:t>
      </w:r>
    </w:p>
    <w:p w:rsidR="0049277D" w:rsidRPr="00A87B55" w:rsidP="0049277D">
      <w:pPr>
        <w:ind w:firstLine="851"/>
        <w:jc w:val="both"/>
        <w:rPr>
          <w:sz w:val="28"/>
          <w:szCs w:val="28"/>
        </w:rPr>
      </w:pPr>
      <w:r w:rsidRPr="00A87B55">
        <w:rPr>
          <w:sz w:val="28"/>
          <w:szCs w:val="28"/>
        </w:rPr>
        <w:t>Обстоятельств, отягчающих административную ответствен</w:t>
      </w:r>
      <w:r w:rsidRPr="00A87B55">
        <w:rPr>
          <w:sz w:val="28"/>
          <w:szCs w:val="28"/>
        </w:rPr>
        <w:t xml:space="preserve">ность </w:t>
      </w:r>
      <w:r w:rsidRPr="00A87B55">
        <w:rPr>
          <w:sz w:val="28"/>
          <w:szCs w:val="28"/>
          <w:lang w:val="ru-RU"/>
        </w:rPr>
        <w:t>Каплуновского А.В.</w:t>
      </w:r>
      <w:r w:rsidRPr="00A87B55">
        <w:rPr>
          <w:sz w:val="28"/>
          <w:szCs w:val="28"/>
        </w:rPr>
        <w:t>, по делу не установлено.</w:t>
      </w:r>
    </w:p>
    <w:p w:rsidR="00136FA4" w:rsidRPr="0049277D" w:rsidP="00136FA4">
      <w:pPr>
        <w:tabs>
          <w:tab w:val="left" w:pos="567"/>
        </w:tabs>
        <w:ind w:right="-1" w:firstLine="851"/>
        <w:jc w:val="both"/>
        <w:rPr>
          <w:sz w:val="28"/>
          <w:szCs w:val="28"/>
          <w:lang w:val="ru-RU"/>
        </w:rPr>
      </w:pPr>
      <w:r w:rsidRPr="0049277D">
        <w:rPr>
          <w:sz w:val="28"/>
          <w:szCs w:val="28"/>
          <w:lang w:val="ru-RU"/>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w:t>
      </w:r>
      <w:r w:rsidRPr="0049277D">
        <w:rPr>
          <w:sz w:val="28"/>
          <w:szCs w:val="28"/>
          <w:lang w:val="ru-RU"/>
        </w:rPr>
        <w:t xml:space="preserve">ица, в отношении которого возбуждено производство по делу об административном правонарушении, отсутствие обстоятельств, отягчающих </w:t>
      </w:r>
      <w:r w:rsidRPr="0049277D">
        <w:rPr>
          <w:sz w:val="28"/>
          <w:szCs w:val="28"/>
          <w:lang w:val="ru-RU"/>
        </w:rPr>
        <w:t xml:space="preserve">ответственность, </w:t>
      </w:r>
      <w:r w:rsidRPr="0049277D" w:rsidR="0049277D">
        <w:rPr>
          <w:sz w:val="28"/>
          <w:szCs w:val="28"/>
          <w:lang w:val="ru-RU"/>
        </w:rPr>
        <w:t xml:space="preserve">наличие обстоятельств, смягчающих административную ответственность, </w:t>
      </w:r>
      <w:r w:rsidRPr="0049277D">
        <w:rPr>
          <w:sz w:val="28"/>
          <w:szCs w:val="28"/>
          <w:lang w:val="ru-RU"/>
        </w:rPr>
        <w:t xml:space="preserve">прихожу к выводу, что </w:t>
      </w:r>
      <w:r w:rsidRPr="0049277D" w:rsidR="00C245DE">
        <w:rPr>
          <w:sz w:val="28"/>
          <w:szCs w:val="28"/>
          <w:lang w:val="ru-RU"/>
        </w:rPr>
        <w:t>Каплуновского А.В.</w:t>
      </w:r>
      <w:r w:rsidRPr="0049277D" w:rsidR="002C1601">
        <w:rPr>
          <w:sz w:val="28"/>
          <w:szCs w:val="28"/>
          <w:lang w:val="ru-RU"/>
        </w:rPr>
        <w:t xml:space="preserve"> </w:t>
      </w:r>
      <w:r w:rsidRPr="0049277D">
        <w:rPr>
          <w:sz w:val="28"/>
          <w:szCs w:val="28"/>
          <w:lang w:val="ru-RU"/>
        </w:rPr>
        <w:t>следует подвергнуть наказанию в виде административного штрафа в пределах санкции, предусмотренной ч. 12 ст. 19.5 Кодекса Российской Федерации об административных правонарушениях.</w:t>
      </w:r>
    </w:p>
    <w:p w:rsidR="00136FA4" w:rsidRPr="0049277D" w:rsidP="00136FA4">
      <w:pPr>
        <w:tabs>
          <w:tab w:val="left" w:pos="567"/>
        </w:tabs>
        <w:ind w:right="-1" w:firstLine="851"/>
        <w:jc w:val="both"/>
        <w:rPr>
          <w:sz w:val="28"/>
          <w:szCs w:val="28"/>
          <w:lang w:val="ru-RU"/>
        </w:rPr>
      </w:pPr>
      <w:r w:rsidRPr="0049277D">
        <w:rPr>
          <w:sz w:val="28"/>
          <w:szCs w:val="28"/>
          <w:lang w:val="ru-RU"/>
        </w:rPr>
        <w:t>Руководствуясь ст.с.29.9-29.10, 30.1 Кодекса Российской Федерации об админис</w:t>
      </w:r>
      <w:r w:rsidRPr="0049277D">
        <w:rPr>
          <w:sz w:val="28"/>
          <w:szCs w:val="28"/>
          <w:lang w:val="ru-RU"/>
        </w:rPr>
        <w:t>тративных правонарушениях, мировой судья –</w:t>
      </w:r>
    </w:p>
    <w:p w:rsidR="00136FA4" w:rsidRPr="0049277D" w:rsidP="00136FA4">
      <w:pPr>
        <w:tabs>
          <w:tab w:val="left" w:pos="567"/>
        </w:tabs>
        <w:ind w:right="-1" w:firstLine="851"/>
        <w:jc w:val="center"/>
        <w:rPr>
          <w:sz w:val="28"/>
          <w:szCs w:val="28"/>
          <w:lang w:val="ru-RU"/>
        </w:rPr>
      </w:pPr>
      <w:r w:rsidRPr="0049277D">
        <w:rPr>
          <w:sz w:val="28"/>
          <w:szCs w:val="28"/>
          <w:lang w:val="ru-RU"/>
        </w:rPr>
        <w:t>ПОСТАНОВИЛ:</w:t>
      </w:r>
    </w:p>
    <w:p w:rsidR="00136FA4" w:rsidRPr="0049277D" w:rsidP="00136FA4">
      <w:pPr>
        <w:tabs>
          <w:tab w:val="left" w:pos="567"/>
        </w:tabs>
        <w:ind w:right="-1" w:firstLine="851"/>
        <w:jc w:val="both"/>
        <w:rPr>
          <w:sz w:val="28"/>
          <w:szCs w:val="28"/>
          <w:lang w:val="ru-RU"/>
        </w:rPr>
      </w:pPr>
      <w:r w:rsidRPr="0049277D">
        <w:rPr>
          <w:sz w:val="28"/>
          <w:szCs w:val="28"/>
          <w:lang w:val="ru-RU"/>
        </w:rPr>
        <w:t>Каплуновского</w:t>
      </w:r>
      <w:r w:rsidRPr="0049277D">
        <w:rPr>
          <w:sz w:val="28"/>
          <w:szCs w:val="28"/>
          <w:lang w:val="ru-RU"/>
        </w:rPr>
        <w:t xml:space="preserve"> А</w:t>
      </w:r>
      <w:r w:rsidR="00A63E45">
        <w:rPr>
          <w:sz w:val="28"/>
          <w:szCs w:val="28"/>
          <w:lang w:val="ru-RU"/>
        </w:rPr>
        <w:t xml:space="preserve">.В. </w:t>
      </w:r>
      <w:r w:rsidRPr="0049277D" w:rsidR="00E8024E">
        <w:rPr>
          <w:sz w:val="28"/>
          <w:szCs w:val="28"/>
          <w:lang w:val="ru-RU"/>
        </w:rPr>
        <w:t xml:space="preserve">признать виновным в совершении правонарушения, предусмотренного ч. 12 ст. 19.5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  (трех тысяч) рублей.  </w:t>
      </w:r>
    </w:p>
    <w:p w:rsidR="00136FA4" w:rsidRPr="0049277D" w:rsidP="00D725DE">
      <w:pPr>
        <w:ind w:right="19" w:firstLine="567"/>
        <w:jc w:val="both"/>
        <w:rPr>
          <w:sz w:val="28"/>
          <w:szCs w:val="28"/>
          <w:lang w:val="ru-RU"/>
        </w:rPr>
      </w:pPr>
      <w:r w:rsidRPr="0049277D">
        <w:rPr>
          <w:rFonts w:eastAsiaTheme="minorHAnsi"/>
          <w:sz w:val="28"/>
          <w:szCs w:val="28"/>
          <w:lang w:eastAsia="en-US"/>
        </w:rPr>
        <w:t>Реквизиты</w:t>
      </w:r>
      <w:r w:rsidRPr="0049277D">
        <w:rPr>
          <w:rFonts w:eastAsiaTheme="minorHAnsi"/>
          <w:sz w:val="28"/>
          <w:szCs w:val="28"/>
          <w:lang w:eastAsia="en-US"/>
        </w:rPr>
        <w:t xml:space="preserve"> для </w:t>
      </w:r>
      <w:r w:rsidRPr="0049277D">
        <w:rPr>
          <w:rFonts w:eastAsiaTheme="minorHAnsi"/>
          <w:sz w:val="28"/>
          <w:szCs w:val="28"/>
          <w:lang w:eastAsia="en-US"/>
        </w:rPr>
        <w:t>уплаты</w:t>
      </w:r>
      <w:r w:rsidRPr="0049277D">
        <w:rPr>
          <w:rFonts w:eastAsiaTheme="minorHAnsi"/>
          <w:sz w:val="28"/>
          <w:szCs w:val="28"/>
          <w:lang w:eastAsia="en-US"/>
        </w:rPr>
        <w:t xml:space="preserve"> </w:t>
      </w:r>
      <w:r w:rsidRPr="0049277D">
        <w:rPr>
          <w:rFonts w:eastAsiaTheme="minorHAnsi"/>
          <w:sz w:val="28"/>
          <w:szCs w:val="28"/>
          <w:lang w:eastAsia="en-US"/>
        </w:rPr>
        <w:t>штрафа</w:t>
      </w:r>
      <w:r w:rsidRPr="0049277D">
        <w:rPr>
          <w:rFonts w:eastAsiaTheme="minorHAnsi"/>
          <w:sz w:val="28"/>
          <w:szCs w:val="28"/>
          <w:lang w:eastAsia="en-US"/>
        </w:rPr>
        <w:t xml:space="preserve">: </w:t>
      </w:r>
      <w:r w:rsidR="00A63E45">
        <w:rPr>
          <w:sz w:val="28"/>
          <w:szCs w:val="28"/>
          <w:lang w:val="ru-RU"/>
        </w:rPr>
        <w:t>«данные изъяты»</w:t>
      </w:r>
      <w:r w:rsidR="00A63E45">
        <w:rPr>
          <w:sz w:val="28"/>
          <w:szCs w:val="28"/>
          <w:lang w:val="ru-RU"/>
        </w:rPr>
        <w:t>.</w:t>
      </w:r>
      <w:r w:rsidRPr="0049277D" w:rsidR="00A63E45">
        <w:rPr>
          <w:sz w:val="28"/>
          <w:szCs w:val="28"/>
          <w:lang w:val="ru-RU"/>
        </w:rPr>
        <w:t xml:space="preserve"> </w:t>
      </w:r>
      <w:r w:rsidRPr="0049277D" w:rsidR="00E8024E">
        <w:rPr>
          <w:sz w:val="28"/>
          <w:szCs w:val="28"/>
          <w:lang w:val="ru-RU"/>
        </w:rPr>
        <w:t xml:space="preserve">  </w:t>
      </w:r>
    </w:p>
    <w:p w:rsidR="00136FA4" w:rsidRPr="0049277D" w:rsidP="00136FA4">
      <w:pPr>
        <w:tabs>
          <w:tab w:val="left" w:pos="567"/>
        </w:tabs>
        <w:ind w:right="-1" w:firstLine="851"/>
        <w:jc w:val="both"/>
        <w:rPr>
          <w:sz w:val="28"/>
          <w:szCs w:val="28"/>
          <w:lang w:val="ru-RU"/>
        </w:rPr>
      </w:pPr>
      <w:r w:rsidRPr="0049277D">
        <w:rPr>
          <w:sz w:val="28"/>
          <w:szCs w:val="28"/>
          <w:lang w:val="ru-RU"/>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w:t>
      </w:r>
      <w:r w:rsidRPr="0049277D">
        <w:rPr>
          <w:sz w:val="28"/>
          <w:szCs w:val="28"/>
          <w:lang w:val="ru-RU"/>
        </w:rPr>
        <w:t>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136FA4" w:rsidRPr="0049277D" w:rsidP="00136FA4">
      <w:pPr>
        <w:tabs>
          <w:tab w:val="left" w:pos="567"/>
        </w:tabs>
        <w:ind w:right="-1" w:firstLine="851"/>
        <w:jc w:val="both"/>
        <w:rPr>
          <w:sz w:val="28"/>
          <w:szCs w:val="28"/>
          <w:lang w:val="ru-RU"/>
        </w:rPr>
      </w:pPr>
      <w:r w:rsidRPr="0049277D">
        <w:rPr>
          <w:sz w:val="28"/>
          <w:szCs w:val="28"/>
          <w:lang w:val="ru-RU"/>
        </w:rPr>
        <w:t>Неуплата административного штрафа в срок, предусмотренный Кодекса Российской Федерации об административных пр</w:t>
      </w:r>
      <w:r w:rsidRPr="0049277D">
        <w:rPr>
          <w:sz w:val="28"/>
          <w:szCs w:val="28"/>
          <w:lang w:val="ru-RU"/>
        </w:rPr>
        <w:t>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w:t>
      </w:r>
      <w:r w:rsidRPr="0049277D">
        <w:rPr>
          <w:sz w:val="28"/>
          <w:szCs w:val="28"/>
          <w:lang w:val="ru-RU"/>
        </w:rPr>
        <w:t>сяти часов (ч.1 ст.20.25 КоАП РФ).</w:t>
      </w:r>
    </w:p>
    <w:p w:rsidR="00136FA4" w:rsidRPr="0049277D" w:rsidP="00136FA4">
      <w:pPr>
        <w:tabs>
          <w:tab w:val="left" w:pos="567"/>
        </w:tabs>
        <w:ind w:right="-1" w:firstLine="851"/>
        <w:jc w:val="both"/>
        <w:rPr>
          <w:sz w:val="28"/>
          <w:szCs w:val="28"/>
          <w:lang w:val="ru-RU"/>
        </w:rPr>
      </w:pPr>
      <w:r w:rsidRPr="0049277D">
        <w:rPr>
          <w:sz w:val="28"/>
          <w:szCs w:val="28"/>
          <w:lang w:val="ru-RU"/>
        </w:rPr>
        <w:t>Документ, свидетельствующий об уплате административного штрафа, необходимо направить мировому судье судебного участка №1</w:t>
      </w:r>
      <w:r w:rsidRPr="0049277D" w:rsidR="00E95216">
        <w:rPr>
          <w:sz w:val="28"/>
          <w:szCs w:val="28"/>
          <w:lang w:val="ru-RU"/>
        </w:rPr>
        <w:t>6</w:t>
      </w:r>
      <w:r w:rsidRPr="0049277D">
        <w:rPr>
          <w:sz w:val="28"/>
          <w:szCs w:val="28"/>
          <w:lang w:val="ru-RU"/>
        </w:rPr>
        <w:t xml:space="preserve"> Центрального судебного района г. Симферополь (Центральный район городского округа Симферополя) Респ</w:t>
      </w:r>
      <w:r w:rsidRPr="0049277D">
        <w:rPr>
          <w:sz w:val="28"/>
          <w:szCs w:val="28"/>
          <w:lang w:val="ru-RU"/>
        </w:rPr>
        <w:t>ублики Крым (г. Симферополь, ул. Крымских Партизан, 3а).</w:t>
      </w:r>
    </w:p>
    <w:p w:rsidR="00136FA4" w:rsidRPr="0049277D" w:rsidP="00136FA4">
      <w:pPr>
        <w:tabs>
          <w:tab w:val="left" w:pos="567"/>
        </w:tabs>
        <w:ind w:right="-1" w:firstLine="851"/>
        <w:jc w:val="both"/>
        <w:rPr>
          <w:sz w:val="28"/>
          <w:szCs w:val="28"/>
          <w:lang w:val="ru-RU"/>
        </w:rPr>
      </w:pPr>
      <w:r w:rsidRPr="0049277D">
        <w:rPr>
          <w:sz w:val="28"/>
          <w:szCs w:val="28"/>
          <w:lang w:val="ru-RU"/>
        </w:rPr>
        <w:t>Постановление может быть обжаловано в апелляционном порядке в Центральный районный суд города Симферополя через мирового судью судебного участка №1</w:t>
      </w:r>
      <w:r w:rsidRPr="0049277D" w:rsidR="00E95216">
        <w:rPr>
          <w:sz w:val="28"/>
          <w:szCs w:val="28"/>
          <w:lang w:val="ru-RU"/>
        </w:rPr>
        <w:t>6</w:t>
      </w:r>
      <w:r w:rsidRPr="0049277D">
        <w:rPr>
          <w:sz w:val="28"/>
          <w:szCs w:val="28"/>
          <w:lang w:val="ru-RU"/>
        </w:rPr>
        <w:t xml:space="preserve"> Центрального судебного района города Симферополь (</w:t>
      </w:r>
      <w:r w:rsidRPr="0049277D">
        <w:rPr>
          <w:sz w:val="28"/>
          <w:szCs w:val="28"/>
          <w:lang w:val="ru-RU"/>
        </w:rPr>
        <w:t>Центрального районного городского округа Симферополь) Республики Крым в течение 10 суток со дня вручения или получения копии постановления.</w:t>
      </w:r>
    </w:p>
    <w:p w:rsidR="00136FA4" w:rsidRPr="0049277D" w:rsidP="00136FA4">
      <w:pPr>
        <w:tabs>
          <w:tab w:val="left" w:pos="567"/>
        </w:tabs>
        <w:ind w:right="-1" w:firstLine="851"/>
        <w:jc w:val="both"/>
        <w:rPr>
          <w:sz w:val="28"/>
          <w:szCs w:val="28"/>
          <w:lang w:val="ru-RU"/>
        </w:rPr>
      </w:pPr>
      <w:r w:rsidRPr="0049277D">
        <w:rPr>
          <w:sz w:val="28"/>
          <w:szCs w:val="28"/>
          <w:lang w:val="ru-RU"/>
        </w:rPr>
        <w:t xml:space="preserve">     </w:t>
      </w:r>
    </w:p>
    <w:p w:rsidR="0083527F" w:rsidP="00A63E45">
      <w:pPr>
        <w:tabs>
          <w:tab w:val="left" w:pos="567"/>
        </w:tabs>
        <w:ind w:right="-1" w:firstLine="851"/>
        <w:jc w:val="both"/>
        <w:rPr>
          <w:lang w:val="ru-RU"/>
        </w:rPr>
      </w:pPr>
      <w:r w:rsidRPr="0049277D">
        <w:rPr>
          <w:sz w:val="28"/>
          <w:szCs w:val="28"/>
          <w:lang w:val="ru-RU"/>
        </w:rPr>
        <w:t xml:space="preserve">Мировой судья             </w:t>
      </w:r>
      <w:r w:rsidRPr="0049277D" w:rsidR="00E95216">
        <w:rPr>
          <w:sz w:val="28"/>
          <w:szCs w:val="28"/>
          <w:lang w:val="ru-RU"/>
        </w:rPr>
        <w:tab/>
      </w:r>
      <w:r w:rsidRPr="0049277D">
        <w:rPr>
          <w:sz w:val="28"/>
          <w:szCs w:val="28"/>
          <w:lang w:val="ru-RU"/>
        </w:rPr>
        <w:t xml:space="preserve">                                            </w:t>
      </w:r>
      <w:r w:rsidRPr="0049277D" w:rsidR="00E95216">
        <w:rPr>
          <w:sz w:val="28"/>
          <w:szCs w:val="28"/>
          <w:lang w:val="ru-RU"/>
        </w:rPr>
        <w:t>К</w:t>
      </w:r>
      <w:r w:rsidRPr="0049277D">
        <w:rPr>
          <w:sz w:val="28"/>
          <w:szCs w:val="28"/>
          <w:lang w:val="ru-RU"/>
        </w:rPr>
        <w:t>.</w:t>
      </w:r>
      <w:r w:rsidRPr="0049277D" w:rsidR="00E95216">
        <w:rPr>
          <w:sz w:val="28"/>
          <w:szCs w:val="28"/>
          <w:lang w:val="ru-RU"/>
        </w:rPr>
        <w:t>Ю</w:t>
      </w:r>
      <w:r w:rsidRPr="0049277D">
        <w:rPr>
          <w:sz w:val="28"/>
          <w:szCs w:val="28"/>
          <w:lang w:val="ru-RU"/>
        </w:rPr>
        <w:t>.</w:t>
      </w:r>
      <w:r w:rsidRPr="0049277D" w:rsidR="00E95216">
        <w:rPr>
          <w:sz w:val="28"/>
          <w:szCs w:val="28"/>
          <w:lang w:val="ru-RU"/>
        </w:rPr>
        <w:t xml:space="preserve"> Ильгова</w:t>
      </w:r>
      <w:r w:rsidRPr="00195E9D">
        <w:rPr>
          <w:sz w:val="28"/>
          <w:szCs w:val="28"/>
          <w:lang w:val="ru-RU"/>
        </w:rPr>
        <w:t xml:space="preserve"> </w:t>
      </w:r>
    </w:p>
    <w:p w:rsidR="0083527F">
      <w:pPr>
        <w:rPr>
          <w:lang w:val="ru-RU"/>
        </w:rPr>
      </w:pPr>
    </w:p>
    <w:p w:rsidR="0083527F">
      <w:pPr>
        <w:rPr>
          <w:lang w:val="ru-RU"/>
        </w:rPr>
      </w:pPr>
    </w:p>
    <w:sectPr w:rsidSect="00FB7DFA">
      <w:footerReference w:type="even" r:id="rId4"/>
      <w:footerReference w:type="default" r:id="rId5"/>
      <w:pgSz w:w="11906" w:h="16838"/>
      <w:pgMar w:top="851" w:right="707" w:bottom="851" w:left="1418" w:header="720" w:footer="25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654E"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3E45">
      <w:rPr>
        <w:rStyle w:val="PageNumber"/>
        <w:noProof/>
      </w:rPr>
      <w:t>7</w:t>
    </w:r>
    <w:r>
      <w:rPr>
        <w:rStyle w:val="PageNumber"/>
      </w:rPr>
      <w:fldChar w:fldCharType="end"/>
    </w:r>
  </w:p>
  <w:p w:rsidR="00B7654E"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FA4"/>
    <w:rsid w:val="00073E30"/>
    <w:rsid w:val="000E5557"/>
    <w:rsid w:val="00136FA4"/>
    <w:rsid w:val="0017761A"/>
    <w:rsid w:val="00195E9D"/>
    <w:rsid w:val="00212C6C"/>
    <w:rsid w:val="002B2A29"/>
    <w:rsid w:val="002C1601"/>
    <w:rsid w:val="002C5A43"/>
    <w:rsid w:val="003131B2"/>
    <w:rsid w:val="00314420"/>
    <w:rsid w:val="00326552"/>
    <w:rsid w:val="00381E36"/>
    <w:rsid w:val="00422A52"/>
    <w:rsid w:val="0049277D"/>
    <w:rsid w:val="004C6FCC"/>
    <w:rsid w:val="00554FCD"/>
    <w:rsid w:val="0064025F"/>
    <w:rsid w:val="00651DE3"/>
    <w:rsid w:val="00772944"/>
    <w:rsid w:val="0083527F"/>
    <w:rsid w:val="00844C38"/>
    <w:rsid w:val="008825C9"/>
    <w:rsid w:val="008A4FCA"/>
    <w:rsid w:val="00924344"/>
    <w:rsid w:val="00A07BF0"/>
    <w:rsid w:val="00A11378"/>
    <w:rsid w:val="00A63E45"/>
    <w:rsid w:val="00A87B55"/>
    <w:rsid w:val="00B13D95"/>
    <w:rsid w:val="00B7654E"/>
    <w:rsid w:val="00B84F52"/>
    <w:rsid w:val="00C245DE"/>
    <w:rsid w:val="00C545F8"/>
    <w:rsid w:val="00D45334"/>
    <w:rsid w:val="00D725DE"/>
    <w:rsid w:val="00D74A60"/>
    <w:rsid w:val="00E8024E"/>
    <w:rsid w:val="00E95216"/>
    <w:rsid w:val="00EF2989"/>
    <w:rsid w:val="00EF3F02"/>
    <w:rsid w:val="00F90E4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FA4"/>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136FA4"/>
    <w:pPr>
      <w:tabs>
        <w:tab w:val="center" w:pos="4677"/>
        <w:tab w:val="right" w:pos="9355"/>
      </w:tabs>
    </w:pPr>
  </w:style>
  <w:style w:type="character" w:customStyle="1" w:styleId="a">
    <w:name w:val="Нижний колонтитул Знак"/>
    <w:basedOn w:val="DefaultParagraphFont"/>
    <w:link w:val="Footer"/>
    <w:rsid w:val="00136FA4"/>
    <w:rPr>
      <w:rFonts w:ascii="Times New Roman" w:eastAsia="Times New Roman" w:hAnsi="Times New Roman" w:cs="Times New Roman"/>
      <w:sz w:val="24"/>
      <w:szCs w:val="24"/>
      <w:lang w:val="uk-UA" w:eastAsia="uk-UA"/>
    </w:rPr>
  </w:style>
  <w:style w:type="character" w:styleId="PageNumber">
    <w:name w:val="page number"/>
    <w:basedOn w:val="DefaultParagraphFont"/>
    <w:rsid w:val="00136FA4"/>
  </w:style>
  <w:style w:type="paragraph" w:styleId="BalloonText">
    <w:name w:val="Balloon Text"/>
    <w:basedOn w:val="Normal"/>
    <w:link w:val="a0"/>
    <w:uiPriority w:val="99"/>
    <w:semiHidden/>
    <w:unhideWhenUsed/>
    <w:rsid w:val="004C6FCC"/>
    <w:rPr>
      <w:rFonts w:ascii="Tahoma" w:hAnsi="Tahoma" w:cs="Tahoma"/>
      <w:sz w:val="16"/>
      <w:szCs w:val="16"/>
    </w:rPr>
  </w:style>
  <w:style w:type="character" w:customStyle="1" w:styleId="a0">
    <w:name w:val="Текст выноски Знак"/>
    <w:basedOn w:val="DefaultParagraphFont"/>
    <w:link w:val="BalloonText"/>
    <w:uiPriority w:val="99"/>
    <w:semiHidden/>
    <w:rsid w:val="004C6FCC"/>
    <w:rPr>
      <w:rFonts w:ascii="Tahoma" w:eastAsia="Times New Roman" w:hAnsi="Tahoma" w:cs="Tahoma"/>
      <w:sz w:val="16"/>
      <w:szCs w:val="16"/>
      <w:lang w:val="uk-UA" w:eastAsia="uk-UA"/>
    </w:rPr>
  </w:style>
  <w:style w:type="paragraph" w:styleId="NormalWeb">
    <w:name w:val="Normal (Web)"/>
    <w:basedOn w:val="Normal"/>
    <w:uiPriority w:val="99"/>
    <w:unhideWhenUsed/>
    <w:rsid w:val="00EF3F02"/>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