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FE2" w:rsidP="00D02509">
      <w:pPr>
        <w:pStyle w:val="NoSpacing"/>
        <w:jc w:val="right"/>
        <w:rPr>
          <w:sz w:val="27"/>
          <w:szCs w:val="27"/>
        </w:rPr>
      </w:pPr>
    </w:p>
    <w:p w:rsidR="00A46C1A" w:rsidRPr="005E2B58" w:rsidP="00D02509">
      <w:pPr>
        <w:pStyle w:val="NoSpacing"/>
        <w:jc w:val="right"/>
        <w:rPr>
          <w:sz w:val="27"/>
          <w:szCs w:val="27"/>
        </w:rPr>
      </w:pPr>
      <w:r w:rsidRPr="005E2B58">
        <w:rPr>
          <w:sz w:val="27"/>
          <w:szCs w:val="27"/>
        </w:rPr>
        <w:t>Дело №</w:t>
      </w:r>
      <w:r w:rsidRPr="005E2B58" w:rsidR="00D164AE">
        <w:rPr>
          <w:sz w:val="27"/>
          <w:szCs w:val="27"/>
        </w:rPr>
        <w:t>05-0256</w:t>
      </w:r>
      <w:r w:rsidRPr="005E2B58" w:rsidR="00A7573C">
        <w:rPr>
          <w:sz w:val="27"/>
          <w:szCs w:val="27"/>
        </w:rPr>
        <w:t>/16</w:t>
      </w:r>
      <w:r w:rsidRPr="005E2B58" w:rsidR="007C67CC">
        <w:rPr>
          <w:sz w:val="27"/>
          <w:szCs w:val="27"/>
        </w:rPr>
        <w:t>/2025</w:t>
      </w:r>
    </w:p>
    <w:p w:rsidR="00A7573C" w:rsidRPr="005E2B58" w:rsidP="00D02509">
      <w:pPr>
        <w:pStyle w:val="NoSpacing"/>
        <w:jc w:val="both"/>
        <w:rPr>
          <w:b/>
          <w:sz w:val="27"/>
          <w:szCs w:val="27"/>
        </w:rPr>
      </w:pPr>
      <w:r w:rsidRPr="005E2B58">
        <w:rPr>
          <w:b/>
          <w:sz w:val="27"/>
          <w:szCs w:val="27"/>
        </w:rPr>
        <w:t xml:space="preserve">     </w:t>
      </w:r>
    </w:p>
    <w:p w:rsidR="003F4316" w:rsidRPr="005E2B58" w:rsidP="00D02509">
      <w:pPr>
        <w:pStyle w:val="NoSpacing"/>
        <w:jc w:val="center"/>
        <w:rPr>
          <w:b/>
          <w:sz w:val="27"/>
          <w:szCs w:val="27"/>
        </w:rPr>
      </w:pPr>
      <w:r w:rsidRPr="005E2B58">
        <w:rPr>
          <w:b/>
          <w:sz w:val="27"/>
          <w:szCs w:val="27"/>
        </w:rPr>
        <w:t>П О С Т А Н О В Л Е Н И Е</w:t>
      </w:r>
    </w:p>
    <w:p w:rsidR="00D02509" w:rsidRPr="005E2B58" w:rsidP="00D02509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         </w:t>
      </w:r>
      <w:r w:rsidRPr="005E2B58" w:rsidR="00B510F6">
        <w:rPr>
          <w:sz w:val="27"/>
          <w:szCs w:val="27"/>
        </w:rPr>
        <w:t xml:space="preserve"> </w:t>
      </w:r>
    </w:p>
    <w:p w:rsidR="00A46C1A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15 июля </w:t>
      </w:r>
      <w:r w:rsidRPr="005E2B58" w:rsidR="007C67CC">
        <w:rPr>
          <w:sz w:val="27"/>
          <w:szCs w:val="27"/>
        </w:rPr>
        <w:t xml:space="preserve">2025 </w:t>
      </w:r>
      <w:r w:rsidRPr="005E2B58">
        <w:rPr>
          <w:sz w:val="27"/>
          <w:szCs w:val="27"/>
        </w:rPr>
        <w:t>года</w:t>
      </w:r>
      <w:r w:rsidRPr="005E2B58" w:rsidR="00F97880">
        <w:rPr>
          <w:b/>
          <w:sz w:val="27"/>
          <w:szCs w:val="27"/>
        </w:rPr>
        <w:t xml:space="preserve">  </w:t>
      </w:r>
      <w:r w:rsidRPr="005E2B58">
        <w:rPr>
          <w:sz w:val="27"/>
          <w:szCs w:val="27"/>
        </w:rPr>
        <w:tab/>
      </w:r>
      <w:r w:rsidRPr="005E2B58">
        <w:rPr>
          <w:sz w:val="27"/>
          <w:szCs w:val="27"/>
        </w:rPr>
        <w:tab/>
      </w:r>
      <w:r w:rsidRPr="005E2B58">
        <w:rPr>
          <w:sz w:val="27"/>
          <w:szCs w:val="27"/>
        </w:rPr>
        <w:tab/>
      </w:r>
      <w:r w:rsidRPr="005E2B58">
        <w:rPr>
          <w:sz w:val="27"/>
          <w:szCs w:val="27"/>
        </w:rPr>
        <w:tab/>
        <w:t xml:space="preserve">     </w:t>
      </w:r>
      <w:r w:rsidRPr="005E2B58" w:rsidR="001F7CC2">
        <w:rPr>
          <w:sz w:val="27"/>
          <w:szCs w:val="27"/>
        </w:rPr>
        <w:t xml:space="preserve">           </w:t>
      </w:r>
      <w:r w:rsidRPr="005E2B58">
        <w:rPr>
          <w:sz w:val="27"/>
          <w:szCs w:val="27"/>
        </w:rPr>
        <w:t xml:space="preserve">    </w:t>
      </w:r>
      <w:r w:rsidRPr="005E2B58" w:rsidR="006D0E93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г. Симферополь</w:t>
      </w:r>
    </w:p>
    <w:p w:rsidR="00A46C1A" w:rsidRPr="005E2B58" w:rsidP="00D02509">
      <w:pPr>
        <w:pStyle w:val="NoSpacing"/>
        <w:jc w:val="both"/>
        <w:rPr>
          <w:sz w:val="27"/>
          <w:szCs w:val="27"/>
        </w:rPr>
      </w:pPr>
    </w:p>
    <w:p w:rsidR="00A46C1A" w:rsidRPr="005E2B58" w:rsidP="00D02509">
      <w:pPr>
        <w:pStyle w:val="NoSpacing"/>
        <w:jc w:val="both"/>
        <w:rPr>
          <w:color w:val="000000"/>
          <w:sz w:val="27"/>
          <w:szCs w:val="27"/>
          <w:shd w:val="clear" w:color="auto" w:fill="FFFFFF"/>
        </w:rPr>
      </w:pPr>
      <w:r w:rsidRPr="005E2B58">
        <w:rPr>
          <w:sz w:val="27"/>
          <w:szCs w:val="27"/>
        </w:rPr>
        <w:t xml:space="preserve">          </w:t>
      </w:r>
      <w:r w:rsidRPr="005E2B58" w:rsidR="00B92769">
        <w:rPr>
          <w:color w:val="000000"/>
          <w:sz w:val="27"/>
          <w:szCs w:val="27"/>
          <w:shd w:val="clear" w:color="auto" w:fill="FFFFFF"/>
        </w:rPr>
        <w:t xml:space="preserve">Исполняющий обязанности </w:t>
      </w:r>
      <w:r w:rsidRPr="005E2B58" w:rsidR="00B92769">
        <w:rPr>
          <w:sz w:val="27"/>
          <w:szCs w:val="27"/>
        </w:rPr>
        <w:t xml:space="preserve">мирового судьи судебного участка </w:t>
      </w:r>
      <w:r w:rsidRPr="005E2B58" w:rsidR="00B92769">
        <w:rPr>
          <w:color w:val="000000"/>
          <w:sz w:val="27"/>
          <w:szCs w:val="27"/>
          <w:shd w:val="clear" w:color="auto" w:fill="FFFFFF"/>
        </w:rPr>
        <w:t xml:space="preserve">№16 Центрального судебного района </w:t>
      </w:r>
      <w:r w:rsidRPr="005E2B58" w:rsidR="00B92769">
        <w:rPr>
          <w:sz w:val="27"/>
          <w:szCs w:val="27"/>
        </w:rPr>
        <w:t xml:space="preserve">города Симферополь </w:t>
      </w:r>
      <w:r w:rsidRPr="005E2B58" w:rsidR="00B92769">
        <w:rPr>
          <w:color w:val="000000"/>
          <w:sz w:val="27"/>
          <w:szCs w:val="27"/>
          <w:shd w:val="clear" w:color="auto" w:fill="FFFFFF"/>
        </w:rPr>
        <w:t>(Центральный район городского округа Симферополь) Республики Крым</w:t>
      </w:r>
      <w:r w:rsidRPr="005E2B58" w:rsidR="00B92769">
        <w:rPr>
          <w:sz w:val="27"/>
          <w:szCs w:val="27"/>
        </w:rPr>
        <w:t xml:space="preserve"> - м</w:t>
      </w:r>
      <w:r w:rsidRPr="005E2B58">
        <w:rPr>
          <w:sz w:val="27"/>
          <w:szCs w:val="27"/>
        </w:rPr>
        <w:t xml:space="preserve">ировой судья судебного участка </w:t>
      </w:r>
      <w:r w:rsidRPr="005E2B58">
        <w:rPr>
          <w:color w:val="000000"/>
          <w:sz w:val="27"/>
          <w:szCs w:val="27"/>
          <w:shd w:val="clear" w:color="auto" w:fill="FFFFFF"/>
        </w:rPr>
        <w:t>№</w:t>
      </w:r>
      <w:r w:rsidRPr="005E2B58" w:rsidR="007C67CC">
        <w:rPr>
          <w:color w:val="000000"/>
          <w:sz w:val="27"/>
          <w:szCs w:val="27"/>
          <w:shd w:val="clear" w:color="auto" w:fill="FFFFFF"/>
        </w:rPr>
        <w:t xml:space="preserve">18 Центрального судебного района </w:t>
      </w:r>
      <w:r w:rsidRPr="005E2B58">
        <w:rPr>
          <w:sz w:val="27"/>
          <w:szCs w:val="27"/>
        </w:rPr>
        <w:t xml:space="preserve">города Симферополь </w:t>
      </w:r>
      <w:r w:rsidRPr="005E2B58">
        <w:rPr>
          <w:color w:val="000000"/>
          <w:sz w:val="27"/>
          <w:szCs w:val="27"/>
          <w:shd w:val="clear" w:color="auto" w:fill="FFFFFF"/>
        </w:rPr>
        <w:t>(</w:t>
      </w:r>
      <w:r w:rsidRPr="005E2B58" w:rsidR="007C67CC">
        <w:rPr>
          <w:color w:val="000000"/>
          <w:sz w:val="27"/>
          <w:szCs w:val="27"/>
          <w:shd w:val="clear" w:color="auto" w:fill="FFFFFF"/>
        </w:rPr>
        <w:t>Центральный район городского округа Симферополь</w:t>
      </w:r>
      <w:r w:rsidRPr="005E2B58">
        <w:rPr>
          <w:color w:val="000000"/>
          <w:sz w:val="27"/>
          <w:szCs w:val="27"/>
          <w:shd w:val="clear" w:color="auto" w:fill="FFFFFF"/>
        </w:rPr>
        <w:t xml:space="preserve">) </w:t>
      </w:r>
      <w:r w:rsidRPr="005E2B58" w:rsidR="007C67CC">
        <w:rPr>
          <w:color w:val="000000"/>
          <w:sz w:val="27"/>
          <w:szCs w:val="27"/>
          <w:shd w:val="clear" w:color="auto" w:fill="FFFFFF"/>
        </w:rPr>
        <w:t>Республики Крым Прянишникова В.В.</w:t>
      </w:r>
      <w:r w:rsidRPr="005E2B58">
        <w:rPr>
          <w:sz w:val="27"/>
          <w:szCs w:val="27"/>
        </w:rPr>
        <w:t>, рассмотрев дело об</w:t>
      </w:r>
      <w:r w:rsidRPr="005E2B58">
        <w:rPr>
          <w:sz w:val="27"/>
          <w:szCs w:val="27"/>
        </w:rPr>
        <w:t xml:space="preserve"> административном прав</w:t>
      </w:r>
      <w:r w:rsidRPr="005E2B58" w:rsidR="00180169">
        <w:rPr>
          <w:sz w:val="27"/>
          <w:szCs w:val="27"/>
        </w:rPr>
        <w:t>онарушении, предусмотренном  ч.5 ст.</w:t>
      </w:r>
      <w:r w:rsidRPr="005E2B58">
        <w:rPr>
          <w:sz w:val="27"/>
          <w:szCs w:val="27"/>
        </w:rPr>
        <w:t>14.25 КоАП РФ, в отношении</w:t>
      </w:r>
      <w:r w:rsidRPr="005E2B58" w:rsidR="0068146F">
        <w:rPr>
          <w:sz w:val="27"/>
          <w:szCs w:val="27"/>
        </w:rPr>
        <w:t xml:space="preserve">  </w:t>
      </w:r>
      <w:r w:rsidRPr="005E2B58" w:rsidR="00D164AE">
        <w:rPr>
          <w:sz w:val="27"/>
          <w:szCs w:val="27"/>
        </w:rPr>
        <w:t>генерального директора О</w:t>
      </w:r>
      <w:r>
        <w:rPr>
          <w:sz w:val="27"/>
          <w:szCs w:val="27"/>
        </w:rPr>
        <w:t xml:space="preserve">ОО </w:t>
      </w:r>
      <w:r>
        <w:rPr>
          <w:sz w:val="27"/>
          <w:szCs w:val="27"/>
        </w:rPr>
        <w:t>«Данные изъяты»</w:t>
      </w:r>
      <w:r w:rsidRPr="005E2B58" w:rsidR="001366E0">
        <w:rPr>
          <w:sz w:val="27"/>
          <w:szCs w:val="27"/>
        </w:rPr>
        <w:t xml:space="preserve"> Сениной В</w:t>
      </w:r>
      <w:r>
        <w:rPr>
          <w:sz w:val="27"/>
          <w:szCs w:val="27"/>
        </w:rPr>
        <w:t>.</w:t>
      </w:r>
      <w:r w:rsidRPr="005E2B58" w:rsidR="001366E0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5E2B58" w:rsidR="009B421D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</w:rPr>
        <w:t>«Данные изъяты»</w:t>
      </w:r>
      <w:r w:rsidRPr="005E2B58" w:rsidR="006B6FC9">
        <w:rPr>
          <w:sz w:val="27"/>
          <w:szCs w:val="27"/>
        </w:rPr>
        <w:t>,</w:t>
      </w:r>
      <w:r w:rsidRPr="005E2B58">
        <w:rPr>
          <w:sz w:val="27"/>
          <w:szCs w:val="27"/>
        </w:rPr>
        <w:t>-</w:t>
      </w:r>
    </w:p>
    <w:p w:rsidR="00A46C1A" w:rsidRPr="005E2B58" w:rsidP="00D02509">
      <w:pPr>
        <w:pStyle w:val="NoSpacing"/>
        <w:jc w:val="both"/>
        <w:rPr>
          <w:b/>
          <w:sz w:val="27"/>
          <w:szCs w:val="27"/>
        </w:rPr>
      </w:pPr>
      <w:r w:rsidRPr="005E2B58">
        <w:rPr>
          <w:b/>
          <w:sz w:val="27"/>
          <w:szCs w:val="27"/>
        </w:rPr>
        <w:t xml:space="preserve">                                                     </w:t>
      </w:r>
      <w:r w:rsidRPr="005E2B58" w:rsidR="001220B3">
        <w:rPr>
          <w:b/>
          <w:sz w:val="27"/>
          <w:szCs w:val="27"/>
        </w:rPr>
        <w:t xml:space="preserve">        </w:t>
      </w:r>
      <w:r w:rsidRPr="005E2B58" w:rsidR="003F4316">
        <w:rPr>
          <w:b/>
          <w:sz w:val="27"/>
          <w:szCs w:val="27"/>
        </w:rPr>
        <w:t xml:space="preserve"> </w:t>
      </w:r>
      <w:r w:rsidRPr="005E2B58">
        <w:rPr>
          <w:b/>
          <w:sz w:val="27"/>
          <w:szCs w:val="27"/>
        </w:rPr>
        <w:t xml:space="preserve"> УСТАНОВИЛ:</w:t>
      </w:r>
    </w:p>
    <w:p w:rsidR="00BA263C" w:rsidRPr="005E2B58" w:rsidP="00D02509">
      <w:pPr>
        <w:pStyle w:val="NoSpacing"/>
        <w:jc w:val="both"/>
        <w:rPr>
          <w:b/>
          <w:sz w:val="27"/>
          <w:szCs w:val="27"/>
        </w:rPr>
      </w:pPr>
    </w:p>
    <w:p w:rsidR="00BA263C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Должностное лицо </w:t>
      </w:r>
      <w:r w:rsidRPr="005E2B58" w:rsidR="00BC1E93">
        <w:rPr>
          <w:sz w:val="27"/>
          <w:szCs w:val="27"/>
        </w:rPr>
        <w:t xml:space="preserve">- </w:t>
      </w:r>
      <w:r w:rsidRPr="005E2B58">
        <w:rPr>
          <w:sz w:val="27"/>
          <w:szCs w:val="27"/>
        </w:rPr>
        <w:t xml:space="preserve">генеральный директор </w:t>
      </w:r>
      <w:r w:rsidRPr="005E2B58">
        <w:rPr>
          <w:sz w:val="27"/>
          <w:szCs w:val="27"/>
        </w:rPr>
        <w:t xml:space="preserve">ООО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 Сенина В.А. п</w:t>
      </w:r>
      <w:r w:rsidRPr="005E2B58">
        <w:rPr>
          <w:sz w:val="27"/>
          <w:szCs w:val="27"/>
        </w:rPr>
        <w:t>овторно совершила административное правон</w:t>
      </w:r>
      <w:r w:rsidRPr="005E2B58" w:rsidR="00117C15">
        <w:rPr>
          <w:sz w:val="27"/>
          <w:szCs w:val="27"/>
        </w:rPr>
        <w:t>арушение, предусмотренное ч.</w:t>
      </w:r>
      <w:r w:rsidRPr="005E2B58">
        <w:rPr>
          <w:sz w:val="27"/>
          <w:szCs w:val="27"/>
        </w:rPr>
        <w:t xml:space="preserve"> 4 ст. 14.25 КоАП РФ - не представила сведения о юридическом лице в орган, осуществляющий государственную регистрацию юридических лиц и индивидуальных предпринимателей, в случаях, если та</w:t>
      </w:r>
      <w:r w:rsidRPr="005E2B58">
        <w:rPr>
          <w:sz w:val="27"/>
          <w:szCs w:val="27"/>
        </w:rPr>
        <w:t>кое представление предусмотрено законом. Правонарушение совершено при следующих обстоятельствах.</w:t>
      </w:r>
    </w:p>
    <w:p w:rsidR="00BA263C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Сенина В.А., являясь генеральным директором ООО «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не представила в орган, осуществляющий государственную регистрацию юридических лиц и индивидуа</w:t>
      </w:r>
      <w:r w:rsidRPr="005E2B58">
        <w:rPr>
          <w:sz w:val="27"/>
          <w:szCs w:val="27"/>
        </w:rPr>
        <w:t>льных предпринимателей, документы, содержащие достоверные сведения о местоположен</w:t>
      </w:r>
      <w:r w:rsidRPr="005E2B58">
        <w:rPr>
          <w:sz w:val="27"/>
          <w:szCs w:val="27"/>
        </w:rPr>
        <w:t>ии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. При государственной регистрац</w:t>
      </w:r>
      <w:r w:rsidRPr="005E2B58">
        <w:rPr>
          <w:sz w:val="27"/>
          <w:szCs w:val="27"/>
        </w:rPr>
        <w:t>ии ООО</w:t>
      </w:r>
      <w:r w:rsidRPr="005E2B58">
        <w:rPr>
          <w:sz w:val="27"/>
          <w:szCs w:val="27"/>
        </w:rPr>
        <w:t xml:space="preserve"> "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</w:t>
      </w:r>
      <w:r w:rsidRPr="005E2B58" w:rsidR="00D02509">
        <w:rPr>
          <w:sz w:val="27"/>
          <w:szCs w:val="27"/>
        </w:rPr>
        <w:t xml:space="preserve">указан </w:t>
      </w:r>
      <w:r w:rsidRPr="005E2B58" w:rsidR="008B5D61">
        <w:rPr>
          <w:sz w:val="27"/>
          <w:szCs w:val="27"/>
        </w:rPr>
        <w:t xml:space="preserve">адрес </w:t>
      </w:r>
      <w:r w:rsidRPr="005E2B58" w:rsidR="00D02509">
        <w:rPr>
          <w:sz w:val="27"/>
          <w:szCs w:val="27"/>
        </w:rPr>
        <w:t xml:space="preserve">юридического лица </w:t>
      </w:r>
      <w:r w:rsidRPr="005E2B58" w:rsidR="008B5D61">
        <w:rPr>
          <w:sz w:val="27"/>
          <w:szCs w:val="27"/>
        </w:rPr>
        <w:t xml:space="preserve">для включения в ЕГРЮЛ: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. </w:t>
      </w:r>
    </w:p>
    <w:p w:rsidR="008B5D61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</w:t>
      </w:r>
      <w:r w:rsidRPr="005E2B58" w:rsidR="00C6259C">
        <w:rPr>
          <w:sz w:val="27"/>
          <w:szCs w:val="27"/>
        </w:rPr>
        <w:t xml:space="preserve">регистрирующий орган, через форму «Обратиться в ФНС России» по вопросу «Заявление в свободной форме», поступило обращение </w:t>
      </w:r>
      <w:r w:rsidRPr="005E2B58" w:rsidR="006D2761">
        <w:rPr>
          <w:sz w:val="27"/>
          <w:szCs w:val="27"/>
        </w:rPr>
        <w:t>собственника</w:t>
      </w:r>
      <w:r w:rsidRPr="005E2B58" w:rsidR="00C6259C">
        <w:rPr>
          <w:sz w:val="27"/>
          <w:szCs w:val="27"/>
        </w:rPr>
        <w:t xml:space="preserve"> </w:t>
      </w:r>
      <w:r w:rsidRPr="005E2B58" w:rsidR="006D2761">
        <w:rPr>
          <w:sz w:val="27"/>
          <w:szCs w:val="27"/>
        </w:rPr>
        <w:t>помещения</w:t>
      </w:r>
      <w:r w:rsidRPr="005E2B58" w:rsidR="00C6259C">
        <w:rPr>
          <w:sz w:val="27"/>
          <w:szCs w:val="27"/>
        </w:rPr>
        <w:t xml:space="preserve"> от 05.02.2025 г. </w:t>
      </w:r>
      <w:r>
        <w:rPr>
          <w:sz w:val="27"/>
          <w:szCs w:val="27"/>
        </w:rPr>
        <w:t>«Данные изъяты»</w:t>
      </w:r>
      <w:r w:rsidRPr="005E2B58" w:rsidR="00C6259C">
        <w:rPr>
          <w:sz w:val="27"/>
          <w:szCs w:val="27"/>
        </w:rPr>
        <w:t xml:space="preserve">, согласно </w:t>
      </w:r>
      <w:r w:rsidRPr="005E2B58" w:rsidR="006D2761">
        <w:rPr>
          <w:sz w:val="27"/>
          <w:szCs w:val="27"/>
        </w:rPr>
        <w:t>котором</w:t>
      </w:r>
      <w:r w:rsidRPr="005E2B58" w:rsidR="006D2761">
        <w:rPr>
          <w:sz w:val="27"/>
          <w:szCs w:val="27"/>
        </w:rPr>
        <w:t>у</w:t>
      </w:r>
      <w:r w:rsidRPr="005E2B58" w:rsidR="00C6259C">
        <w:rPr>
          <w:sz w:val="27"/>
          <w:szCs w:val="27"/>
        </w:rPr>
        <w:t xml:space="preserve"> ООО</w:t>
      </w:r>
      <w:r w:rsidRPr="005E2B58" w:rsidR="00C6259C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 w:rsidR="00C6259C">
        <w:rPr>
          <w:sz w:val="27"/>
          <w:szCs w:val="27"/>
        </w:rPr>
        <w:t>, по адрес</w:t>
      </w:r>
      <w:r w:rsidRPr="005E2B58" w:rsidR="006D2761">
        <w:rPr>
          <w:sz w:val="27"/>
          <w:szCs w:val="27"/>
        </w:rPr>
        <w:t xml:space="preserve">у: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 w:rsidR="00C6259C">
        <w:rPr>
          <w:sz w:val="27"/>
          <w:szCs w:val="27"/>
        </w:rPr>
        <w:t xml:space="preserve"> не находится.</w:t>
      </w:r>
    </w:p>
    <w:p w:rsidR="00D02509" w:rsidRPr="005E2B58" w:rsidP="006B0AE4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17.02.2025 г. регистри</w:t>
      </w:r>
      <w:r w:rsidRPr="005E2B58" w:rsidR="006D2761">
        <w:rPr>
          <w:sz w:val="27"/>
          <w:szCs w:val="27"/>
        </w:rPr>
        <w:t>рующим органом направлено уведомление</w:t>
      </w:r>
      <w:r w:rsidRPr="005E2B58">
        <w:rPr>
          <w:sz w:val="27"/>
          <w:szCs w:val="27"/>
        </w:rPr>
        <w:t xml:space="preserve"> за исх. №50 в адрес генерального директор</w:t>
      </w:r>
      <w:r w:rsidRPr="005E2B58">
        <w:rPr>
          <w:sz w:val="27"/>
          <w:szCs w:val="27"/>
        </w:rPr>
        <w:t>а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Сениной В.А. и </w:t>
      </w:r>
      <w:r w:rsidRPr="005E2B58" w:rsidR="00741E43">
        <w:rPr>
          <w:sz w:val="27"/>
          <w:szCs w:val="27"/>
        </w:rPr>
        <w:t xml:space="preserve">в адрес юридического лица </w:t>
      </w:r>
      <w:r w:rsidRPr="005E2B58">
        <w:rPr>
          <w:sz w:val="27"/>
          <w:szCs w:val="27"/>
        </w:rPr>
        <w:t>ООО «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 </w:t>
      </w:r>
      <w:r w:rsidRPr="005E2B58">
        <w:rPr>
          <w:sz w:val="27"/>
          <w:szCs w:val="27"/>
        </w:rPr>
        <w:t xml:space="preserve">необходимости представления достоверных сведений об адресе юридического лица. </w:t>
      </w:r>
    </w:p>
    <w:p w:rsidR="00C6259C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Уведомление с почтовым идентификатором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направлено в адрес ООО «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(отметка «21.03</w:t>
      </w:r>
      <w:r w:rsidRPr="005E2B58">
        <w:rPr>
          <w:sz w:val="27"/>
          <w:szCs w:val="27"/>
        </w:rPr>
        <w:t xml:space="preserve">.3035 г. – </w:t>
      </w:r>
      <w:r w:rsidRPr="005E2B58" w:rsidR="00741E43">
        <w:rPr>
          <w:sz w:val="27"/>
          <w:szCs w:val="27"/>
        </w:rPr>
        <w:t>возврат</w:t>
      </w:r>
      <w:r w:rsidRPr="005E2B58">
        <w:rPr>
          <w:sz w:val="27"/>
          <w:szCs w:val="27"/>
        </w:rPr>
        <w:t xml:space="preserve"> отправителю за истечением срока хранения»)</w:t>
      </w:r>
    </w:p>
    <w:p w:rsidR="00C6259C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Уведомление с почтовым </w:t>
      </w:r>
      <w:r w:rsidRPr="005E2B58" w:rsidR="006D2761">
        <w:rPr>
          <w:sz w:val="27"/>
          <w:szCs w:val="27"/>
        </w:rPr>
        <w:t>идентификатором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направлено в адрес Сениной В.А. (отметка «27.03.2025 г. – возврат из-за истечения срока хранения»)</w:t>
      </w:r>
    </w:p>
    <w:p w:rsidR="00A96D4B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Ге</w:t>
      </w:r>
      <w:r w:rsidRPr="005E2B58" w:rsidR="00C6259C">
        <w:rPr>
          <w:sz w:val="27"/>
          <w:szCs w:val="27"/>
        </w:rPr>
        <w:t xml:space="preserve">неральный директор Сенина В.А, в течение тридцати дней с момента направления уведомления, а именно – в срок до 20.03.2025 г. </w:t>
      </w:r>
      <w:r w:rsidRPr="005E2B58" w:rsidR="00C6259C">
        <w:rPr>
          <w:sz w:val="27"/>
          <w:szCs w:val="27"/>
        </w:rPr>
        <w:t>обязана</w:t>
      </w:r>
      <w:r w:rsidRPr="005E2B58">
        <w:rPr>
          <w:sz w:val="27"/>
          <w:szCs w:val="27"/>
        </w:rPr>
        <w:t xml:space="preserve"> </w:t>
      </w:r>
      <w:r w:rsidRPr="005E2B58" w:rsidR="00741E43">
        <w:rPr>
          <w:sz w:val="27"/>
          <w:szCs w:val="27"/>
        </w:rPr>
        <w:t xml:space="preserve">была </w:t>
      </w:r>
      <w:r w:rsidRPr="005E2B58">
        <w:rPr>
          <w:sz w:val="27"/>
          <w:szCs w:val="27"/>
        </w:rPr>
        <w:t>сообщить в регистрирующий орга</w:t>
      </w:r>
      <w:r w:rsidRPr="005E2B58" w:rsidR="00C6259C">
        <w:rPr>
          <w:sz w:val="27"/>
          <w:szCs w:val="27"/>
        </w:rPr>
        <w:t>н</w:t>
      </w:r>
      <w:r w:rsidRPr="005E2B58" w:rsidR="00956195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соответствующие</w:t>
      </w:r>
      <w:r w:rsidRPr="005E2B58" w:rsidR="00956195">
        <w:rPr>
          <w:sz w:val="27"/>
          <w:szCs w:val="27"/>
        </w:rPr>
        <w:t xml:space="preserve"> </w:t>
      </w:r>
      <w:r w:rsidRPr="005E2B58" w:rsidR="00012F46">
        <w:rPr>
          <w:sz w:val="27"/>
          <w:szCs w:val="27"/>
        </w:rPr>
        <w:t xml:space="preserve">сведения, а именно: сведения об адресе </w:t>
      </w:r>
      <w:r w:rsidRPr="005E2B58">
        <w:rPr>
          <w:sz w:val="27"/>
          <w:szCs w:val="27"/>
        </w:rPr>
        <w:t>юридического</w:t>
      </w:r>
      <w:r w:rsidRPr="005E2B58" w:rsidR="00012F46">
        <w:rPr>
          <w:sz w:val="27"/>
          <w:szCs w:val="27"/>
        </w:rPr>
        <w:t xml:space="preserve"> лица, </w:t>
      </w:r>
      <w:r w:rsidRPr="005E2B58" w:rsidR="00741E43">
        <w:rPr>
          <w:sz w:val="27"/>
          <w:szCs w:val="27"/>
        </w:rPr>
        <w:t>однако необходимые сведения в Инспекцию не представлены.</w:t>
      </w:r>
    </w:p>
    <w:p w:rsidR="00741E43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20.03.2025 г. регистрирующим органом внесена запись в ЕГРЮЛ о недостоверности сведений об адресе  юридического лица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. В результате бездействия генерального директор</w:t>
      </w:r>
      <w:r w:rsidRPr="005E2B58">
        <w:rPr>
          <w:sz w:val="27"/>
          <w:szCs w:val="27"/>
        </w:rPr>
        <w:t>а ООО</w:t>
      </w:r>
      <w:r w:rsidRPr="005E2B58">
        <w:rPr>
          <w:sz w:val="27"/>
          <w:szCs w:val="27"/>
        </w:rPr>
        <w:t xml:space="preserve"> «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Сениной В.А. в ЕГРЮЛ содержаться неа</w:t>
      </w:r>
      <w:r w:rsidRPr="005E2B58">
        <w:rPr>
          <w:sz w:val="27"/>
          <w:szCs w:val="27"/>
        </w:rPr>
        <w:t>ктуальные и недостоверные сведения об адресе юридического лица, что подтверждается выпиской из ЕГРЮЛ.</w:t>
      </w:r>
    </w:p>
    <w:p w:rsidR="00D02509" w:rsidRPr="005E2B58" w:rsidP="00D02509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Постановлением по делу об административном правонарушении №612 от 22.05.2024 г. генеральный директор ООО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Сенина В.А. признана виновной в с</w:t>
      </w:r>
      <w:r w:rsidRPr="005E2B58">
        <w:rPr>
          <w:sz w:val="27"/>
          <w:szCs w:val="27"/>
        </w:rPr>
        <w:t>овершении административного правонарушения, предусмотренного ч.4 ст. 14.25 КоАП РФ, указанное постановление вступило в законную силу - 02.07.</w:t>
      </w:r>
      <w:r w:rsidRPr="005E2B58">
        <w:rPr>
          <w:sz w:val="27"/>
          <w:szCs w:val="27"/>
        </w:rPr>
        <w:t>2025 г.</w:t>
      </w:r>
      <w:r w:rsidRPr="005E2B58" w:rsidR="00C33CEF">
        <w:rPr>
          <w:sz w:val="27"/>
          <w:szCs w:val="27"/>
        </w:rPr>
        <w:t xml:space="preserve"> Информация об уплате штрафа, </w:t>
      </w:r>
      <w:r w:rsidRPr="005E2B58" w:rsidR="005E2B58">
        <w:rPr>
          <w:sz w:val="27"/>
          <w:szCs w:val="27"/>
        </w:rPr>
        <w:t>отсутствует</w:t>
      </w:r>
      <w:r w:rsidRPr="005E2B58" w:rsidR="00C33CEF">
        <w:rPr>
          <w:sz w:val="27"/>
          <w:szCs w:val="27"/>
        </w:rPr>
        <w:t>.</w:t>
      </w:r>
    </w:p>
    <w:p w:rsidR="00C33CEF" w:rsidRPr="005E2B58" w:rsidP="00C33CE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связи с не предоставлением </w:t>
      </w:r>
      <w:r w:rsidRPr="005E2B58" w:rsidR="005E2B58">
        <w:rPr>
          <w:sz w:val="27"/>
          <w:szCs w:val="27"/>
        </w:rPr>
        <w:t xml:space="preserve">достоверных сведений об адресе юридического лица ООО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 w:rsidR="005E2B58">
        <w:rPr>
          <w:sz w:val="27"/>
          <w:szCs w:val="27"/>
        </w:rPr>
        <w:t>в установленный срок (до 20.03.2025 г.)</w:t>
      </w:r>
      <w:r w:rsidRPr="005E2B58">
        <w:rPr>
          <w:sz w:val="27"/>
          <w:szCs w:val="27"/>
        </w:rPr>
        <w:t>, при наличии факта повторного совершения административного правонарушения, предусмотренного ч. 4 ст. 14.25 КоАП РФ, деяние</w:t>
      </w:r>
      <w:r w:rsidRPr="005E2B58" w:rsidR="005E2B58">
        <w:rPr>
          <w:sz w:val="27"/>
          <w:szCs w:val="27"/>
        </w:rPr>
        <w:t xml:space="preserve"> генерального директора ООО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 w:rsidR="005E2B58">
        <w:rPr>
          <w:sz w:val="27"/>
          <w:szCs w:val="27"/>
        </w:rPr>
        <w:t xml:space="preserve"> Сениной В.А.</w:t>
      </w:r>
      <w:r w:rsidRPr="005E2B58">
        <w:rPr>
          <w:sz w:val="27"/>
          <w:szCs w:val="27"/>
        </w:rPr>
        <w:t xml:space="preserve"> содержат признаки состава административного правонарушения, предусмотренного п. 5 ст. 14.25 КоАП РФ - повторное совершение административного правонарушения, предусмотренного</w:t>
      </w:r>
      <w:r w:rsidRPr="005E2B58">
        <w:rPr>
          <w:sz w:val="27"/>
          <w:szCs w:val="27"/>
        </w:rPr>
        <w:t xml:space="preserve"> ч. 4 ст. 14.25 КоАП РФ</w:t>
      </w:r>
      <w:r w:rsidRPr="005E2B58" w:rsidR="005E2B58">
        <w:rPr>
          <w:sz w:val="27"/>
          <w:szCs w:val="27"/>
        </w:rPr>
        <w:t>.</w:t>
      </w:r>
    </w:p>
    <w:p w:rsidR="00BC1E93" w:rsidRPr="005E2B58" w:rsidP="005E2B58">
      <w:pPr>
        <w:pStyle w:val="NoSpacing"/>
        <w:ind w:firstLine="540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судебное заседание Сенина В.А. не явилась, о дате, </w:t>
      </w:r>
      <w:r w:rsidRPr="005E2B58">
        <w:rPr>
          <w:sz w:val="27"/>
          <w:szCs w:val="27"/>
        </w:rPr>
        <w:t xml:space="preserve">времени и месте рассмотрения дела уведомлена надлежащим образом, согласно отчету об </w:t>
      </w:r>
      <w:r w:rsidRPr="005E2B58" w:rsidR="00741E43">
        <w:rPr>
          <w:sz w:val="27"/>
          <w:szCs w:val="27"/>
        </w:rPr>
        <w:t>отслеживании</w:t>
      </w:r>
      <w:r w:rsidRPr="005E2B58">
        <w:rPr>
          <w:sz w:val="27"/>
          <w:szCs w:val="27"/>
        </w:rPr>
        <w:t xml:space="preserve"> отправления с почтовым </w:t>
      </w:r>
      <w:r w:rsidRPr="005E2B58" w:rsidR="00741E43">
        <w:rPr>
          <w:sz w:val="27"/>
          <w:szCs w:val="27"/>
        </w:rPr>
        <w:t>идентификатором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с</w:t>
      </w:r>
      <w:r w:rsidRPr="005E2B58" w:rsidR="00741E43">
        <w:rPr>
          <w:sz w:val="27"/>
          <w:szCs w:val="27"/>
        </w:rPr>
        <w:t xml:space="preserve">удебная </w:t>
      </w:r>
      <w:r w:rsidRPr="005E2B58">
        <w:rPr>
          <w:sz w:val="27"/>
          <w:szCs w:val="27"/>
        </w:rPr>
        <w:t xml:space="preserve"> </w:t>
      </w:r>
      <w:r w:rsidRPr="005E2B58" w:rsidR="00741E43">
        <w:rPr>
          <w:sz w:val="27"/>
          <w:szCs w:val="27"/>
        </w:rPr>
        <w:t>корреспонденция</w:t>
      </w:r>
      <w:r w:rsidRPr="005E2B58" w:rsidR="005E2B58">
        <w:rPr>
          <w:sz w:val="27"/>
          <w:szCs w:val="27"/>
        </w:rPr>
        <w:t xml:space="preserve"> была получена Сениной В.А. </w:t>
      </w:r>
      <w:r w:rsidRPr="005E2B58">
        <w:rPr>
          <w:sz w:val="27"/>
          <w:szCs w:val="27"/>
        </w:rPr>
        <w:t>-07 июля 2025 г. (л.д. 27-28).</w:t>
      </w:r>
    </w:p>
    <w:p w:rsidR="00946ED7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Согласно ч. 2 ст. 25.</w:t>
      </w:r>
      <w:r w:rsidRPr="005E2B58">
        <w:rPr>
          <w:sz w:val="27"/>
          <w:szCs w:val="27"/>
        </w:rPr>
        <w:t>1 КоАП РФ, в отсутствие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</w:t>
      </w:r>
      <w:r w:rsidRPr="005E2B58">
        <w:rPr>
          <w:sz w:val="27"/>
          <w:szCs w:val="27"/>
        </w:rPr>
        <w:t>о ходатайство об отложении рассмотрения дела.</w:t>
      </w:r>
    </w:p>
    <w:p w:rsidR="00B85FE2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В силу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в целях</w:t>
      </w:r>
      <w:r w:rsidRPr="005E2B58">
        <w:rPr>
          <w:sz w:val="27"/>
          <w:szCs w:val="27"/>
        </w:rPr>
        <w:t xml:space="preserve"> соблюдения установленных статьей 29.6 КоАП РФ сроков рассмотрения дел об административных правонарушениях судье </w:t>
      </w:r>
    </w:p>
    <w:p w:rsidR="003A0853" w:rsidRPr="005E2B58" w:rsidP="00B85FE2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необходимо принимать меры для быстрого извещения участвующих в деле лиц о времени и месте судебного рассмотрения. Поскольку КоАП РФ не содерж</w:t>
      </w:r>
      <w:r w:rsidRPr="005E2B58">
        <w:rPr>
          <w:sz w:val="27"/>
          <w:szCs w:val="27"/>
        </w:rPr>
        <w:t>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</w:t>
      </w:r>
      <w:r w:rsidRPr="005E2B58">
        <w:rPr>
          <w:sz w:val="27"/>
          <w:szCs w:val="27"/>
        </w:rPr>
        <w:t xml:space="preserve">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9F0436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Учитывая надлежащее извещени</w:t>
      </w:r>
      <w:r w:rsidRPr="005E2B58">
        <w:rPr>
          <w:sz w:val="27"/>
          <w:szCs w:val="27"/>
        </w:rPr>
        <w:t xml:space="preserve">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E2B58" w:rsidR="00BC1E93">
        <w:rPr>
          <w:sz w:val="27"/>
          <w:szCs w:val="27"/>
        </w:rPr>
        <w:t xml:space="preserve">Сениной В.А, </w:t>
      </w:r>
    </w:p>
    <w:p w:rsidR="009F0436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  <w:shd w:val="clear" w:color="auto" w:fill="FFFFFF"/>
        </w:rPr>
        <w:t xml:space="preserve">Изучив протокол по делу об административном правонарушении, </w:t>
      </w:r>
      <w:r w:rsidRPr="005E2B58">
        <w:rPr>
          <w:sz w:val="27"/>
          <w:szCs w:val="27"/>
        </w:rPr>
        <w:t>исследовав материалы дела, оценив добытые</w:t>
      </w:r>
      <w:r w:rsidRPr="005E2B58">
        <w:rPr>
          <w:sz w:val="27"/>
          <w:szCs w:val="27"/>
        </w:rPr>
        <w:t xml:space="preserve">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5E2B58" w:rsidR="00BC1E93">
        <w:rPr>
          <w:sz w:val="27"/>
          <w:szCs w:val="27"/>
        </w:rPr>
        <w:t xml:space="preserve">Сениной В.А. </w:t>
      </w:r>
      <w:r w:rsidRPr="005E2B58">
        <w:rPr>
          <w:sz w:val="27"/>
          <w:szCs w:val="27"/>
        </w:rPr>
        <w:t>в совершении административного правонарушения, предусмотренного ч.5 ст. 14.25 КоАП РФ,  и</w:t>
      </w:r>
      <w:r w:rsidRPr="005E2B58">
        <w:rPr>
          <w:sz w:val="27"/>
          <w:szCs w:val="27"/>
        </w:rPr>
        <w:t>сходя из следующего.</w:t>
      </w:r>
    </w:p>
    <w:p w:rsidR="009F0436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0436" w:rsidRPr="005E2B58" w:rsidP="006B0AE4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В силу прим</w:t>
      </w:r>
      <w:r w:rsidRPr="005E2B58">
        <w:rPr>
          <w:sz w:val="27"/>
          <w:szCs w:val="27"/>
        </w:rPr>
        <w:t>ечания к ст. 2.4 Ко</w:t>
      </w:r>
      <w:r w:rsidRPr="005E2B58" w:rsidR="00A81AAA">
        <w:rPr>
          <w:sz w:val="27"/>
          <w:szCs w:val="27"/>
        </w:rPr>
        <w:t xml:space="preserve">АП РФ </w:t>
      </w:r>
      <w:r w:rsidRPr="005E2B58">
        <w:rPr>
          <w:sz w:val="27"/>
          <w:szCs w:val="27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</w:t>
      </w:r>
      <w:r w:rsidRPr="005E2B58">
        <w:rPr>
          <w:sz w:val="27"/>
          <w:szCs w:val="27"/>
        </w:rPr>
        <w:t>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</w:t>
      </w:r>
      <w:r w:rsidRPr="005E2B58">
        <w:rPr>
          <w:sz w:val="27"/>
          <w:szCs w:val="27"/>
        </w:rPr>
        <w:t xml:space="preserve">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  <w:r w:rsidRPr="005E2B58">
        <w:rPr>
          <w:sz w:val="27"/>
          <w:szCs w:val="27"/>
        </w:rPr>
        <w:t>Совершившие административные право</w:t>
      </w:r>
      <w:r w:rsidRPr="005E2B58">
        <w:rPr>
          <w:sz w:val="27"/>
          <w:szCs w:val="27"/>
        </w:rPr>
        <w:t>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правонарушения, предусмотренные статья</w:t>
      </w:r>
      <w:r w:rsidRPr="005E2B58">
        <w:rPr>
          <w:sz w:val="27"/>
          <w:szCs w:val="27"/>
        </w:rPr>
        <w:t>ми 9.22, 13.25, 14.24, 14.25, 14.55, 14.56, частью 3 статьи 14.57, 14.61, 14.63, 14.64, 15.17 - 15.22, 15.23.1, 15.24.1, 15.25, 15.26.1, 15.26.2, 15.29 - 15.31, 15.37, 15.38, частями 9 и 9.1 статьи 19.5, статьями 19.7.3, 19.7.12 настоящего</w:t>
      </w:r>
      <w:r w:rsidRPr="005E2B58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Кодекса, члены с</w:t>
      </w:r>
      <w:r w:rsidRPr="005E2B58">
        <w:rPr>
          <w:sz w:val="27"/>
          <w:szCs w:val="27"/>
        </w:rPr>
        <w:t>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</w:t>
      </w:r>
      <w:r w:rsidRPr="005E2B58">
        <w:rPr>
          <w:sz w:val="27"/>
          <w:szCs w:val="27"/>
        </w:rPr>
        <w:t xml:space="preserve">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</w:t>
      </w:r>
      <w:r w:rsidRPr="005E2B58">
        <w:rPr>
          <w:sz w:val="27"/>
          <w:szCs w:val="27"/>
        </w:rPr>
        <w:t>единоличных исполнительных органов организаций, являющихся учредителями юридическ</w:t>
      </w:r>
      <w:r w:rsidRPr="005E2B58">
        <w:rPr>
          <w:sz w:val="27"/>
          <w:szCs w:val="27"/>
        </w:rPr>
        <w:t>их лиц, несут административную ответственность как должностные лица.</w:t>
      </w:r>
    </w:p>
    <w:p w:rsidR="009F0436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5E2B58">
        <w:rPr>
          <w:sz w:val="27"/>
          <w:szCs w:val="27"/>
        </w:rPr>
        <w:t>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5E2B58" w:rsidR="00A81AAA">
        <w:rPr>
          <w:sz w:val="27"/>
          <w:szCs w:val="27"/>
        </w:rPr>
        <w:t>.</w:t>
      </w:r>
    </w:p>
    <w:p w:rsidR="009F0436" w:rsidRPr="005E2B58" w:rsidP="00117C15">
      <w:pPr>
        <w:pStyle w:val="NoSpacing"/>
        <w:ind w:firstLine="708"/>
        <w:jc w:val="both"/>
        <w:rPr>
          <w:sz w:val="27"/>
          <w:szCs w:val="27"/>
          <w:shd w:val="clear" w:color="auto" w:fill="FFFFFF"/>
        </w:rPr>
      </w:pPr>
      <w:r w:rsidRPr="005E2B58">
        <w:rPr>
          <w:sz w:val="27"/>
          <w:szCs w:val="27"/>
          <w:shd w:val="clear" w:color="auto" w:fill="FFFFFF"/>
        </w:rPr>
        <w:t>В соответствии со</w:t>
      </w:r>
      <w:r w:rsidRPr="005E2B58">
        <w:rPr>
          <w:rStyle w:val="apple-converted-space"/>
          <w:sz w:val="27"/>
          <w:szCs w:val="27"/>
          <w:shd w:val="clear" w:color="auto" w:fill="FFFFFF"/>
        </w:rPr>
        <w:t> ст</w:t>
      </w:r>
      <w:r w:rsidRPr="005E2B58">
        <w:rPr>
          <w:sz w:val="27"/>
          <w:szCs w:val="27"/>
          <w:shd w:val="clear" w:color="auto" w:fill="FFFFFF"/>
        </w:rPr>
        <w:t>.</w:t>
      </w:r>
      <w:r w:rsidRPr="005E2B5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5E2B5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24.1</w:t>
        </w:r>
      </w:hyperlink>
      <w:r w:rsidRPr="005E2B58">
        <w:rPr>
          <w:rStyle w:val="apple-converted-space"/>
          <w:sz w:val="27"/>
          <w:szCs w:val="27"/>
          <w:shd w:val="clear" w:color="auto" w:fill="FFFFFF"/>
        </w:rPr>
        <w:t> </w:t>
      </w:r>
      <w:r w:rsidRPr="005E2B58">
        <w:rPr>
          <w:sz w:val="27"/>
          <w:szCs w:val="27"/>
          <w:shd w:val="clear" w:color="auto" w:fill="FFFFFF"/>
        </w:rPr>
        <w:t>КоАП РФ, задачами производс</w:t>
      </w:r>
      <w:r w:rsidRPr="005E2B58">
        <w:rPr>
          <w:sz w:val="27"/>
          <w:szCs w:val="27"/>
          <w:shd w:val="clear" w:color="auto" w:fill="FFFFFF"/>
        </w:rPr>
        <w:t xml:space="preserve">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5E2B58">
        <w:rPr>
          <w:sz w:val="27"/>
          <w:szCs w:val="27"/>
          <w:shd w:val="clear" w:color="auto" w:fill="FFFFFF"/>
        </w:rPr>
        <w:t>разрешение его в соответствии с законом, обеспечение исполнения вынесенного постановления, а также выявление п</w:t>
      </w:r>
      <w:r w:rsidRPr="005E2B58">
        <w:rPr>
          <w:sz w:val="27"/>
          <w:szCs w:val="27"/>
          <w:shd w:val="clear" w:color="auto" w:fill="FFFFFF"/>
        </w:rPr>
        <w:t xml:space="preserve">ричин и условий, способствовавших совершению административных правонарушений. </w:t>
      </w:r>
    </w:p>
    <w:p w:rsidR="009F0436" w:rsidRPr="005E2B58" w:rsidP="00117C15">
      <w:pPr>
        <w:pStyle w:val="NoSpacing"/>
        <w:ind w:firstLine="708"/>
        <w:jc w:val="both"/>
        <w:rPr>
          <w:bCs/>
          <w:sz w:val="27"/>
          <w:szCs w:val="27"/>
        </w:rPr>
      </w:pPr>
      <w:r w:rsidRPr="005E2B58">
        <w:rPr>
          <w:sz w:val="27"/>
          <w:szCs w:val="27"/>
          <w:shd w:val="clear" w:color="auto" w:fill="FFFFFF"/>
        </w:rPr>
        <w:t xml:space="preserve">В соответствии со ст. 26.1 КоАП РФ, </w:t>
      </w:r>
      <w:r w:rsidRPr="005E2B58">
        <w:rPr>
          <w:bCs/>
          <w:sz w:val="27"/>
          <w:szCs w:val="27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5E2B58">
        <w:rPr>
          <w:bCs/>
          <w:sz w:val="27"/>
          <w:szCs w:val="27"/>
        </w:rPr>
        <w:t xml:space="preserve">ицо, совершившее противоправные действия (бездействие), за которые названным </w:t>
      </w:r>
      <w:hyperlink r:id="rId6" w:history="1">
        <w:r w:rsidRPr="005E2B58">
          <w:rPr>
            <w:bCs/>
            <w:sz w:val="27"/>
            <w:szCs w:val="27"/>
          </w:rPr>
          <w:t>Кодексом</w:t>
        </w:r>
      </w:hyperlink>
      <w:r w:rsidRPr="005E2B58">
        <w:rPr>
          <w:bCs/>
          <w:sz w:val="27"/>
          <w:szCs w:val="27"/>
        </w:rPr>
        <w:t xml:space="preserve"> или законом субъекта Российск</w:t>
      </w:r>
      <w:r w:rsidRPr="005E2B58">
        <w:rPr>
          <w:bCs/>
          <w:sz w:val="27"/>
          <w:szCs w:val="27"/>
        </w:rPr>
        <w:t>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A81AAA" w:rsidRPr="005E2B58" w:rsidP="00117C15">
      <w:pPr>
        <w:pStyle w:val="NoSpacing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2B58">
        <w:rPr>
          <w:sz w:val="27"/>
          <w:szCs w:val="27"/>
        </w:rPr>
        <w:t>Согласно ч.5 ст.14.25 КоАП РФ, административным правонарушением признается повторное совершение административного правонаруше</w:t>
      </w:r>
      <w:r w:rsidRPr="005E2B58">
        <w:rPr>
          <w:sz w:val="27"/>
          <w:szCs w:val="27"/>
        </w:rPr>
        <w:t xml:space="preserve">ния, предусмотренного частью 4 настоящей статьи, а также </w:t>
      </w:r>
      <w:r w:rsidRPr="005E2B58">
        <w:rPr>
          <w:rFonts w:eastAsiaTheme="minorHAnsi"/>
          <w:sz w:val="27"/>
          <w:szCs w:val="27"/>
          <w:lang w:eastAsia="en-US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</w:t>
      </w:r>
      <w:r w:rsidRPr="005E2B58">
        <w:rPr>
          <w:rFonts w:eastAsiaTheme="minorHAnsi"/>
          <w:sz w:val="27"/>
          <w:szCs w:val="27"/>
          <w:lang w:eastAsia="en-US"/>
        </w:rPr>
        <w:t xml:space="preserve">головно наказуемого </w:t>
      </w:r>
      <w:hyperlink r:id="rId7" w:history="1">
        <w:r w:rsidRPr="005E2B58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5E2B58">
        <w:rPr>
          <w:rFonts w:eastAsiaTheme="minorHAnsi"/>
          <w:sz w:val="27"/>
          <w:szCs w:val="27"/>
          <w:lang w:eastAsia="en-US"/>
        </w:rPr>
        <w:t>, что влечет в отношении должностных лиц дисквалификацию на срок от одног</w:t>
      </w:r>
      <w:r w:rsidRPr="005E2B58">
        <w:rPr>
          <w:rFonts w:eastAsiaTheme="minorHAnsi"/>
          <w:sz w:val="27"/>
          <w:szCs w:val="27"/>
          <w:lang w:eastAsia="en-US"/>
        </w:rPr>
        <w:t>о года до трех лет.</w:t>
      </w:r>
    </w:p>
    <w:p w:rsidR="00117C15" w:rsidRPr="005E2B58" w:rsidP="00117C1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 субъективной стороны предусмотренное ч. 5 ст. 14.25 КоАП РФ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</w:t>
      </w:r>
      <w:r w:rsidRPr="005E2B58">
        <w:rPr>
          <w:sz w:val="27"/>
          <w:szCs w:val="27"/>
        </w:rPr>
        <w:t>ствия и желает наступления таких последствий или сознательно их допускает либо относится к ним безразлично.</w:t>
      </w:r>
    </w:p>
    <w:p w:rsidR="00A81AAA" w:rsidRPr="005E2B58" w:rsidP="00D02509">
      <w:pPr>
        <w:pStyle w:val="NoSpacing"/>
        <w:jc w:val="both"/>
        <w:rPr>
          <w:rFonts w:eastAsiaTheme="minorHAnsi"/>
          <w:sz w:val="27"/>
          <w:szCs w:val="27"/>
          <w:lang w:eastAsia="en-US"/>
        </w:rPr>
      </w:pPr>
      <w:r w:rsidRPr="005E2B58">
        <w:rPr>
          <w:sz w:val="27"/>
          <w:szCs w:val="27"/>
        </w:rPr>
        <w:t xml:space="preserve">          Ч. 4 ст. 14.25 КоАП РФ, предусмотрена административная ответственность за  </w:t>
      </w:r>
      <w:r w:rsidRPr="005E2B58">
        <w:rPr>
          <w:rFonts w:eastAsiaTheme="minorHAnsi"/>
          <w:sz w:val="27"/>
          <w:szCs w:val="27"/>
          <w:lang w:eastAsia="en-US"/>
        </w:rPr>
        <w:t>непредставление или представление недостоверных сведений о юрид</w:t>
      </w:r>
      <w:r w:rsidRPr="005E2B58">
        <w:rPr>
          <w:rFonts w:eastAsiaTheme="minorHAnsi"/>
          <w:sz w:val="27"/>
          <w:szCs w:val="27"/>
          <w:lang w:eastAsia="en-US"/>
        </w:rPr>
        <w:t>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81AAA" w:rsidRPr="005E2B58" w:rsidP="006B0AE4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          </w:t>
      </w:r>
      <w:r w:rsidRPr="005E2B58">
        <w:rPr>
          <w:sz w:val="27"/>
          <w:szCs w:val="27"/>
        </w:rPr>
        <w:t xml:space="preserve">Положения ч.5 ст.14.25 КоАП РФ, </w:t>
      </w:r>
      <w:r w:rsidRPr="005E2B58">
        <w:rPr>
          <w:sz w:val="27"/>
          <w:szCs w:val="27"/>
        </w:rPr>
        <w:t>необходимо рассматривать во взаимосвязи со ст.4.6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 w:rsidRPr="005E2B58">
        <w:rPr>
          <w:sz w:val="27"/>
          <w:szCs w:val="27"/>
        </w:rPr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  <w:r w:rsidRPr="005E2B58">
        <w:rPr>
          <w:sz w:val="27"/>
          <w:szCs w:val="27"/>
        </w:rPr>
        <w:tab/>
      </w:r>
      <w:r w:rsidRPr="005E2B58">
        <w:rPr>
          <w:sz w:val="27"/>
          <w:szCs w:val="27"/>
        </w:rPr>
        <w:t>С учетом изложенного, квалификации по ч.5 ст.14.25 КоАП РФ, подлежат действия лица, которое в течение установленного</w:t>
      </w:r>
      <w:r w:rsidRPr="005E2B58">
        <w:rPr>
          <w:sz w:val="27"/>
          <w:szCs w:val="27"/>
        </w:rPr>
        <w:t xml:space="preserve"> в ст. 4.6 КоАП РФ срока уже было привлечено к административной ответственности за совершение административного правонарушения, предусмотренного ч.4 ст. 14.25 КоАП РФ.</w:t>
      </w:r>
    </w:p>
    <w:p w:rsidR="00CA031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П.1 с</w:t>
      </w:r>
      <w:r w:rsidRPr="005E2B58" w:rsidR="00A81AAA">
        <w:rPr>
          <w:sz w:val="27"/>
          <w:szCs w:val="27"/>
        </w:rPr>
        <w:t xml:space="preserve">т. 51 ГК РФ устанавливает, что </w:t>
      </w:r>
      <w:r w:rsidRPr="005E2B58">
        <w:rPr>
          <w:sz w:val="27"/>
          <w:szCs w:val="27"/>
        </w:rPr>
        <w:t xml:space="preserve">юридическое лицо подлежит государственной </w:t>
      </w:r>
      <w:r w:rsidRPr="005E2B58">
        <w:rPr>
          <w:sz w:val="27"/>
          <w:szCs w:val="27"/>
        </w:rPr>
        <w:t>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4E1CEF" w:rsidRPr="005E2B58" w:rsidP="00D02509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Согласно абз. 1 п.2 </w:t>
      </w:r>
      <w:r w:rsidRPr="005E2B58" w:rsidR="00CA031F">
        <w:rPr>
          <w:sz w:val="27"/>
          <w:szCs w:val="27"/>
        </w:rPr>
        <w:t xml:space="preserve">ст. 51 </w:t>
      </w:r>
      <w:r w:rsidRPr="005E2B58">
        <w:rPr>
          <w:sz w:val="27"/>
          <w:szCs w:val="27"/>
        </w:rPr>
        <w:t>ГК РФ данные государственной регистрации включаются в единый государственный реестр юридических</w:t>
      </w:r>
      <w:r w:rsidRPr="005E2B58">
        <w:rPr>
          <w:sz w:val="27"/>
          <w:szCs w:val="27"/>
        </w:rPr>
        <w:t xml:space="preserve"> лиц, открытый для всеобщего ознакомления.</w:t>
      </w:r>
    </w:p>
    <w:p w:rsidR="00A81AAA" w:rsidRPr="005E2B58" w:rsidP="00D02509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        В соответствии со ст. 4 Федерального Закона от 08.08.2001 года N 129-ФЗ "О государственной регистрации юридических лиц и индивидуальных </w:t>
      </w:r>
      <w:r w:rsidRPr="005E2B58">
        <w:rPr>
          <w:sz w:val="27"/>
          <w:szCs w:val="27"/>
        </w:rPr>
        <w:t>предпринимателей", единый государственный реестр юридических лиц явля</w:t>
      </w:r>
      <w:r w:rsidRPr="005E2B58">
        <w:rPr>
          <w:sz w:val="27"/>
          <w:szCs w:val="27"/>
        </w:rPr>
        <w:t>ется федеральным информационным ресурсом.</w:t>
      </w:r>
    </w:p>
    <w:p w:rsidR="00A81AA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Согласно положений ст. 3 Федерального закона от 27.07.2006 года N 149-ФЗ "Об информации, информационных технологиях и о защите информации", правовое регулирование отношений, возникающих в сфере информации, информац</w:t>
      </w:r>
      <w:r w:rsidRPr="005E2B58">
        <w:rPr>
          <w:sz w:val="27"/>
          <w:szCs w:val="27"/>
        </w:rPr>
        <w:t>ионных технологий и защиты информации, основывается на принципе достоверности информации и своевременности ее предоставления.</w:t>
      </w:r>
    </w:p>
    <w:p w:rsidR="00CA031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Исходя из содержания пп «л» п.1 ст. 5 </w:t>
      </w:r>
      <w:r w:rsidRPr="005E2B58" w:rsidR="00E16B86">
        <w:rPr>
          <w:sz w:val="27"/>
          <w:szCs w:val="27"/>
        </w:rPr>
        <w:t xml:space="preserve">Федерального  закона  от 08.08.2001 № 129-ФЗ "О государственной регистрации юридических лиц и индивидуальных предпринимателей" </w:t>
      </w:r>
      <w:r w:rsidRPr="005E2B58">
        <w:rPr>
          <w:sz w:val="27"/>
          <w:szCs w:val="27"/>
        </w:rPr>
        <w:t>в едином государственном реестре юридических лиц содержатся следующие сведения о юридическом лице,  в том числе сведения о лице, имеющем право без доверенности действовать от имени юридического лица: в отношении физическо</w:t>
      </w:r>
      <w:r w:rsidRPr="005E2B58">
        <w:rPr>
          <w:sz w:val="27"/>
          <w:szCs w:val="27"/>
        </w:rPr>
        <w:t>го лица - фамилия, имя и, если имеется, отчество, должность, паспортные данные или данные иного документа, удостоверяющего личность в соответствии с законодательством Российской Федерации, место жительства, идентификационный номер налогоплательщика (при ег</w:t>
      </w:r>
      <w:r w:rsidRPr="005E2B58">
        <w:rPr>
          <w:sz w:val="27"/>
          <w:szCs w:val="27"/>
        </w:rPr>
        <w:t xml:space="preserve">о наличии); в отношении юридического лица - наименование, основной государственный регистрационный номер, идентификационный номер налогоплательщика. В случае, если полномочия без доверенности действовать от имени юридического лица предоставлены нескольким </w:t>
      </w:r>
      <w:r w:rsidRPr="005E2B58">
        <w:rPr>
          <w:sz w:val="27"/>
          <w:szCs w:val="27"/>
        </w:rPr>
        <w:t>лицам, в отношении каждого такого лица дополнительно указываются сведения о том, действуют такие лица совместно или независимо друг от друга</w:t>
      </w:r>
      <w:r w:rsidRPr="005E2B58" w:rsidR="00747778">
        <w:rPr>
          <w:sz w:val="27"/>
          <w:szCs w:val="27"/>
        </w:rPr>
        <w:t>.</w:t>
      </w:r>
    </w:p>
    <w:p w:rsidR="00B85FE2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В соответствии с п. 6 ст. 11 Федерального Закона от 08.08.2001 года N 129-ФЗ "О государственной регистрации юридич</w:t>
      </w:r>
      <w:r w:rsidRPr="005E2B58">
        <w:rPr>
          <w:sz w:val="27"/>
          <w:szCs w:val="27"/>
        </w:rPr>
        <w:t xml:space="preserve">еских лиц и индивидуальных предпринимателей" 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</w:t>
      </w:r>
      <w:r w:rsidRPr="005E2B58">
        <w:rPr>
          <w:sz w:val="27"/>
          <w:szCs w:val="27"/>
        </w:rPr>
        <w:t>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</w:t>
      </w:r>
      <w:r w:rsidRPr="005E2B58">
        <w:rPr>
          <w:sz w:val="27"/>
          <w:szCs w:val="27"/>
        </w:rPr>
        <w:t xml:space="preserve">о действовать без доверенности от </w:t>
      </w:r>
    </w:p>
    <w:p w:rsidR="00CA031F" w:rsidRPr="005E2B58" w:rsidP="00B85FE2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</w:t>
      </w:r>
      <w:r w:rsidRPr="005E2B58">
        <w:rPr>
          <w:sz w:val="27"/>
          <w:szCs w:val="27"/>
        </w:rPr>
        <w:t>ения в регистрирующий орган достоверных сведений.</w:t>
      </w:r>
    </w:p>
    <w:p w:rsidR="00CA031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</w:t>
      </w:r>
      <w:r w:rsidRPr="005E2B58">
        <w:rPr>
          <w:sz w:val="27"/>
          <w:szCs w:val="27"/>
        </w:rPr>
        <w:t>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</w:t>
      </w:r>
      <w:r w:rsidRPr="005E2B58">
        <w:rPr>
          <w:sz w:val="27"/>
          <w:szCs w:val="27"/>
        </w:rPr>
        <w:t xml:space="preserve">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</w:t>
      </w:r>
      <w:r w:rsidRPr="005E2B58">
        <w:rPr>
          <w:sz w:val="27"/>
          <w:szCs w:val="27"/>
        </w:rPr>
        <w:t>недосто</w:t>
      </w:r>
      <w:r w:rsidRPr="005E2B58">
        <w:rPr>
          <w:sz w:val="27"/>
          <w:szCs w:val="27"/>
        </w:rPr>
        <w:t xml:space="preserve">верности содержащихся в едином государственном реестре юридических лиц сведений о юридическом лице. </w:t>
      </w:r>
    </w:p>
    <w:p w:rsidR="00E16B86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Согласно п. 1 ст. 25 </w:t>
      </w:r>
      <w:r w:rsidRPr="005E2B58" w:rsidR="00CA031F">
        <w:rPr>
          <w:sz w:val="27"/>
          <w:szCs w:val="27"/>
        </w:rPr>
        <w:t xml:space="preserve">Федерального Закона от 08.08.2001 года N 129-ФЗ "О государственной регистрации юридических лиц и индивидуальных предпринимателей" </w:t>
      </w:r>
      <w:r w:rsidRPr="005E2B58">
        <w:rPr>
          <w:sz w:val="27"/>
          <w:szCs w:val="27"/>
        </w:rPr>
        <w:t>за н</w:t>
      </w:r>
      <w:r w:rsidRPr="005E2B58">
        <w:rPr>
          <w:sz w:val="27"/>
          <w:szCs w:val="27"/>
        </w:rPr>
        <w:t>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</w:t>
      </w:r>
      <w:r w:rsidRPr="005E2B58">
        <w:rPr>
          <w:sz w:val="27"/>
          <w:szCs w:val="27"/>
        </w:rPr>
        <w:t>ленную законодательством Российской Федерации.</w:t>
      </w:r>
    </w:p>
    <w:p w:rsidR="006D2761" w:rsidRPr="005E2B58" w:rsidP="005E2B58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Судебным рассмотрением установлено следующее.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Сенина В.А., являясь генеральным директором ООО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 не представила в орган, осуществляющий государственную регистрацию юридических лиц и индивидуальны</w:t>
      </w:r>
      <w:r w:rsidRPr="005E2B58">
        <w:rPr>
          <w:sz w:val="27"/>
          <w:szCs w:val="27"/>
        </w:rPr>
        <w:t>х предпринимателей, документы, содержащие достоверные сведения о местоположен</w:t>
      </w:r>
      <w:r w:rsidRPr="005E2B58">
        <w:rPr>
          <w:sz w:val="27"/>
          <w:szCs w:val="27"/>
        </w:rPr>
        <w:t>ии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. При государственной регистрац</w:t>
      </w:r>
      <w:r w:rsidRPr="005E2B58">
        <w:rPr>
          <w:sz w:val="27"/>
          <w:szCs w:val="27"/>
        </w:rPr>
        <w:t>ии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913491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 указан адрес юридического лица для включения в ЕГРЮЛ: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. 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регистрирующий орган, через форму «Обратиться в ФНС России» по вопросу «Заявление в свободной форме», поступило обращение собственника помещения от 05.02.2025 г.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, согласно котором</w:t>
      </w:r>
      <w:r w:rsidRPr="005E2B58">
        <w:rPr>
          <w:sz w:val="27"/>
          <w:szCs w:val="27"/>
        </w:rPr>
        <w:t>у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, по адресу: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E2B58">
        <w:rPr>
          <w:sz w:val="27"/>
          <w:szCs w:val="27"/>
        </w:rPr>
        <w:t>н</w:t>
      </w:r>
      <w:r w:rsidRPr="005E2B58">
        <w:rPr>
          <w:sz w:val="27"/>
          <w:szCs w:val="27"/>
        </w:rPr>
        <w:t>е</w:t>
      </w:r>
      <w:r w:rsidRPr="005E2B58">
        <w:rPr>
          <w:sz w:val="27"/>
          <w:szCs w:val="27"/>
        </w:rPr>
        <w:t xml:space="preserve"> находится.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17.02.2025 г. регистрирующим органом направлено уведомление за исх. №50 в адрес генерального директора ООО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E2B58">
        <w:rPr>
          <w:sz w:val="27"/>
          <w:szCs w:val="27"/>
        </w:rPr>
        <w:t>С</w:t>
      </w:r>
      <w:r w:rsidRPr="005E2B58">
        <w:rPr>
          <w:sz w:val="27"/>
          <w:szCs w:val="27"/>
        </w:rPr>
        <w:t>ениной</w:t>
      </w:r>
      <w:r w:rsidRPr="005E2B58">
        <w:rPr>
          <w:sz w:val="27"/>
          <w:szCs w:val="27"/>
        </w:rPr>
        <w:t xml:space="preserve"> В.А. и в адрес юридич</w:t>
      </w:r>
      <w:r w:rsidRPr="005E2B58">
        <w:rPr>
          <w:sz w:val="27"/>
          <w:szCs w:val="27"/>
        </w:rPr>
        <w:t xml:space="preserve">еского лица ООО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изъяты»</w:t>
      </w:r>
      <w:r w:rsidRPr="005E2B58">
        <w:rPr>
          <w:sz w:val="27"/>
          <w:szCs w:val="27"/>
        </w:rPr>
        <w:t>о</w:t>
      </w:r>
      <w:r w:rsidRPr="005E2B58">
        <w:rPr>
          <w:sz w:val="27"/>
          <w:szCs w:val="27"/>
        </w:rPr>
        <w:t xml:space="preserve"> необходимости представления достоверных сведений об адресе юридического лица. 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Уведомление с почтовым идентификатором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E2B58">
        <w:rPr>
          <w:sz w:val="27"/>
          <w:szCs w:val="27"/>
        </w:rPr>
        <w:t>н</w:t>
      </w:r>
      <w:r w:rsidRPr="005E2B58">
        <w:rPr>
          <w:sz w:val="27"/>
          <w:szCs w:val="27"/>
        </w:rPr>
        <w:t>аправлено</w:t>
      </w:r>
      <w:r w:rsidRPr="005E2B58">
        <w:rPr>
          <w:sz w:val="27"/>
          <w:szCs w:val="27"/>
        </w:rPr>
        <w:t xml:space="preserve"> в адрес ООО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 (отметка «21.03.3035 г. – возврат отправителю за и</w:t>
      </w:r>
      <w:r w:rsidRPr="005E2B58">
        <w:rPr>
          <w:sz w:val="27"/>
          <w:szCs w:val="27"/>
        </w:rPr>
        <w:t>стечением срока хранения»)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Уведомление с почтовым идентификатором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направлено в адрес Сениной В.А. (отметка «27.03.2025 г. – возврат из-за истечения срока хранения»)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Генеральный директор Сенина В.А, в течение тридцати дней с момента </w:t>
      </w:r>
      <w:r w:rsidRPr="005E2B58">
        <w:rPr>
          <w:sz w:val="27"/>
          <w:szCs w:val="27"/>
        </w:rPr>
        <w:t>направления уведомления, а именно – в срок до 20.03.2025 г. обязана была сообщить в регистрирующий орган соответствующие сведения, а именно: сведения об адресе юридического лица, однако необходимые сведения в Инспекцию не представлены.</w:t>
      </w:r>
    </w:p>
    <w:p w:rsidR="00117C1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20.03.2025 г. регист</w:t>
      </w:r>
      <w:r w:rsidRPr="005E2B58">
        <w:rPr>
          <w:sz w:val="27"/>
          <w:szCs w:val="27"/>
        </w:rPr>
        <w:t xml:space="preserve">рирующим органом внесена запись в ЕГРЮЛ о недостоверности сведений об адресе  юридического лица (ГРН записи –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>). В результате бездействия генерального директор</w:t>
      </w:r>
      <w:r w:rsidRPr="005E2B58">
        <w:rPr>
          <w:sz w:val="27"/>
          <w:szCs w:val="27"/>
        </w:rPr>
        <w:t>а ООО</w:t>
      </w:r>
      <w:r w:rsidRPr="005E2B5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Сениной В.А. в ЕГРЮЛ содержаться неактуальные и недостоверные </w:t>
      </w:r>
      <w:r w:rsidRPr="005E2B58">
        <w:rPr>
          <w:sz w:val="27"/>
          <w:szCs w:val="27"/>
        </w:rPr>
        <w:t>сведения об адресе юридического лица, что подтверждается выпиской из ЕГРЮЛ.</w:t>
      </w:r>
    </w:p>
    <w:p w:rsidR="005E2B58" w:rsidRPr="005E2B58" w:rsidP="005E2B58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Постановлением по делу об административном правонарушении №612 от 22.05.2024 г. генеральный директор ООО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E2B58">
        <w:rPr>
          <w:sz w:val="27"/>
          <w:szCs w:val="27"/>
        </w:rPr>
        <w:t>С</w:t>
      </w:r>
      <w:r w:rsidRPr="005E2B58">
        <w:rPr>
          <w:sz w:val="27"/>
          <w:szCs w:val="27"/>
        </w:rPr>
        <w:t>енина</w:t>
      </w:r>
      <w:r w:rsidRPr="005E2B58">
        <w:rPr>
          <w:sz w:val="27"/>
          <w:szCs w:val="27"/>
        </w:rPr>
        <w:t xml:space="preserve"> В.А. признана виновной в совершении административног</w:t>
      </w:r>
      <w:r w:rsidRPr="005E2B58">
        <w:rPr>
          <w:sz w:val="27"/>
          <w:szCs w:val="27"/>
        </w:rPr>
        <w:t>о правонарушения, предусмотренного ч.4 ст. 14.25 КоАП РФ, указанное постановление вступило в законную силу - 02.07. 2025 г. Информация об уплате штрафа, отсутствует.</w:t>
      </w:r>
    </w:p>
    <w:p w:rsidR="005E2B58" w:rsidRPr="005E2B58" w:rsidP="005E2B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связи с не предоставлением достоверных сведений об адресе юридического лица ООО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 в установленный срок (до 20.03.2025 г.), при наличии факта повторного совершения </w:t>
      </w:r>
      <w:r w:rsidRPr="005E2B58">
        <w:rPr>
          <w:sz w:val="27"/>
          <w:szCs w:val="27"/>
        </w:rPr>
        <w:t xml:space="preserve">административного правонарушения, предусмотренного ч. 4 ст. 14.25 КоАП РФ, деяние генерального директора ООО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 Сениной В.А. содержат признаки состава ад</w:t>
      </w:r>
      <w:r w:rsidRPr="005E2B58">
        <w:rPr>
          <w:sz w:val="27"/>
          <w:szCs w:val="27"/>
        </w:rPr>
        <w:t>министративного правонарушения, предусмотренного п. 5 ст. 14.25 КоАП РФ - повторное совершение административного правонарушения, предусмотренного</w:t>
      </w:r>
      <w:r w:rsidRPr="005E2B58">
        <w:rPr>
          <w:sz w:val="27"/>
          <w:szCs w:val="27"/>
        </w:rPr>
        <w:t xml:space="preserve"> ч. 4 ст. 14.25 КоАП РФ.</w:t>
      </w:r>
    </w:p>
    <w:p w:rsidR="00B92769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Таким образом, материалы дела свидетельствуют, что</w:t>
      </w:r>
      <w:r w:rsidRPr="005E2B58" w:rsidR="006F40C3">
        <w:rPr>
          <w:sz w:val="27"/>
          <w:szCs w:val="27"/>
        </w:rPr>
        <w:t xml:space="preserve"> Сенина В.А.</w:t>
      </w:r>
      <w:r w:rsidRPr="005E2B58">
        <w:rPr>
          <w:sz w:val="27"/>
          <w:szCs w:val="27"/>
        </w:rPr>
        <w:t>, кото</w:t>
      </w:r>
      <w:r w:rsidRPr="005E2B58" w:rsidR="006F40C3">
        <w:rPr>
          <w:sz w:val="27"/>
          <w:szCs w:val="27"/>
        </w:rPr>
        <w:t>рая</w:t>
      </w:r>
      <w:r w:rsidRPr="005E2B58" w:rsidR="009C55DA">
        <w:rPr>
          <w:sz w:val="27"/>
          <w:szCs w:val="27"/>
        </w:rPr>
        <w:t xml:space="preserve"> признан</w:t>
      </w:r>
      <w:r w:rsidRPr="005E2B58" w:rsidR="006F40C3">
        <w:rPr>
          <w:sz w:val="27"/>
          <w:szCs w:val="27"/>
        </w:rPr>
        <w:t>а виновной</w:t>
      </w:r>
      <w:r w:rsidRPr="005E2B58">
        <w:rPr>
          <w:sz w:val="27"/>
          <w:szCs w:val="27"/>
        </w:rPr>
        <w:t xml:space="preserve"> в совершении административного правона</w:t>
      </w:r>
      <w:r w:rsidRPr="005E2B58" w:rsidR="009C55DA">
        <w:rPr>
          <w:sz w:val="27"/>
          <w:szCs w:val="27"/>
        </w:rPr>
        <w:t>рушения, предусмотренного ч.</w:t>
      </w:r>
      <w:r w:rsidRPr="005E2B58">
        <w:rPr>
          <w:sz w:val="27"/>
          <w:szCs w:val="27"/>
        </w:rPr>
        <w:t xml:space="preserve"> 4 ст</w:t>
      </w:r>
      <w:r w:rsidRPr="005E2B58" w:rsidR="009C55DA">
        <w:rPr>
          <w:sz w:val="27"/>
          <w:szCs w:val="27"/>
        </w:rPr>
        <w:t>.</w:t>
      </w:r>
      <w:r w:rsidRPr="005E2B58">
        <w:rPr>
          <w:sz w:val="27"/>
          <w:szCs w:val="27"/>
        </w:rPr>
        <w:t xml:space="preserve"> 14.25 Ко</w:t>
      </w:r>
      <w:r w:rsidRPr="005E2B58" w:rsidR="009C55DA">
        <w:rPr>
          <w:sz w:val="27"/>
          <w:szCs w:val="27"/>
        </w:rPr>
        <w:t>АП РФ</w:t>
      </w:r>
      <w:r w:rsidRPr="005E2B58">
        <w:rPr>
          <w:sz w:val="27"/>
          <w:szCs w:val="27"/>
        </w:rPr>
        <w:t>, до истечения одного года со дня окончания исполнения данного постановления, вновь с</w:t>
      </w:r>
      <w:r w:rsidRPr="005E2B58" w:rsidR="004779E2">
        <w:rPr>
          <w:sz w:val="27"/>
          <w:szCs w:val="27"/>
        </w:rPr>
        <w:t>овершил</w:t>
      </w:r>
      <w:r w:rsidRPr="005E2B58" w:rsidR="006F40C3">
        <w:rPr>
          <w:sz w:val="27"/>
          <w:szCs w:val="27"/>
        </w:rPr>
        <w:t>а</w:t>
      </w:r>
      <w:r w:rsidRPr="005E2B58">
        <w:rPr>
          <w:sz w:val="27"/>
          <w:szCs w:val="27"/>
        </w:rPr>
        <w:t xml:space="preserve"> аналогичное ран</w:t>
      </w:r>
      <w:r w:rsidRPr="005E2B58" w:rsidR="006F40C3">
        <w:rPr>
          <w:sz w:val="27"/>
          <w:szCs w:val="27"/>
        </w:rPr>
        <w:t>ее совершенному административному правонарушению</w:t>
      </w:r>
      <w:r w:rsidRPr="005E2B58">
        <w:rPr>
          <w:sz w:val="27"/>
          <w:szCs w:val="27"/>
        </w:rPr>
        <w:t>.</w:t>
      </w:r>
    </w:p>
    <w:p w:rsidR="003A0853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Ви</w:t>
      </w:r>
      <w:r w:rsidRPr="005E2B58">
        <w:rPr>
          <w:sz w:val="27"/>
          <w:szCs w:val="27"/>
        </w:rPr>
        <w:t>н</w:t>
      </w:r>
      <w:r w:rsidRPr="005E2B58" w:rsidR="009C55DA">
        <w:rPr>
          <w:sz w:val="27"/>
          <w:szCs w:val="27"/>
        </w:rPr>
        <w:t xml:space="preserve">а </w:t>
      </w:r>
      <w:r w:rsidRPr="005E2B58" w:rsidR="006F40C3">
        <w:rPr>
          <w:sz w:val="27"/>
          <w:szCs w:val="27"/>
        </w:rPr>
        <w:t xml:space="preserve">Сениной В.А. </w:t>
      </w:r>
      <w:r w:rsidRPr="005E2B58" w:rsidR="009C55DA">
        <w:rPr>
          <w:sz w:val="27"/>
          <w:szCs w:val="27"/>
        </w:rPr>
        <w:t>в совершении вмененного правонарушения подтверждаются имеющимися в материалах дела и исследованными в судебном заседании доказательствами</w:t>
      </w:r>
      <w:r w:rsidRPr="005E2B58">
        <w:rPr>
          <w:sz w:val="27"/>
          <w:szCs w:val="27"/>
        </w:rPr>
        <w:t xml:space="preserve">: протоколом N </w:t>
      </w:r>
      <w:r w:rsidRPr="005E2B58" w:rsidR="006F40C3">
        <w:rPr>
          <w:sz w:val="27"/>
          <w:szCs w:val="27"/>
        </w:rPr>
        <w:t>58/5</w:t>
      </w:r>
      <w:r w:rsidRPr="005E2B58" w:rsidR="00CB7BF2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об административном правонарушении от </w:t>
      </w:r>
      <w:r w:rsidRPr="005E2B58" w:rsidR="005E2B58">
        <w:rPr>
          <w:sz w:val="27"/>
          <w:szCs w:val="27"/>
        </w:rPr>
        <w:t>19 мая</w:t>
      </w:r>
      <w:r w:rsidRPr="005E2B58" w:rsidR="006F40C3">
        <w:rPr>
          <w:sz w:val="27"/>
          <w:szCs w:val="27"/>
        </w:rPr>
        <w:t xml:space="preserve">  </w:t>
      </w:r>
      <w:r w:rsidRPr="005E2B58" w:rsidR="00CB7BF2">
        <w:rPr>
          <w:sz w:val="27"/>
          <w:szCs w:val="27"/>
        </w:rPr>
        <w:t>2025 года (л.д. 1-3</w:t>
      </w:r>
      <w:r w:rsidRPr="005E2B58">
        <w:rPr>
          <w:sz w:val="27"/>
          <w:szCs w:val="27"/>
        </w:rPr>
        <w:t>);</w:t>
      </w:r>
      <w:r w:rsidRPr="005E2B58" w:rsidR="00543346">
        <w:rPr>
          <w:sz w:val="27"/>
          <w:szCs w:val="27"/>
        </w:rPr>
        <w:t xml:space="preserve"> </w:t>
      </w:r>
      <w:r w:rsidRPr="005E2B58" w:rsidR="00442C98">
        <w:rPr>
          <w:sz w:val="27"/>
          <w:szCs w:val="27"/>
        </w:rPr>
        <w:t>уве</w:t>
      </w:r>
      <w:r w:rsidRPr="005E2B58" w:rsidR="00CB7BF2">
        <w:rPr>
          <w:sz w:val="27"/>
          <w:szCs w:val="27"/>
        </w:rPr>
        <w:t xml:space="preserve">домлением о необходимости представления достоверных сведений от </w:t>
      </w:r>
      <w:r w:rsidRPr="005E2B58" w:rsidR="006F40C3">
        <w:rPr>
          <w:sz w:val="27"/>
          <w:szCs w:val="27"/>
        </w:rPr>
        <w:t xml:space="preserve">13.02.2025 года №50  в отношении ООО </w:t>
      </w:r>
      <w:r>
        <w:rPr>
          <w:sz w:val="27"/>
          <w:szCs w:val="27"/>
        </w:rPr>
        <w:t>«Данные изъяты»</w:t>
      </w:r>
      <w:r w:rsidRPr="005E2B58" w:rsidR="00C611AB">
        <w:rPr>
          <w:sz w:val="27"/>
          <w:szCs w:val="27"/>
        </w:rPr>
        <w:t xml:space="preserve">, направленного в адрес ООО </w:t>
      </w:r>
      <w:r>
        <w:rPr>
          <w:sz w:val="27"/>
          <w:szCs w:val="27"/>
        </w:rPr>
        <w:t>«Данные изъяты»</w:t>
      </w:r>
      <w:r w:rsidRPr="005E2B58" w:rsidR="00264416">
        <w:rPr>
          <w:sz w:val="27"/>
          <w:szCs w:val="27"/>
        </w:rPr>
        <w:t xml:space="preserve"> </w:t>
      </w:r>
      <w:r w:rsidRPr="005E2B58" w:rsidR="00C611AB">
        <w:rPr>
          <w:sz w:val="27"/>
          <w:szCs w:val="27"/>
        </w:rPr>
        <w:t xml:space="preserve">и </w:t>
      </w:r>
      <w:r w:rsidRPr="005E2B58" w:rsidR="006F40C3">
        <w:rPr>
          <w:sz w:val="27"/>
          <w:szCs w:val="27"/>
        </w:rPr>
        <w:t xml:space="preserve">Сениной В.А. </w:t>
      </w:r>
      <w:r w:rsidRPr="005E2B58" w:rsidR="00264416">
        <w:rPr>
          <w:sz w:val="27"/>
          <w:szCs w:val="27"/>
        </w:rPr>
        <w:t>(л.д.9</w:t>
      </w:r>
      <w:r w:rsidRPr="005E2B58" w:rsidR="004779E2">
        <w:rPr>
          <w:sz w:val="27"/>
          <w:szCs w:val="27"/>
        </w:rPr>
        <w:t>);</w:t>
      </w:r>
      <w:r w:rsidRPr="005E2B58" w:rsidR="00264416">
        <w:rPr>
          <w:sz w:val="27"/>
          <w:szCs w:val="27"/>
        </w:rPr>
        <w:t xml:space="preserve"> </w:t>
      </w:r>
      <w:r w:rsidRPr="005E2B58" w:rsidR="00C611AB">
        <w:rPr>
          <w:sz w:val="27"/>
          <w:szCs w:val="27"/>
        </w:rPr>
        <w:t>отчетом об отслеживании отправления с почтовы</w:t>
      </w:r>
      <w:r w:rsidRPr="005E2B58" w:rsidR="006F40C3">
        <w:rPr>
          <w:sz w:val="27"/>
          <w:szCs w:val="27"/>
        </w:rPr>
        <w:t xml:space="preserve">м идентификатором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E2B58" w:rsidR="00C611AB">
        <w:rPr>
          <w:sz w:val="27"/>
          <w:szCs w:val="27"/>
        </w:rPr>
        <w:t>с</w:t>
      </w:r>
      <w:r w:rsidRPr="005E2B58" w:rsidR="00C611AB">
        <w:rPr>
          <w:sz w:val="27"/>
          <w:szCs w:val="27"/>
        </w:rPr>
        <w:t>огласно</w:t>
      </w:r>
      <w:r w:rsidRPr="005E2B58" w:rsidR="00C611AB">
        <w:rPr>
          <w:sz w:val="27"/>
          <w:szCs w:val="27"/>
        </w:rPr>
        <w:t xml:space="preserve"> которому ООО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 w:rsidR="00C611AB">
        <w:rPr>
          <w:sz w:val="27"/>
          <w:szCs w:val="27"/>
        </w:rPr>
        <w:t>по месту его регистрац</w:t>
      </w:r>
      <w:r w:rsidRPr="005E2B58" w:rsidR="006F40C3">
        <w:rPr>
          <w:sz w:val="27"/>
          <w:szCs w:val="27"/>
        </w:rPr>
        <w:t>ии  направлено уведомление № 50</w:t>
      </w:r>
      <w:r w:rsidRPr="005E2B58" w:rsidR="00C611AB">
        <w:rPr>
          <w:sz w:val="27"/>
          <w:szCs w:val="27"/>
        </w:rPr>
        <w:t xml:space="preserve"> о необходимости  представления достоверных сведений </w:t>
      </w:r>
      <w:r w:rsidRPr="005E2B58" w:rsidR="006F40C3">
        <w:rPr>
          <w:sz w:val="27"/>
          <w:szCs w:val="27"/>
        </w:rPr>
        <w:t>(л.д.11</w:t>
      </w:r>
      <w:r w:rsidRPr="005E2B58" w:rsidR="00C611AB">
        <w:rPr>
          <w:sz w:val="27"/>
          <w:szCs w:val="27"/>
        </w:rPr>
        <w:t xml:space="preserve">);  </w:t>
      </w:r>
      <w:r w:rsidRPr="005E2B58" w:rsidR="00264416">
        <w:rPr>
          <w:sz w:val="27"/>
          <w:szCs w:val="27"/>
        </w:rPr>
        <w:t xml:space="preserve">отчетом об </w:t>
      </w:r>
      <w:r w:rsidRPr="005E2B58" w:rsidR="004779E2">
        <w:rPr>
          <w:sz w:val="27"/>
          <w:szCs w:val="27"/>
        </w:rPr>
        <w:t>отслеживании</w:t>
      </w:r>
      <w:r w:rsidRPr="005E2B58" w:rsidR="00264416">
        <w:rPr>
          <w:sz w:val="27"/>
          <w:szCs w:val="27"/>
        </w:rPr>
        <w:t xml:space="preserve"> </w:t>
      </w:r>
      <w:r w:rsidRPr="005E2B58" w:rsidR="004779E2">
        <w:rPr>
          <w:sz w:val="27"/>
          <w:szCs w:val="27"/>
        </w:rPr>
        <w:t>отправления</w:t>
      </w:r>
      <w:r w:rsidRPr="005E2B58" w:rsidR="00264416">
        <w:rPr>
          <w:sz w:val="27"/>
          <w:szCs w:val="27"/>
        </w:rPr>
        <w:t xml:space="preserve"> с почтовым </w:t>
      </w:r>
      <w:r w:rsidRPr="005E2B58" w:rsidR="00264416">
        <w:rPr>
          <w:sz w:val="27"/>
          <w:szCs w:val="27"/>
        </w:rPr>
        <w:t>идентификатором</w:t>
      </w:r>
      <w:r w:rsidRPr="005E2B58" w:rsidR="00264416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 w:rsidR="00264416">
        <w:rPr>
          <w:sz w:val="27"/>
          <w:szCs w:val="27"/>
        </w:rPr>
        <w:t xml:space="preserve"> согласно </w:t>
      </w:r>
      <w:r w:rsidRPr="005E2B58" w:rsidR="00264416">
        <w:rPr>
          <w:sz w:val="27"/>
          <w:szCs w:val="27"/>
        </w:rPr>
        <w:t>кот</w:t>
      </w:r>
      <w:r w:rsidRPr="005E2B58" w:rsidR="004779E2">
        <w:rPr>
          <w:sz w:val="27"/>
          <w:szCs w:val="27"/>
        </w:rPr>
        <w:t>о</w:t>
      </w:r>
      <w:r w:rsidRPr="005E2B58" w:rsidR="00264416">
        <w:rPr>
          <w:sz w:val="27"/>
          <w:szCs w:val="27"/>
        </w:rPr>
        <w:t>рому</w:t>
      </w:r>
      <w:r w:rsidRPr="005E2B58" w:rsidR="00264416">
        <w:rPr>
          <w:sz w:val="27"/>
          <w:szCs w:val="27"/>
        </w:rPr>
        <w:t xml:space="preserve"> </w:t>
      </w:r>
      <w:r w:rsidRPr="005E2B58" w:rsidR="006F40C3">
        <w:rPr>
          <w:sz w:val="27"/>
          <w:szCs w:val="27"/>
        </w:rPr>
        <w:t xml:space="preserve">указанное уведомление направлено </w:t>
      </w:r>
      <w:r w:rsidRPr="005E2B58" w:rsidR="00C611AB">
        <w:rPr>
          <w:sz w:val="27"/>
          <w:szCs w:val="27"/>
        </w:rPr>
        <w:t>по мес</w:t>
      </w:r>
      <w:r w:rsidRPr="005E2B58" w:rsidR="006F40C3">
        <w:rPr>
          <w:sz w:val="27"/>
          <w:szCs w:val="27"/>
        </w:rPr>
        <w:t xml:space="preserve">ту </w:t>
      </w:r>
      <w:r w:rsidRPr="005E2B58" w:rsidR="004779E2">
        <w:rPr>
          <w:sz w:val="27"/>
          <w:szCs w:val="27"/>
        </w:rPr>
        <w:t>регистрации</w:t>
      </w:r>
      <w:r w:rsidRPr="005E2B58" w:rsidR="00264416">
        <w:rPr>
          <w:sz w:val="27"/>
          <w:szCs w:val="27"/>
        </w:rPr>
        <w:t xml:space="preserve">  </w:t>
      </w:r>
      <w:r w:rsidR="005E2B58">
        <w:rPr>
          <w:sz w:val="27"/>
          <w:szCs w:val="27"/>
        </w:rPr>
        <w:t>Сениной В.А</w:t>
      </w:r>
      <w:r w:rsidRPr="005E2B58" w:rsidR="006F40C3">
        <w:rPr>
          <w:sz w:val="27"/>
          <w:szCs w:val="27"/>
        </w:rPr>
        <w:t xml:space="preserve">. </w:t>
      </w:r>
      <w:r w:rsidRPr="005E2B58" w:rsidR="00264416">
        <w:rPr>
          <w:sz w:val="27"/>
          <w:szCs w:val="27"/>
        </w:rPr>
        <w:t>(л.д.1</w:t>
      </w:r>
      <w:r w:rsidRPr="005E2B58" w:rsidR="006F40C3">
        <w:rPr>
          <w:sz w:val="27"/>
          <w:szCs w:val="27"/>
        </w:rPr>
        <w:t>3</w:t>
      </w:r>
      <w:r w:rsidRPr="005E2B58" w:rsidR="00442C98">
        <w:rPr>
          <w:sz w:val="27"/>
          <w:szCs w:val="27"/>
        </w:rPr>
        <w:t xml:space="preserve">); </w:t>
      </w:r>
      <w:r w:rsidRPr="005E2B58" w:rsidR="00D421EF">
        <w:rPr>
          <w:sz w:val="27"/>
          <w:szCs w:val="27"/>
        </w:rPr>
        <w:t>постановлением по делу об админ</w:t>
      </w:r>
      <w:r w:rsidRPr="005E2B58" w:rsidR="006F40C3">
        <w:rPr>
          <w:sz w:val="27"/>
          <w:szCs w:val="27"/>
        </w:rPr>
        <w:t xml:space="preserve">истративном </w:t>
      </w:r>
      <w:r w:rsidRPr="005E2B58">
        <w:rPr>
          <w:sz w:val="27"/>
          <w:szCs w:val="27"/>
        </w:rPr>
        <w:t>правонарушении №612</w:t>
      </w:r>
      <w:r w:rsidRPr="005E2B58" w:rsidR="00D421EF">
        <w:rPr>
          <w:sz w:val="27"/>
          <w:szCs w:val="27"/>
        </w:rPr>
        <w:t xml:space="preserve"> от </w:t>
      </w:r>
      <w:r w:rsidRPr="005E2B58">
        <w:rPr>
          <w:sz w:val="27"/>
          <w:szCs w:val="27"/>
        </w:rPr>
        <w:t xml:space="preserve">22 мая 2024 </w:t>
      </w:r>
      <w:r w:rsidRPr="005E2B58" w:rsidR="00D421EF">
        <w:rPr>
          <w:sz w:val="27"/>
          <w:szCs w:val="27"/>
        </w:rPr>
        <w:t xml:space="preserve"> года начальника Межрайонной ИФНС России №9 по Республике Крым в отношении </w:t>
      </w:r>
      <w:r w:rsidRPr="005E2B58" w:rsidR="00264416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>генерального директора</w:t>
      </w:r>
      <w:r w:rsidRPr="005E2B58">
        <w:rPr>
          <w:sz w:val="27"/>
          <w:szCs w:val="27"/>
        </w:rPr>
        <w:t xml:space="preserve"> </w:t>
      </w:r>
      <w:r w:rsidRPr="005E2B58" w:rsidR="00D421EF">
        <w:rPr>
          <w:sz w:val="27"/>
          <w:szCs w:val="27"/>
        </w:rPr>
        <w:t>ООО «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Сениной В.А. </w:t>
      </w:r>
      <w:r w:rsidRPr="005E2B58" w:rsidR="00264416">
        <w:rPr>
          <w:sz w:val="27"/>
          <w:szCs w:val="27"/>
        </w:rPr>
        <w:t>по</w:t>
      </w:r>
      <w:r w:rsidRPr="005E2B58" w:rsidR="00D421EF">
        <w:rPr>
          <w:sz w:val="27"/>
          <w:szCs w:val="27"/>
        </w:rPr>
        <w:t xml:space="preserve"> ч.4 ст. 14.25 КоАП РФ,</w:t>
      </w:r>
      <w:r w:rsidRPr="005E2B58" w:rsidR="00442C98">
        <w:rPr>
          <w:sz w:val="27"/>
          <w:szCs w:val="27"/>
        </w:rPr>
        <w:t xml:space="preserve"> </w:t>
      </w:r>
      <w:r w:rsidRPr="005E2B58" w:rsidR="00D421EF">
        <w:rPr>
          <w:sz w:val="27"/>
          <w:szCs w:val="27"/>
        </w:rPr>
        <w:t>с о</w:t>
      </w:r>
      <w:r w:rsidRPr="005E2B58" w:rsidR="00442C98">
        <w:rPr>
          <w:sz w:val="27"/>
          <w:szCs w:val="27"/>
        </w:rPr>
        <w:t>т</w:t>
      </w:r>
      <w:r w:rsidRPr="005E2B58" w:rsidR="00D421EF">
        <w:rPr>
          <w:sz w:val="27"/>
          <w:szCs w:val="27"/>
        </w:rPr>
        <w:t>ме</w:t>
      </w:r>
      <w:r w:rsidRPr="005E2B58" w:rsidR="00442C98">
        <w:rPr>
          <w:sz w:val="27"/>
          <w:szCs w:val="27"/>
        </w:rPr>
        <w:t>ткой о вступлении в законную сил</w:t>
      </w:r>
      <w:r w:rsidRPr="005E2B58" w:rsidR="00D421EF">
        <w:rPr>
          <w:sz w:val="27"/>
          <w:szCs w:val="27"/>
        </w:rPr>
        <w:t xml:space="preserve">у  </w:t>
      </w:r>
      <w:r w:rsidRPr="005E2B58">
        <w:rPr>
          <w:sz w:val="27"/>
          <w:szCs w:val="27"/>
        </w:rPr>
        <w:t xml:space="preserve">02 июля 2024 </w:t>
      </w:r>
      <w:r w:rsidRPr="005E2B58" w:rsidR="00752D7D">
        <w:rPr>
          <w:sz w:val="27"/>
          <w:szCs w:val="27"/>
        </w:rPr>
        <w:t xml:space="preserve"> год</w:t>
      </w:r>
      <w:r w:rsidRPr="005E2B58" w:rsidR="00442C98">
        <w:rPr>
          <w:sz w:val="27"/>
          <w:szCs w:val="27"/>
        </w:rPr>
        <w:t>а (л.д.</w:t>
      </w:r>
      <w:r w:rsidRPr="005E2B58">
        <w:rPr>
          <w:sz w:val="27"/>
          <w:szCs w:val="27"/>
        </w:rPr>
        <w:t>15-16</w:t>
      </w:r>
      <w:r w:rsidRPr="005E2B58" w:rsidR="00D421EF">
        <w:rPr>
          <w:sz w:val="27"/>
          <w:szCs w:val="27"/>
        </w:rPr>
        <w:t>);</w:t>
      </w:r>
      <w:r w:rsidRPr="005E2B58">
        <w:rPr>
          <w:sz w:val="27"/>
          <w:szCs w:val="27"/>
        </w:rPr>
        <w:t xml:space="preserve"> выпиской из ЕГРЮЛ ООО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 от </w:t>
      </w:r>
      <w:r w:rsidRPr="005E2B58" w:rsidR="00D421EF">
        <w:rPr>
          <w:sz w:val="27"/>
          <w:szCs w:val="27"/>
        </w:rPr>
        <w:t xml:space="preserve"> </w:t>
      </w:r>
      <w:r w:rsidRPr="005E2B58">
        <w:rPr>
          <w:sz w:val="27"/>
          <w:szCs w:val="27"/>
        </w:rPr>
        <w:t xml:space="preserve">19 мая </w:t>
      </w:r>
      <w:r w:rsidRPr="005E2B58" w:rsidR="00752D7D">
        <w:rPr>
          <w:sz w:val="27"/>
          <w:szCs w:val="27"/>
        </w:rPr>
        <w:t>2025 года (л.д.</w:t>
      </w:r>
      <w:r w:rsidRPr="005E2B58" w:rsidR="00D02509">
        <w:rPr>
          <w:sz w:val="27"/>
          <w:szCs w:val="27"/>
        </w:rPr>
        <w:t>18-20</w:t>
      </w:r>
      <w:r w:rsidRPr="005E2B58" w:rsidR="00442C98">
        <w:rPr>
          <w:sz w:val="27"/>
          <w:szCs w:val="27"/>
        </w:rPr>
        <w:t>).</w:t>
      </w:r>
      <w:r w:rsidRPr="005E2B58">
        <w:rPr>
          <w:sz w:val="27"/>
          <w:szCs w:val="27"/>
        </w:rPr>
        <w:t xml:space="preserve"> </w:t>
      </w:r>
    </w:p>
    <w:p w:rsidR="00D421E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Оснований не доверять указанным доказательствам у </w:t>
      </w:r>
      <w:r w:rsidRPr="005E2B58">
        <w:rPr>
          <w:sz w:val="27"/>
          <w:szCs w:val="27"/>
        </w:rPr>
        <w:t xml:space="preserve">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 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5E2B58">
        <w:rPr>
          <w:sz w:val="27"/>
          <w:szCs w:val="27"/>
        </w:rPr>
        <w:t>Сениной В.А</w:t>
      </w:r>
      <w:r w:rsidRPr="005E2B58" w:rsidR="00D02509">
        <w:rPr>
          <w:sz w:val="27"/>
          <w:szCs w:val="27"/>
        </w:rPr>
        <w:t xml:space="preserve">. </w:t>
      </w:r>
      <w:r w:rsidRPr="005E2B58">
        <w:rPr>
          <w:sz w:val="27"/>
          <w:szCs w:val="27"/>
        </w:rPr>
        <w:t>квалифицирую по ч. 5 ст. 14.25 КоАП РФ как повторное совершение административного правонар</w:t>
      </w:r>
      <w:r w:rsidRPr="005E2B58">
        <w:rPr>
          <w:sz w:val="27"/>
          <w:szCs w:val="27"/>
        </w:rPr>
        <w:t>ушения, предусмотренного частью 4 статьи 14.25 Кодекса Российской Федерации об административных правонарушениях.</w:t>
      </w:r>
    </w:p>
    <w:p w:rsidR="004779E2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Срок привлечения вышеуказанного лица к административной ответственности, предусмотренный ч.1 ст. 4.5 КоАП РФ, не истек. Оснований для прекращен</w:t>
      </w:r>
      <w:r w:rsidRPr="005E2B58">
        <w:rPr>
          <w:sz w:val="27"/>
          <w:szCs w:val="27"/>
        </w:rPr>
        <w:t>ия производства по данному делу не установлено.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5E2B58">
        <w:rPr>
          <w:sz w:val="27"/>
          <w:szCs w:val="27"/>
        </w:rPr>
        <w:t xml:space="preserve">ва и законные интересы </w:t>
      </w:r>
      <w:r w:rsidRPr="005E2B58" w:rsidR="00117C15">
        <w:rPr>
          <w:sz w:val="27"/>
          <w:szCs w:val="27"/>
        </w:rPr>
        <w:t>Сениной В.А</w:t>
      </w:r>
      <w:r w:rsidRPr="005E2B58" w:rsidR="00D02509">
        <w:rPr>
          <w:sz w:val="27"/>
          <w:szCs w:val="27"/>
        </w:rPr>
        <w:t xml:space="preserve">. </w:t>
      </w:r>
      <w:r w:rsidRPr="005E2B58">
        <w:rPr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</w:t>
      </w:r>
      <w:r w:rsidRPr="005E2B58" w:rsidR="004779E2">
        <w:rPr>
          <w:sz w:val="27"/>
          <w:szCs w:val="27"/>
        </w:rPr>
        <w:t>ответствии с требованиями ст.</w:t>
      </w:r>
      <w:r w:rsidRPr="005E2B58">
        <w:rPr>
          <w:sz w:val="27"/>
          <w:szCs w:val="27"/>
        </w:rPr>
        <w:t xml:space="preserve"> 4.1 Ко</w:t>
      </w:r>
      <w:r w:rsidRPr="005E2B58" w:rsidR="004779E2">
        <w:rPr>
          <w:sz w:val="27"/>
          <w:szCs w:val="27"/>
        </w:rPr>
        <w:t>АП РФ</w:t>
      </w:r>
      <w:r w:rsidRPr="005E2B58">
        <w:rPr>
          <w:sz w:val="27"/>
          <w:szCs w:val="27"/>
        </w:rPr>
        <w:t xml:space="preserve">, </w:t>
      </w:r>
      <w:r w:rsidRPr="005E2B58">
        <w:rPr>
          <w:sz w:val="27"/>
          <w:szCs w:val="27"/>
        </w:rPr>
        <w:t>учитывает характер совершенного административного п</w:t>
      </w:r>
      <w:r w:rsidRPr="005E2B58" w:rsidR="004779E2">
        <w:rPr>
          <w:sz w:val="27"/>
          <w:szCs w:val="27"/>
        </w:rPr>
        <w:t>равонарушения, личность виновного, его</w:t>
      </w:r>
      <w:r w:rsidRPr="005E2B58">
        <w:rPr>
          <w:sz w:val="27"/>
          <w:szCs w:val="27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Обстоятельств, предусмотренных ст</w:t>
      </w:r>
      <w:r w:rsidRPr="005E2B58" w:rsidR="004779E2">
        <w:rPr>
          <w:sz w:val="27"/>
          <w:szCs w:val="27"/>
        </w:rPr>
        <w:t xml:space="preserve">.ст. </w:t>
      </w:r>
      <w:r w:rsidRPr="005E2B58">
        <w:rPr>
          <w:sz w:val="27"/>
          <w:szCs w:val="27"/>
        </w:rPr>
        <w:t>4.2, 4.3 Ко</w:t>
      </w:r>
      <w:r w:rsidRPr="005E2B58" w:rsidR="004779E2">
        <w:rPr>
          <w:sz w:val="27"/>
          <w:szCs w:val="27"/>
        </w:rPr>
        <w:t>АП РФ</w:t>
      </w:r>
      <w:r w:rsidRPr="005E2B58">
        <w:rPr>
          <w:sz w:val="27"/>
          <w:szCs w:val="27"/>
        </w:rPr>
        <w:t>, по делу не установлено.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</w:t>
      </w:r>
      <w:r w:rsidRPr="005E2B58" w:rsidR="00E825D5">
        <w:rPr>
          <w:sz w:val="27"/>
          <w:szCs w:val="27"/>
        </w:rPr>
        <w:t>ения, данные о личности виновного</w:t>
      </w:r>
      <w:r w:rsidRPr="005E2B58">
        <w:rPr>
          <w:sz w:val="27"/>
          <w:szCs w:val="27"/>
        </w:rPr>
        <w:t>, мировой судья считает н</w:t>
      </w:r>
      <w:r w:rsidRPr="005E2B58">
        <w:rPr>
          <w:sz w:val="27"/>
          <w:szCs w:val="27"/>
        </w:rPr>
        <w:t>еобходимым</w:t>
      </w:r>
      <w:r w:rsidRPr="005E2B58" w:rsidR="00C33CEF">
        <w:rPr>
          <w:sz w:val="27"/>
          <w:szCs w:val="27"/>
        </w:rPr>
        <w:t>,</w:t>
      </w:r>
      <w:r w:rsidRPr="005E2B58">
        <w:rPr>
          <w:sz w:val="27"/>
          <w:szCs w:val="27"/>
        </w:rPr>
        <w:t xml:space="preserve"> назначить </w:t>
      </w:r>
      <w:r w:rsidRPr="005E2B58" w:rsidR="00117C15">
        <w:rPr>
          <w:sz w:val="27"/>
          <w:szCs w:val="27"/>
        </w:rPr>
        <w:t>Сениной В.А</w:t>
      </w:r>
      <w:r w:rsidRPr="005E2B58" w:rsidR="00D02509">
        <w:rPr>
          <w:sz w:val="27"/>
          <w:szCs w:val="27"/>
        </w:rPr>
        <w:t xml:space="preserve">. </w:t>
      </w:r>
      <w:r w:rsidRPr="005E2B58">
        <w:rPr>
          <w:sz w:val="27"/>
          <w:szCs w:val="27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9C55DA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На основании изложенного, руководствуясь ст</w:t>
      </w:r>
      <w:r w:rsidRPr="005E2B58" w:rsidR="004779E2">
        <w:rPr>
          <w:sz w:val="27"/>
          <w:szCs w:val="27"/>
        </w:rPr>
        <w:t>.ст.</w:t>
      </w:r>
      <w:r w:rsidRPr="005E2B58">
        <w:rPr>
          <w:sz w:val="27"/>
          <w:szCs w:val="27"/>
        </w:rPr>
        <w:t xml:space="preserve"> 29.9, 29.10, 29.11 Ко</w:t>
      </w:r>
      <w:r w:rsidRPr="005E2B58" w:rsidR="004779E2">
        <w:rPr>
          <w:sz w:val="27"/>
          <w:szCs w:val="27"/>
        </w:rPr>
        <w:t>АП РФ</w:t>
      </w:r>
      <w:r w:rsidRPr="005E2B58">
        <w:rPr>
          <w:sz w:val="27"/>
          <w:szCs w:val="27"/>
        </w:rPr>
        <w:t>, мировой судья,-</w:t>
      </w:r>
    </w:p>
    <w:p w:rsidR="003A0853" w:rsidRPr="005E2B58" w:rsidP="00D02509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  </w:t>
      </w:r>
    </w:p>
    <w:p w:rsidR="003A0853" w:rsidRPr="005E2B58" w:rsidP="00117C15">
      <w:pPr>
        <w:pStyle w:val="NoSpacing"/>
        <w:jc w:val="center"/>
        <w:rPr>
          <w:b/>
          <w:sz w:val="27"/>
          <w:szCs w:val="27"/>
        </w:rPr>
      </w:pPr>
      <w:r w:rsidRPr="005E2B58">
        <w:rPr>
          <w:b/>
          <w:sz w:val="27"/>
          <w:szCs w:val="27"/>
        </w:rPr>
        <w:t>ПОСТА</w:t>
      </w:r>
      <w:r w:rsidRPr="005E2B58">
        <w:rPr>
          <w:b/>
          <w:sz w:val="27"/>
          <w:szCs w:val="27"/>
        </w:rPr>
        <w:t>НОВИЛ:</w:t>
      </w:r>
    </w:p>
    <w:p w:rsidR="003A0853" w:rsidRPr="005E2B58" w:rsidP="00D02509">
      <w:pPr>
        <w:pStyle w:val="NoSpacing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  </w:t>
      </w:r>
    </w:p>
    <w:p w:rsidR="00D421E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Признать </w:t>
      </w:r>
      <w:r w:rsidRPr="005E2B58" w:rsidR="00D02509">
        <w:rPr>
          <w:sz w:val="27"/>
          <w:szCs w:val="27"/>
        </w:rPr>
        <w:t xml:space="preserve">генерального директора Общества с ограниченной ответственностью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 w:rsidR="00117C15">
        <w:rPr>
          <w:sz w:val="27"/>
          <w:szCs w:val="27"/>
        </w:rPr>
        <w:t>Сенину В</w:t>
      </w:r>
      <w:r>
        <w:rPr>
          <w:sz w:val="27"/>
          <w:szCs w:val="27"/>
        </w:rPr>
        <w:t>.</w:t>
      </w:r>
      <w:r w:rsidRPr="005E2B58" w:rsidR="00117C15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5E2B58" w:rsidR="00D02509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 w:rsidR="003A0853">
        <w:rPr>
          <w:sz w:val="27"/>
          <w:szCs w:val="27"/>
        </w:rPr>
        <w:t>виновн</w:t>
      </w:r>
      <w:r w:rsidRPr="005E2B58">
        <w:rPr>
          <w:sz w:val="27"/>
          <w:szCs w:val="27"/>
        </w:rPr>
        <w:t>ой</w:t>
      </w:r>
      <w:r w:rsidRPr="005E2B58" w:rsidR="003A0853">
        <w:rPr>
          <w:sz w:val="27"/>
          <w:szCs w:val="27"/>
        </w:rPr>
        <w:t xml:space="preserve"> в совершении административного правонарушения, предусмотренного ч. 5 ст. </w:t>
      </w:r>
      <w:r w:rsidRPr="005E2B58">
        <w:rPr>
          <w:sz w:val="27"/>
          <w:szCs w:val="27"/>
        </w:rPr>
        <w:t>14.25 КоАП РФ, и подвергнуть ее</w:t>
      </w:r>
      <w:r w:rsidRPr="005E2B58" w:rsidR="003A0853">
        <w:rPr>
          <w:sz w:val="27"/>
          <w:szCs w:val="27"/>
        </w:rPr>
        <w:t xml:space="preserve"> административному наказанию в виде дисквалификации на срок 1 (один) год. </w:t>
      </w:r>
    </w:p>
    <w:p w:rsidR="004779E2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Разъяснить, что согласно положениям статьи 32.11 КоАП РФ постановление о дис</w:t>
      </w:r>
      <w:r w:rsidRPr="005E2B58">
        <w:rPr>
          <w:sz w:val="27"/>
          <w:szCs w:val="27"/>
        </w:rPr>
        <w:t>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779E2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Исполнение постановления о дисквалификации производится путем прекращения договора (контракта) с дисквалифи</w:t>
      </w:r>
      <w:r w:rsidRPr="005E2B58">
        <w:rPr>
          <w:sz w:val="27"/>
          <w:szCs w:val="27"/>
        </w:rPr>
        <w:t>цированным лицом.</w:t>
      </w:r>
    </w:p>
    <w:p w:rsidR="004779E2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EF2D3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Копию постановления по делу об административном правонарушении вручить (направить): </w:t>
      </w:r>
      <w:r w:rsidRPr="005E2B58" w:rsidR="00D02509">
        <w:rPr>
          <w:sz w:val="27"/>
          <w:szCs w:val="27"/>
        </w:rPr>
        <w:t>генеральному директор</w:t>
      </w:r>
      <w:r w:rsidRPr="005E2B58" w:rsidR="00D02509">
        <w:rPr>
          <w:sz w:val="27"/>
          <w:szCs w:val="27"/>
        </w:rPr>
        <w:t>у ООО</w:t>
      </w:r>
      <w:r w:rsidRPr="005E2B58" w:rsidR="00D02509">
        <w:rPr>
          <w:sz w:val="27"/>
          <w:szCs w:val="27"/>
        </w:rPr>
        <w:t xml:space="preserve"> «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5E2B58" w:rsidR="00D02509">
        <w:rPr>
          <w:sz w:val="27"/>
          <w:szCs w:val="27"/>
        </w:rPr>
        <w:t>Сениной В.А.</w:t>
      </w:r>
      <w:r w:rsidRPr="005E2B58">
        <w:rPr>
          <w:sz w:val="27"/>
          <w:szCs w:val="27"/>
        </w:rPr>
        <w:t>, МИФНС России N 9 по Республике Крым.</w:t>
      </w:r>
    </w:p>
    <w:p w:rsidR="00D421EF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 xml:space="preserve">В соответствии с ч. 4 ст. 32.11 КоАП РФ копию постановления о дисквалификации </w:t>
      </w:r>
      <w:r w:rsidRPr="005E2B58">
        <w:rPr>
          <w:sz w:val="27"/>
          <w:szCs w:val="27"/>
        </w:rPr>
        <w:t xml:space="preserve">с </w:t>
      </w:r>
      <w:r w:rsidRPr="005E2B58">
        <w:rPr>
          <w:sz w:val="27"/>
          <w:szCs w:val="27"/>
        </w:rPr>
        <w:t>отметкой</w:t>
      </w:r>
      <w:r w:rsidRPr="005E2B58">
        <w:rPr>
          <w:sz w:val="27"/>
          <w:szCs w:val="27"/>
        </w:rPr>
        <w:t xml:space="preserve"> о вступлении в законную силу направить в орган, уполномоченный Правительством Российской Федерации, либо его территориальный орган, а именно в ФКУ "Налог-Сервис" ФНС России, по адресу:</w:t>
      </w:r>
      <w:r w:rsidRPr="005E2B58" w:rsidR="00EF2D35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5E2B58">
        <w:rPr>
          <w:sz w:val="27"/>
          <w:szCs w:val="27"/>
        </w:rPr>
        <w:t xml:space="preserve">, для сведения и внесения в реестр дисквалифицированных лиц. </w:t>
      </w:r>
    </w:p>
    <w:p w:rsidR="00EF2D35" w:rsidRPr="005E2B58" w:rsidP="00117C15">
      <w:pPr>
        <w:pStyle w:val="NoSpacing"/>
        <w:ind w:firstLine="708"/>
        <w:jc w:val="both"/>
        <w:rPr>
          <w:sz w:val="27"/>
          <w:szCs w:val="27"/>
        </w:rPr>
      </w:pPr>
      <w:r w:rsidRPr="005E2B58">
        <w:rPr>
          <w:sz w:val="27"/>
          <w:szCs w:val="27"/>
        </w:rPr>
        <w:t>Жалоба на постановление может быть подана в Центральный районный суд города Симферополя через мирового судь</w:t>
      </w:r>
      <w:r w:rsidRPr="005E2B58" w:rsidR="00933A4D">
        <w:rPr>
          <w:sz w:val="27"/>
          <w:szCs w:val="27"/>
        </w:rPr>
        <w:t>ю судебного участка №16</w:t>
      </w:r>
      <w:r w:rsidRPr="005E2B58">
        <w:rPr>
          <w:sz w:val="27"/>
          <w:szCs w:val="27"/>
        </w:rPr>
        <w:t xml:space="preserve"> Центрального судебного района г. Симферополь (Центральный район</w:t>
      </w:r>
      <w:r w:rsidRPr="005E2B58">
        <w:rPr>
          <w:sz w:val="27"/>
          <w:szCs w:val="27"/>
        </w:rPr>
        <w:t xml:space="preserve"> городского округа Симферополя) Республики Крым либо непосредственно в суд, уполномоченный ее рассматривать, в течение 10 дней со дня </w:t>
      </w:r>
      <w:r w:rsidRPr="005E2B58">
        <w:rPr>
          <w:sz w:val="27"/>
          <w:szCs w:val="27"/>
        </w:rPr>
        <w:t>вручения или получения копии постановления.</w:t>
      </w:r>
    </w:p>
    <w:p w:rsidR="00EF2D35" w:rsidRPr="005E2B58" w:rsidP="00D02509">
      <w:pPr>
        <w:pStyle w:val="NoSpacing"/>
        <w:jc w:val="both"/>
        <w:rPr>
          <w:sz w:val="27"/>
          <w:szCs w:val="27"/>
        </w:rPr>
      </w:pPr>
    </w:p>
    <w:p w:rsidR="00EF2D35" w:rsidRPr="005E2B58" w:rsidP="00117C15">
      <w:pPr>
        <w:pStyle w:val="NoSpacing"/>
        <w:ind w:firstLine="708"/>
        <w:jc w:val="both"/>
        <w:rPr>
          <w:b/>
          <w:sz w:val="27"/>
          <w:szCs w:val="27"/>
        </w:rPr>
      </w:pPr>
      <w:r w:rsidRPr="005E2B58">
        <w:rPr>
          <w:sz w:val="27"/>
          <w:szCs w:val="27"/>
        </w:rPr>
        <w:t>Мировой судья                                                        В.В. Пря</w:t>
      </w:r>
      <w:r w:rsidRPr="005E2B58">
        <w:rPr>
          <w:sz w:val="27"/>
          <w:szCs w:val="27"/>
        </w:rPr>
        <w:t>нишникова</w:t>
      </w:r>
    </w:p>
    <w:p w:rsidR="002519B5" w:rsidRPr="005E2B58" w:rsidP="00D02509">
      <w:pPr>
        <w:pStyle w:val="NoSpacing"/>
        <w:jc w:val="both"/>
        <w:rPr>
          <w:sz w:val="27"/>
          <w:szCs w:val="27"/>
        </w:rPr>
      </w:pPr>
    </w:p>
    <w:sectPr w:rsidSect="00F77F3C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6"/>
    <w:rsid w:val="00012F46"/>
    <w:rsid w:val="00015193"/>
    <w:rsid w:val="000215A0"/>
    <w:rsid w:val="00023102"/>
    <w:rsid w:val="0003281E"/>
    <w:rsid w:val="0003482B"/>
    <w:rsid w:val="000415DF"/>
    <w:rsid w:val="00047D74"/>
    <w:rsid w:val="00071897"/>
    <w:rsid w:val="00081839"/>
    <w:rsid w:val="000A0D46"/>
    <w:rsid w:val="000A4FFD"/>
    <w:rsid w:val="000B24C9"/>
    <w:rsid w:val="000B26A5"/>
    <w:rsid w:val="000B722E"/>
    <w:rsid w:val="000C37E0"/>
    <w:rsid w:val="000D2987"/>
    <w:rsid w:val="001061B8"/>
    <w:rsid w:val="00107B91"/>
    <w:rsid w:val="00113D00"/>
    <w:rsid w:val="0011483D"/>
    <w:rsid w:val="00117464"/>
    <w:rsid w:val="00117C15"/>
    <w:rsid w:val="001220B3"/>
    <w:rsid w:val="00127991"/>
    <w:rsid w:val="001304B7"/>
    <w:rsid w:val="00136196"/>
    <w:rsid w:val="001366E0"/>
    <w:rsid w:val="00143D39"/>
    <w:rsid w:val="00150102"/>
    <w:rsid w:val="00151ECA"/>
    <w:rsid w:val="001642D6"/>
    <w:rsid w:val="00180169"/>
    <w:rsid w:val="00196FD2"/>
    <w:rsid w:val="001B56C7"/>
    <w:rsid w:val="001D4280"/>
    <w:rsid w:val="001D512C"/>
    <w:rsid w:val="001E36D7"/>
    <w:rsid w:val="001E3AF2"/>
    <w:rsid w:val="001F22C2"/>
    <w:rsid w:val="001F7CC2"/>
    <w:rsid w:val="00204AAB"/>
    <w:rsid w:val="00206834"/>
    <w:rsid w:val="00207473"/>
    <w:rsid w:val="00214604"/>
    <w:rsid w:val="002237B8"/>
    <w:rsid w:val="00224E3F"/>
    <w:rsid w:val="00225024"/>
    <w:rsid w:val="00225BEF"/>
    <w:rsid w:val="00230339"/>
    <w:rsid w:val="00233ABC"/>
    <w:rsid w:val="002519B5"/>
    <w:rsid w:val="00264416"/>
    <w:rsid w:val="002716C1"/>
    <w:rsid w:val="00281DEA"/>
    <w:rsid w:val="00287AE8"/>
    <w:rsid w:val="002B28C4"/>
    <w:rsid w:val="002D0247"/>
    <w:rsid w:val="002D1CF3"/>
    <w:rsid w:val="002D2FB1"/>
    <w:rsid w:val="002E32F5"/>
    <w:rsid w:val="002E6193"/>
    <w:rsid w:val="003053B4"/>
    <w:rsid w:val="003111DE"/>
    <w:rsid w:val="00317CA5"/>
    <w:rsid w:val="003231AF"/>
    <w:rsid w:val="00327F52"/>
    <w:rsid w:val="00340331"/>
    <w:rsid w:val="00355429"/>
    <w:rsid w:val="00374602"/>
    <w:rsid w:val="00394484"/>
    <w:rsid w:val="003958E4"/>
    <w:rsid w:val="003A0853"/>
    <w:rsid w:val="003A5789"/>
    <w:rsid w:val="003A72DF"/>
    <w:rsid w:val="003B7953"/>
    <w:rsid w:val="003F4316"/>
    <w:rsid w:val="003F5FA9"/>
    <w:rsid w:val="00406CEB"/>
    <w:rsid w:val="004107FC"/>
    <w:rsid w:val="00411A63"/>
    <w:rsid w:val="004204BB"/>
    <w:rsid w:val="00426330"/>
    <w:rsid w:val="004314FF"/>
    <w:rsid w:val="00433BA1"/>
    <w:rsid w:val="00434751"/>
    <w:rsid w:val="00442C98"/>
    <w:rsid w:val="0046714D"/>
    <w:rsid w:val="0047716B"/>
    <w:rsid w:val="004779E2"/>
    <w:rsid w:val="004813CB"/>
    <w:rsid w:val="004847DF"/>
    <w:rsid w:val="00495406"/>
    <w:rsid w:val="004B05A9"/>
    <w:rsid w:val="004B4F4C"/>
    <w:rsid w:val="004B532D"/>
    <w:rsid w:val="004C798F"/>
    <w:rsid w:val="004D2697"/>
    <w:rsid w:val="004D4477"/>
    <w:rsid w:val="004D5DBA"/>
    <w:rsid w:val="004E1CEF"/>
    <w:rsid w:val="004E5BB5"/>
    <w:rsid w:val="004E6CE6"/>
    <w:rsid w:val="004F3FD0"/>
    <w:rsid w:val="00510223"/>
    <w:rsid w:val="0051251A"/>
    <w:rsid w:val="0051624C"/>
    <w:rsid w:val="00522D8F"/>
    <w:rsid w:val="00526E2A"/>
    <w:rsid w:val="00533A00"/>
    <w:rsid w:val="00533EF7"/>
    <w:rsid w:val="00534D6C"/>
    <w:rsid w:val="005400C1"/>
    <w:rsid w:val="00542837"/>
    <w:rsid w:val="00543346"/>
    <w:rsid w:val="005434D6"/>
    <w:rsid w:val="005530E5"/>
    <w:rsid w:val="00563CC1"/>
    <w:rsid w:val="005732AA"/>
    <w:rsid w:val="00575027"/>
    <w:rsid w:val="00580B95"/>
    <w:rsid w:val="00582263"/>
    <w:rsid w:val="005C06CC"/>
    <w:rsid w:val="005C21C8"/>
    <w:rsid w:val="005C7EA1"/>
    <w:rsid w:val="005D0126"/>
    <w:rsid w:val="005D26AE"/>
    <w:rsid w:val="005D5C6A"/>
    <w:rsid w:val="005E2B58"/>
    <w:rsid w:val="005E3C6E"/>
    <w:rsid w:val="005F53C1"/>
    <w:rsid w:val="00601CD7"/>
    <w:rsid w:val="00604659"/>
    <w:rsid w:val="00607CDF"/>
    <w:rsid w:val="006118EA"/>
    <w:rsid w:val="006201D8"/>
    <w:rsid w:val="006204A8"/>
    <w:rsid w:val="00621121"/>
    <w:rsid w:val="00626618"/>
    <w:rsid w:val="0063209B"/>
    <w:rsid w:val="00632449"/>
    <w:rsid w:val="0063379E"/>
    <w:rsid w:val="00634248"/>
    <w:rsid w:val="006357F3"/>
    <w:rsid w:val="006428B9"/>
    <w:rsid w:val="00643D5A"/>
    <w:rsid w:val="00644461"/>
    <w:rsid w:val="00651C54"/>
    <w:rsid w:val="006611B3"/>
    <w:rsid w:val="0068146F"/>
    <w:rsid w:val="0069065E"/>
    <w:rsid w:val="00694A22"/>
    <w:rsid w:val="006A6306"/>
    <w:rsid w:val="006B0AE4"/>
    <w:rsid w:val="006B597B"/>
    <w:rsid w:val="006B6FC9"/>
    <w:rsid w:val="006D0E93"/>
    <w:rsid w:val="006D2761"/>
    <w:rsid w:val="006D691E"/>
    <w:rsid w:val="006E0017"/>
    <w:rsid w:val="006E12AF"/>
    <w:rsid w:val="006E7031"/>
    <w:rsid w:val="006F40C3"/>
    <w:rsid w:val="007037C3"/>
    <w:rsid w:val="00705193"/>
    <w:rsid w:val="0071210F"/>
    <w:rsid w:val="0071750A"/>
    <w:rsid w:val="007176FA"/>
    <w:rsid w:val="00720AA0"/>
    <w:rsid w:val="00730B81"/>
    <w:rsid w:val="007400FE"/>
    <w:rsid w:val="00741E43"/>
    <w:rsid w:val="00747778"/>
    <w:rsid w:val="00752D7D"/>
    <w:rsid w:val="007767C1"/>
    <w:rsid w:val="007859E5"/>
    <w:rsid w:val="00794C0F"/>
    <w:rsid w:val="007959B1"/>
    <w:rsid w:val="007A600F"/>
    <w:rsid w:val="007B32B9"/>
    <w:rsid w:val="007B69B5"/>
    <w:rsid w:val="007C08FA"/>
    <w:rsid w:val="007C67CC"/>
    <w:rsid w:val="007C68E6"/>
    <w:rsid w:val="007C68F9"/>
    <w:rsid w:val="007C7752"/>
    <w:rsid w:val="007C7CB0"/>
    <w:rsid w:val="007D37D5"/>
    <w:rsid w:val="00802C59"/>
    <w:rsid w:val="00814689"/>
    <w:rsid w:val="00826406"/>
    <w:rsid w:val="00841919"/>
    <w:rsid w:val="00844F65"/>
    <w:rsid w:val="00854E6D"/>
    <w:rsid w:val="00861A1F"/>
    <w:rsid w:val="00862D16"/>
    <w:rsid w:val="00872900"/>
    <w:rsid w:val="00887EB9"/>
    <w:rsid w:val="008A422C"/>
    <w:rsid w:val="008B28F4"/>
    <w:rsid w:val="008B58A3"/>
    <w:rsid w:val="008B5D61"/>
    <w:rsid w:val="008C1551"/>
    <w:rsid w:val="008C46F2"/>
    <w:rsid w:val="008C790B"/>
    <w:rsid w:val="008D0FB1"/>
    <w:rsid w:val="008D3DB6"/>
    <w:rsid w:val="008E1CA5"/>
    <w:rsid w:val="008F13FA"/>
    <w:rsid w:val="008F619B"/>
    <w:rsid w:val="008F7D70"/>
    <w:rsid w:val="00900F3C"/>
    <w:rsid w:val="00905729"/>
    <w:rsid w:val="00905E16"/>
    <w:rsid w:val="00913491"/>
    <w:rsid w:val="00924409"/>
    <w:rsid w:val="00925864"/>
    <w:rsid w:val="009304C7"/>
    <w:rsid w:val="00933A4D"/>
    <w:rsid w:val="00937C84"/>
    <w:rsid w:val="00945225"/>
    <w:rsid w:val="00945960"/>
    <w:rsid w:val="00945C0A"/>
    <w:rsid w:val="00946ED7"/>
    <w:rsid w:val="00956195"/>
    <w:rsid w:val="00966CD5"/>
    <w:rsid w:val="00982607"/>
    <w:rsid w:val="00983C5B"/>
    <w:rsid w:val="009922E6"/>
    <w:rsid w:val="009B0BE3"/>
    <w:rsid w:val="009B0F08"/>
    <w:rsid w:val="009B421D"/>
    <w:rsid w:val="009B4438"/>
    <w:rsid w:val="009C55DA"/>
    <w:rsid w:val="009D0ABC"/>
    <w:rsid w:val="009D4358"/>
    <w:rsid w:val="009F0436"/>
    <w:rsid w:val="009F1FDB"/>
    <w:rsid w:val="00A217C6"/>
    <w:rsid w:val="00A32442"/>
    <w:rsid w:val="00A3556F"/>
    <w:rsid w:val="00A372DA"/>
    <w:rsid w:val="00A46C1A"/>
    <w:rsid w:val="00A556AB"/>
    <w:rsid w:val="00A606F9"/>
    <w:rsid w:val="00A6754D"/>
    <w:rsid w:val="00A67CE0"/>
    <w:rsid w:val="00A701E7"/>
    <w:rsid w:val="00A7573C"/>
    <w:rsid w:val="00A761B8"/>
    <w:rsid w:val="00A81AAA"/>
    <w:rsid w:val="00A820EA"/>
    <w:rsid w:val="00A82DE1"/>
    <w:rsid w:val="00A90108"/>
    <w:rsid w:val="00A96D4B"/>
    <w:rsid w:val="00AA70C7"/>
    <w:rsid w:val="00AB03AA"/>
    <w:rsid w:val="00AB1853"/>
    <w:rsid w:val="00AC3E3D"/>
    <w:rsid w:val="00AD0349"/>
    <w:rsid w:val="00AD3DA3"/>
    <w:rsid w:val="00AE4F7A"/>
    <w:rsid w:val="00AE63DA"/>
    <w:rsid w:val="00AF3542"/>
    <w:rsid w:val="00AF54E3"/>
    <w:rsid w:val="00B114F7"/>
    <w:rsid w:val="00B13786"/>
    <w:rsid w:val="00B240BD"/>
    <w:rsid w:val="00B34C72"/>
    <w:rsid w:val="00B34D5B"/>
    <w:rsid w:val="00B407CB"/>
    <w:rsid w:val="00B4251A"/>
    <w:rsid w:val="00B42E72"/>
    <w:rsid w:val="00B510F6"/>
    <w:rsid w:val="00B54C16"/>
    <w:rsid w:val="00B70967"/>
    <w:rsid w:val="00B718EA"/>
    <w:rsid w:val="00B85FE2"/>
    <w:rsid w:val="00B92769"/>
    <w:rsid w:val="00BA263C"/>
    <w:rsid w:val="00BB53F4"/>
    <w:rsid w:val="00BC18FB"/>
    <w:rsid w:val="00BC1E93"/>
    <w:rsid w:val="00BC51FE"/>
    <w:rsid w:val="00C02414"/>
    <w:rsid w:val="00C16F57"/>
    <w:rsid w:val="00C336DB"/>
    <w:rsid w:val="00C33CEF"/>
    <w:rsid w:val="00C52BD0"/>
    <w:rsid w:val="00C611AB"/>
    <w:rsid w:val="00C6259C"/>
    <w:rsid w:val="00C62D44"/>
    <w:rsid w:val="00C62FEF"/>
    <w:rsid w:val="00C7370A"/>
    <w:rsid w:val="00C7373B"/>
    <w:rsid w:val="00CA031F"/>
    <w:rsid w:val="00CA05E8"/>
    <w:rsid w:val="00CA776B"/>
    <w:rsid w:val="00CA79D0"/>
    <w:rsid w:val="00CB21AD"/>
    <w:rsid w:val="00CB7BF2"/>
    <w:rsid w:val="00CC0792"/>
    <w:rsid w:val="00CC0B09"/>
    <w:rsid w:val="00CD6557"/>
    <w:rsid w:val="00D010E4"/>
    <w:rsid w:val="00D02509"/>
    <w:rsid w:val="00D056E9"/>
    <w:rsid w:val="00D0726C"/>
    <w:rsid w:val="00D07376"/>
    <w:rsid w:val="00D16075"/>
    <w:rsid w:val="00D164AE"/>
    <w:rsid w:val="00D239FA"/>
    <w:rsid w:val="00D31F88"/>
    <w:rsid w:val="00D32EDC"/>
    <w:rsid w:val="00D34B3C"/>
    <w:rsid w:val="00D421EF"/>
    <w:rsid w:val="00D45025"/>
    <w:rsid w:val="00D4562C"/>
    <w:rsid w:val="00D45DF3"/>
    <w:rsid w:val="00D6247D"/>
    <w:rsid w:val="00D638CF"/>
    <w:rsid w:val="00D772CD"/>
    <w:rsid w:val="00D82BAB"/>
    <w:rsid w:val="00DA01C1"/>
    <w:rsid w:val="00DA3743"/>
    <w:rsid w:val="00DB6FFA"/>
    <w:rsid w:val="00DD28D7"/>
    <w:rsid w:val="00DD45ED"/>
    <w:rsid w:val="00DE2051"/>
    <w:rsid w:val="00DE34C1"/>
    <w:rsid w:val="00DF00E7"/>
    <w:rsid w:val="00DF2E58"/>
    <w:rsid w:val="00E015DE"/>
    <w:rsid w:val="00E0501D"/>
    <w:rsid w:val="00E06117"/>
    <w:rsid w:val="00E079FC"/>
    <w:rsid w:val="00E16B86"/>
    <w:rsid w:val="00E2512D"/>
    <w:rsid w:val="00E26415"/>
    <w:rsid w:val="00E32D5F"/>
    <w:rsid w:val="00E4478F"/>
    <w:rsid w:val="00E52359"/>
    <w:rsid w:val="00E64124"/>
    <w:rsid w:val="00E67B47"/>
    <w:rsid w:val="00E72067"/>
    <w:rsid w:val="00E825D5"/>
    <w:rsid w:val="00E860C8"/>
    <w:rsid w:val="00E97B4B"/>
    <w:rsid w:val="00EC3CD5"/>
    <w:rsid w:val="00EC73C6"/>
    <w:rsid w:val="00EC790C"/>
    <w:rsid w:val="00EF2D35"/>
    <w:rsid w:val="00F036DC"/>
    <w:rsid w:val="00F05370"/>
    <w:rsid w:val="00F06DAC"/>
    <w:rsid w:val="00F121F4"/>
    <w:rsid w:val="00F206A9"/>
    <w:rsid w:val="00F27246"/>
    <w:rsid w:val="00F33AFE"/>
    <w:rsid w:val="00F42F48"/>
    <w:rsid w:val="00F535D8"/>
    <w:rsid w:val="00F6056A"/>
    <w:rsid w:val="00F64384"/>
    <w:rsid w:val="00F74516"/>
    <w:rsid w:val="00F77F3C"/>
    <w:rsid w:val="00F82C06"/>
    <w:rsid w:val="00F91197"/>
    <w:rsid w:val="00F91BE4"/>
    <w:rsid w:val="00F958DA"/>
    <w:rsid w:val="00F97880"/>
    <w:rsid w:val="00FA0592"/>
    <w:rsid w:val="00FB0361"/>
    <w:rsid w:val="00FB04A6"/>
    <w:rsid w:val="00FC0812"/>
    <w:rsid w:val="00FC35D4"/>
    <w:rsid w:val="00FD0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46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4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A46C1A"/>
    <w:pPr>
      <w:spacing w:before="100" w:beforeAutospacing="1" w:after="100" w:afterAutospacing="1"/>
    </w:pPr>
  </w:style>
  <w:style w:type="paragraph" w:customStyle="1" w:styleId="ConsPlusNormal">
    <w:name w:val="ConsPlusNormal"/>
    <w:rsid w:val="00A4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D1607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69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9B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9F0436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9F0436"/>
  </w:style>
  <w:style w:type="character" w:styleId="Hyperlink">
    <w:name w:val="Hyperlink"/>
    <w:uiPriority w:val="99"/>
    <w:unhideWhenUsed/>
    <w:rsid w:val="009F0436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9F0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8BEB826C7A16E4DEE880F49B961BD019A79E64E3253FF5907222EE0EC54EBDD7EF3A242B5A1A03237E2EE1719C022B0700BF787884r2B6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D568-1628-408B-886D-7C5A4594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