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400F" w:rsidRPr="00075C73" w:rsidP="00D9512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075C73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075C73" w:rsidR="00515E42">
        <w:rPr>
          <w:rFonts w:ascii="Times New Roman" w:eastAsia="Times New Roman" w:hAnsi="Times New Roman" w:cs="Times New Roman"/>
          <w:b/>
          <w:sz w:val="28"/>
          <w:szCs w:val="28"/>
        </w:rPr>
        <w:t>258</w:t>
      </w:r>
      <w:r w:rsidRPr="00075C73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09400F" w:rsidRPr="00075C73" w:rsidP="00D951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00F" w:rsidRPr="00075C73" w:rsidP="00D951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9400F" w:rsidRPr="00075C73" w:rsidP="00D951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23 апреля 2018 года  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09400F" w:rsidRPr="00075C73" w:rsidP="00D9512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075C73" w:rsidP="00D9512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075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75C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075C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09400F" w:rsidRPr="00075C73" w:rsidP="00D9512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075C73" w:rsidP="00D9512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«МП-ИНТЕГРАЦИЯ» 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Комякова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Ильи Владимировича,</w:t>
      </w:r>
      <w:r w:rsidR="0079525C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09400F" w:rsidRPr="00075C73" w:rsidP="00D9512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075C73" w:rsidP="00D951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075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9400F" w:rsidRPr="00075C73" w:rsidP="00D951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00F" w:rsidRPr="00075C73" w:rsidP="00D951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3A168F" w:rsidP="00D9512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Комяков И.В.,</w:t>
      </w:r>
      <w:r w:rsidRPr="00075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являясь генеральным директором ООО «МП-ИНТЕГРАЦИЯ», расположенн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ого по адресу: </w:t>
      </w:r>
      <w:r w:rsidR="0079525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 в ИФНС России по г. </w:t>
      </w:r>
      <w:r w:rsidRPr="003A168F">
        <w:rPr>
          <w:rFonts w:ascii="Times New Roman" w:eastAsia="Times New Roman" w:hAnsi="Times New Roman" w:cs="Times New Roman"/>
          <w:sz w:val="28"/>
          <w:szCs w:val="28"/>
        </w:rPr>
        <w:t>Симферополю в установленный законодательством о налогах и сборах срок, расчет сумм налога н</w:t>
      </w:r>
      <w:r w:rsidRPr="003A168F">
        <w:rPr>
          <w:rFonts w:ascii="Times New Roman" w:eastAsia="Times New Roman" w:hAnsi="Times New Roman" w:cs="Times New Roman"/>
          <w:sz w:val="28"/>
          <w:szCs w:val="28"/>
        </w:rPr>
        <w:t>а доходы физических лиц, исчисленных и удержанных налоговым агентом (форма 6 – НДФЛ) за</w:t>
      </w:r>
      <w:r w:rsidRPr="003A168F" w:rsidR="00515E42">
        <w:rPr>
          <w:rFonts w:ascii="Times New Roman" w:eastAsia="Times New Roman" w:hAnsi="Times New Roman" w:cs="Times New Roman"/>
          <w:sz w:val="28"/>
          <w:szCs w:val="28"/>
        </w:rPr>
        <w:t xml:space="preserve"> 1 квартал </w:t>
      </w:r>
      <w:r w:rsidRPr="003A168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A168F" w:rsidR="00515E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168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3A168F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D95121" w:rsidRPr="003A168F" w:rsidP="003A168F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3A168F">
        <w:rPr>
          <w:sz w:val="28"/>
          <w:szCs w:val="28"/>
        </w:rPr>
        <w:t xml:space="preserve">Комяков И.В. </w:t>
      </w:r>
      <w:r w:rsidRPr="003A168F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3A168F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3A168F">
        <w:rPr>
          <w:sz w:val="28"/>
          <w:szCs w:val="28"/>
        </w:rPr>
        <w:t xml:space="preserve">сведений об уважительных причинах своей неявки в </w:t>
      </w:r>
      <w:r w:rsidRPr="003A168F">
        <w:rPr>
          <w:sz w:val="28"/>
          <w:szCs w:val="28"/>
        </w:rPr>
        <w:t>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7585A" w:rsidRPr="00075C73" w:rsidP="00D9512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eastAsia="Times New Roman" w:hAnsi="Times New Roman" w:cs="Times New Roman"/>
          <w:sz w:val="28"/>
          <w:szCs w:val="28"/>
        </w:rPr>
        <w:t>Изучив материалы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дела, оценив представленные доказательства в их совокупности, суд приходит к с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ледующим выводам.</w:t>
      </w:r>
    </w:p>
    <w:p w:rsidR="00813AF5" w:rsidRPr="00075C73" w:rsidP="00D9512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ым органом исполнительной власти, уполномоченным по контролю и надзору в области налогов и сборов. </w:t>
      </w:r>
    </w:p>
    <w:p w:rsidR="00F342A2" w:rsidRPr="00075C73" w:rsidP="00D9512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ст. 289 НК РФ налогоплательщики независимо от наличия у них обязанности по уплате налога и (или) авансовых платежей по налогу, ос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обенностей исчисления и уплаты налога обязаны по истечении каждого отчетного и налогового периода представлять в налоговые органы по месту нахождения каждого обособленного подразделения, если иное не предусмотрено настоящим пунктом, соответствующие налогов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ые декларации в порядке, определенном настоящей статьей.</w:t>
      </w:r>
    </w:p>
    <w:p w:rsidR="00813AF5" w:rsidRPr="00075C73" w:rsidP="00D951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или) нерабочим праздничным днем, днем окончания срока считается ближайший следующий за ним рабочий день.</w:t>
      </w:r>
    </w:p>
    <w:p w:rsidR="00813AF5" w:rsidRPr="00075C73" w:rsidP="00D9512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075C73" w:rsidR="00515E42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75C73" w:rsidR="00515E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075C73" w:rsidR="00515E42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75C73">
        <w:rPr>
          <w:rFonts w:ascii="Times New Roman" w:hAnsi="Times New Roman" w:cs="Times New Roman"/>
          <w:sz w:val="28"/>
          <w:szCs w:val="28"/>
        </w:rPr>
        <w:t>ООО «</w:t>
      </w:r>
      <w:r w:rsidRPr="00075C73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075C73" w:rsidR="00D0341F">
        <w:rPr>
          <w:rFonts w:ascii="Times New Roman" w:hAnsi="Times New Roman" w:cs="Times New Roman"/>
          <w:sz w:val="28"/>
          <w:szCs w:val="28"/>
        </w:rPr>
        <w:t>»</w:t>
      </w:r>
      <w:r w:rsidRPr="00075C73" w:rsidR="00075C73">
        <w:rPr>
          <w:rFonts w:ascii="Times New Roman" w:hAnsi="Times New Roman" w:cs="Times New Roman"/>
          <w:sz w:val="28"/>
          <w:szCs w:val="28"/>
        </w:rPr>
        <w:t>, Комяковым И.В.</w:t>
      </w:r>
      <w:r w:rsidRPr="00075C73">
        <w:rPr>
          <w:rFonts w:ascii="Times New Roman" w:hAnsi="Times New Roman" w:cs="Times New Roman"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075C73" w:rsidR="00075C73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5C73" w:rsidR="00075C7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075C73" w:rsidR="00075C73">
        <w:rPr>
          <w:rFonts w:ascii="Times New Roman" w:eastAsia="Times New Roman" w:hAnsi="Times New Roman" w:cs="Times New Roman"/>
          <w:sz w:val="28"/>
          <w:szCs w:val="28"/>
        </w:rPr>
        <w:t>6802706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5C73" w:rsidR="00075C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5C73" w:rsidR="00075C7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075C73" w:rsidP="00D951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075C7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</w:t>
      </w:r>
      <w:r w:rsidRPr="00075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 w:rsidRPr="00075C73">
        <w:rPr>
          <w:rFonts w:ascii="Times New Roman" w:hAnsi="Times New Roman" w:eastAsiaTheme="minorHAnsi" w:cs="Times New Roman"/>
          <w:sz w:val="28"/>
          <w:szCs w:val="28"/>
          <w:lang w:eastAsia="en-US"/>
        </w:rPr>
        <w:t>каженном виде, за исключением</w:t>
      </w:r>
      <w:r w:rsidRPr="00075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075C7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075C7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07681" w:rsidRPr="00075C73" w:rsidP="00D951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075C73" w:rsidR="00075C73">
        <w:rPr>
          <w:rFonts w:ascii="Times New Roman" w:eastAsia="Times New Roman" w:hAnsi="Times New Roman" w:cs="Times New Roman"/>
          <w:sz w:val="28"/>
          <w:szCs w:val="28"/>
        </w:rPr>
        <w:t xml:space="preserve"> (л.д. 19-20)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ООО </w:t>
      </w:r>
      <w:r w:rsidRPr="00075C73">
        <w:rPr>
          <w:rFonts w:ascii="Times New Roman" w:hAnsi="Times New Roman" w:cs="Times New Roman"/>
          <w:sz w:val="28"/>
          <w:szCs w:val="28"/>
        </w:rPr>
        <w:t>«</w:t>
      </w:r>
      <w:r w:rsidRPr="00075C73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075C73">
        <w:rPr>
          <w:rFonts w:ascii="Times New Roman" w:hAnsi="Times New Roman" w:cs="Times New Roman"/>
          <w:sz w:val="28"/>
          <w:szCs w:val="28"/>
        </w:rPr>
        <w:t xml:space="preserve">»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 И.В.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 И.В.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мировому судье не представлено.</w:t>
      </w:r>
    </w:p>
    <w:p w:rsidR="00813AF5" w:rsidRPr="00075C73" w:rsidP="00D9512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075C73">
        <w:rPr>
          <w:rFonts w:ascii="Times New Roman" w:hAnsi="Times New Roman" w:cs="Times New Roman"/>
          <w:sz w:val="28"/>
          <w:szCs w:val="28"/>
        </w:rPr>
        <w:t>директор ООО «</w:t>
      </w:r>
      <w:r w:rsidRPr="00075C73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075C73">
        <w:rPr>
          <w:rFonts w:ascii="Times New Roman" w:hAnsi="Times New Roman" w:cs="Times New Roman"/>
          <w:sz w:val="28"/>
          <w:szCs w:val="28"/>
        </w:rPr>
        <w:t xml:space="preserve">»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 И.В.</w:t>
      </w:r>
      <w:r w:rsidRPr="00075C73">
        <w:rPr>
          <w:rFonts w:ascii="Times New Roman" w:hAnsi="Times New Roman" w:cs="Times New Roman"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075C73" w:rsidP="00D9512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075C73" w:rsidR="003F0F5F">
        <w:rPr>
          <w:rFonts w:ascii="Times New Roman" w:hAnsi="Times New Roman" w:cs="Times New Roman"/>
          <w:sz w:val="28"/>
          <w:szCs w:val="28"/>
        </w:rPr>
        <w:t xml:space="preserve">директора ООО «МП-ИНТЕГРАЦИЯ»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Комякова И.В.</w:t>
      </w:r>
      <w:r w:rsidRPr="00075C7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075C73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10579</w:t>
      </w:r>
      <w:r w:rsidRPr="00075C73" w:rsidR="003F0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/19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075C7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C73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75C7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075C73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75C7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075C73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075C73" w:rsidR="00D9512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</w:t>
      </w:r>
      <w:r w:rsidRPr="00075C73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4-5</w:t>
      </w:r>
      <w:r w:rsidRPr="00075C73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Pr="00075C73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16441 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075C73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075C73" w:rsidR="00D9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выпиской из 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ЕГРЮЛ (л.д.</w:t>
      </w:r>
      <w:r w:rsidRPr="00075C73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75C73" w:rsidR="0010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75C73" w:rsid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13AF5" w:rsidRPr="00075C73" w:rsidP="00D9512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075C73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075C73" w:rsidR="00D0341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075C73" w:rsidR="00D0341F">
        <w:rPr>
          <w:rFonts w:ascii="Times New Roman" w:hAnsi="Times New Roman" w:cs="Times New Roman"/>
          <w:sz w:val="28"/>
          <w:szCs w:val="28"/>
        </w:rPr>
        <w:t>ООО «</w:t>
      </w:r>
      <w:r w:rsidRPr="00075C73" w:rsidR="003F0F5F">
        <w:rPr>
          <w:rFonts w:ascii="Times New Roman" w:hAnsi="Times New Roman" w:cs="Times New Roman"/>
          <w:sz w:val="28"/>
          <w:szCs w:val="28"/>
        </w:rPr>
        <w:t>МП-ИНТЕГРАЦИЯ</w:t>
      </w:r>
      <w:r w:rsidRPr="00075C73" w:rsidR="00D0341F">
        <w:rPr>
          <w:rFonts w:ascii="Times New Roman" w:hAnsi="Times New Roman" w:cs="Times New Roman"/>
          <w:sz w:val="28"/>
          <w:szCs w:val="28"/>
        </w:rPr>
        <w:t xml:space="preserve">»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Комякова И.В.</w:t>
      </w:r>
      <w:r w:rsidRPr="00075C73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075C73">
        <w:rPr>
          <w:rFonts w:ascii="Times New Roman" w:hAnsi="Times New Roman" w:cs="Times New Roman"/>
          <w:sz w:val="28"/>
          <w:szCs w:val="28"/>
        </w:rPr>
        <w:t xml:space="preserve">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ие, а также обстоятельства, смягчающие или отягчающие административную ответственность.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46F14" w:rsidRPr="00075C73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правонарушениях,  являющимся субъектами малого 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сключением случаев, предусмотренных частью 2 настоящей статьи.</w:t>
      </w:r>
    </w:p>
    <w:p w:rsidR="00546F14" w:rsidRPr="00075C73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6F14" w:rsidRPr="00075C73" w:rsidP="00D9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075C73">
        <w:rPr>
          <w:rFonts w:ascii="Times New Roman" w:hAnsi="Times New Roman" w:cs="Times New Roman"/>
          <w:sz w:val="28"/>
          <w:szCs w:val="28"/>
        </w:rPr>
        <w:t>ООО «</w:t>
      </w:r>
      <w:r w:rsidRPr="00075C73" w:rsidR="003F0F5F">
        <w:rPr>
          <w:rFonts w:ascii="Times New Roman" w:hAnsi="Times New Roman" w:cs="Times New Roman"/>
          <w:sz w:val="28"/>
          <w:szCs w:val="28"/>
        </w:rPr>
        <w:t>МП ИНТЕГРАЦИЯ</w:t>
      </w:r>
      <w:r w:rsidRPr="00075C73">
        <w:rPr>
          <w:rFonts w:ascii="Times New Roman" w:hAnsi="Times New Roman" w:cs="Times New Roman"/>
          <w:sz w:val="28"/>
          <w:szCs w:val="28"/>
        </w:rPr>
        <w:t xml:space="preserve">» 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</w:t>
      </w:r>
      <w:r w:rsidRPr="00075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075C73" w:rsidR="003F0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Pr="00075C73">
        <w:rPr>
          <w:rFonts w:ascii="Times New Roman" w:hAnsi="Times New Roman" w:cs="Times New Roman"/>
          <w:sz w:val="28"/>
          <w:szCs w:val="28"/>
        </w:rPr>
        <w:t>ООО «</w:t>
      </w:r>
      <w:r w:rsidRPr="00075C73" w:rsidR="003F0F5F">
        <w:rPr>
          <w:rFonts w:ascii="Times New Roman" w:hAnsi="Times New Roman" w:cs="Times New Roman"/>
          <w:sz w:val="28"/>
          <w:szCs w:val="28"/>
        </w:rPr>
        <w:t>МП ИНТЕГРАЦИЯ</w:t>
      </w:r>
      <w:r w:rsidRPr="00075C73">
        <w:rPr>
          <w:rFonts w:ascii="Times New Roman" w:hAnsi="Times New Roman" w:cs="Times New Roman"/>
          <w:sz w:val="28"/>
          <w:szCs w:val="28"/>
        </w:rPr>
        <w:t xml:space="preserve">»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Комякова И.В.</w:t>
      </w:r>
      <w:r w:rsidRPr="00075C73">
        <w:rPr>
          <w:rFonts w:ascii="Times New Roman" w:hAnsi="Times New Roman" w:cs="Times New Roman"/>
          <w:sz w:val="28"/>
          <w:szCs w:val="28"/>
        </w:rPr>
        <w:t xml:space="preserve">  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075C73" w:rsidR="003F0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</w:t>
      </w:r>
      <w:r w:rsidRPr="00075C73" w:rsidR="003F0F5F">
        <w:rPr>
          <w:rFonts w:ascii="Times New Roman" w:hAnsi="Times New Roman" w:cs="Times New Roman"/>
          <w:sz w:val="28"/>
          <w:szCs w:val="28"/>
        </w:rPr>
        <w:t xml:space="preserve">ООО «МП ИНТЕГРАЦИЯ»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Комякову И.В.</w:t>
      </w:r>
      <w:r w:rsidRPr="00075C73">
        <w:rPr>
          <w:rFonts w:ascii="Times New Roman" w:hAnsi="Times New Roman" w:cs="Times New Roman"/>
          <w:sz w:val="28"/>
          <w:szCs w:val="28"/>
        </w:rPr>
        <w:t xml:space="preserve"> </w:t>
      </w:r>
      <w:r w:rsidRPr="00075C7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</w:t>
      </w:r>
      <w:r w:rsidRPr="00075C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мировой судья,-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075C73" w:rsidP="00D9512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5C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3B07" w:rsidRPr="00075C73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7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75C73" w:rsidR="003F0F5F"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«МП-ИНТЕГРАЦИЯ»  Комякова Ильи Владимировича</w:t>
      </w:r>
      <w:r w:rsidRPr="00075C73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075C73" w:rsidR="003F0F5F">
        <w:rPr>
          <w:rFonts w:ascii="Times New Roman" w:hAnsi="Times New Roman" w:cs="Times New Roman"/>
          <w:sz w:val="28"/>
          <w:szCs w:val="28"/>
        </w:rPr>
        <w:t>ым</w:t>
      </w:r>
      <w:r w:rsidRPr="00075C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075C73">
        <w:rPr>
          <w:rFonts w:ascii="Times New Roman" w:hAnsi="Times New Roman" w:cs="Times New Roman"/>
          <w:sz w:val="28"/>
          <w:szCs w:val="28"/>
        </w:rPr>
        <w:t>правонаруш</w:t>
      </w:r>
      <w:r w:rsidRPr="00075C73">
        <w:rPr>
          <w:rFonts w:ascii="Times New Roman" w:hAnsi="Times New Roman" w:cs="Times New Roman"/>
          <w:sz w:val="28"/>
          <w:szCs w:val="28"/>
        </w:rPr>
        <w:t>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73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</w:t>
      </w:r>
      <w:r w:rsidRPr="00075C73">
        <w:rPr>
          <w:rFonts w:ascii="Times New Roman" w:hAnsi="Times New Roman" w:cs="Times New Roman"/>
          <w:sz w:val="28"/>
          <w:szCs w:val="28"/>
        </w:rPr>
        <w:t xml:space="preserve">рушениях, заменить назначенное наказание на предупреждение. </w:t>
      </w:r>
    </w:p>
    <w:p w:rsidR="00546F14" w:rsidRPr="00075C73" w:rsidP="00D95121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75C7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</w:t>
      </w:r>
      <w:r w:rsidRPr="00075C73">
        <w:rPr>
          <w:rFonts w:ascii="Times New Roman" w:hAnsi="Times New Roman"/>
          <w:sz w:val="28"/>
          <w:szCs w:val="28"/>
        </w:rPr>
        <w:t>кого округа Симферополя) в течение 10 суток со дня вручения или получения копии постановления.</w:t>
      </w:r>
    </w:p>
    <w:p w:rsidR="00546F14" w:rsidRPr="00075C73" w:rsidP="00D95121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7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46F14" w:rsidRPr="00075C73" w:rsidP="00D951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5C7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075C7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075C73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546F14" w:rsidRPr="00075C73" w:rsidP="00D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F14" w:rsidRPr="00D95121" w:rsidP="00D951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6F14" w:rsidP="00546F14"/>
    <w:sectPr w:rsidSect="00303B07">
      <w:headerReference w:type="default" r:id="rId5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79525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75C73"/>
    <w:rsid w:val="0009400F"/>
    <w:rsid w:val="00107681"/>
    <w:rsid w:val="002369C7"/>
    <w:rsid w:val="00267185"/>
    <w:rsid w:val="00303B07"/>
    <w:rsid w:val="003632A7"/>
    <w:rsid w:val="003A168F"/>
    <w:rsid w:val="003F0F5F"/>
    <w:rsid w:val="0049164F"/>
    <w:rsid w:val="00515E42"/>
    <w:rsid w:val="00546F14"/>
    <w:rsid w:val="0057585A"/>
    <w:rsid w:val="006C049F"/>
    <w:rsid w:val="00762374"/>
    <w:rsid w:val="0079525C"/>
    <w:rsid w:val="00813AF5"/>
    <w:rsid w:val="00920034"/>
    <w:rsid w:val="00997A9E"/>
    <w:rsid w:val="00A533D8"/>
    <w:rsid w:val="00AF2B9C"/>
    <w:rsid w:val="00D0341F"/>
    <w:rsid w:val="00D758B7"/>
    <w:rsid w:val="00D905B6"/>
    <w:rsid w:val="00D95121"/>
    <w:rsid w:val="00EF57EA"/>
    <w:rsid w:val="00F342A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D9512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2951-1F06-4954-8402-86D1B1BD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