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75796" w:rsidRPr="00175796" w:rsidP="00175796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796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05-0260/16/2017</w:t>
      </w:r>
    </w:p>
    <w:p w:rsidR="00175796" w:rsidRPr="00175796" w:rsidP="00175796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7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500"/>
        <w:gridCol w:w="4559"/>
      </w:tblGrid>
      <w:tr w:rsidTr="00175796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6" w:rsidRPr="00175796" w:rsidP="00175796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   11 июля 2017 года</w:t>
            </w:r>
          </w:p>
          <w:p w:rsidR="00175796" w:rsidRPr="00175796" w:rsidP="00175796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6" w:rsidRPr="00175796" w:rsidP="0017579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город Симферополь </w:t>
            </w:r>
          </w:p>
        </w:tc>
      </w:tr>
    </w:tbl>
    <w:p w:rsidR="00175796" w:rsidRPr="00175796" w:rsidP="00175796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96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№16 Центрального судебного района г. Симферополь (Центральный район городского округа Симферополя), мировой судья судебного участка №20 Центрального судебного района г. Симферополь (Центральный район городского округа Симферополя) Республики Крым  </w:t>
      </w:r>
      <w:r w:rsidRPr="00175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Ломанов</w:t>
      </w:r>
      <w:r w:rsidRPr="00175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Станислав Геннадиевич,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Pr="00175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дело об административном правонарушении, предусмотренном частью 1 статьи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15.6 </w:t>
      </w:r>
      <w:r w:rsidRPr="00175796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, в отношении директора Общества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Посвежинного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Георгия Александровича,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5796" w:rsidRPr="00175796" w:rsidP="0017579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796" w:rsidRPr="00175796" w:rsidP="0017579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75796" w:rsidRPr="00175796" w:rsidP="00175796">
      <w:pPr>
        <w:pStyle w:val="BodyText"/>
        <w:spacing w:before="0" w:line="240" w:lineRule="auto"/>
        <w:ind w:left="-284" w:right="40"/>
        <w:rPr>
          <w:sz w:val="24"/>
          <w:szCs w:val="24"/>
        </w:rPr>
      </w:pPr>
      <w:r w:rsidRPr="00175796">
        <w:rPr>
          <w:rFonts w:eastAsia="Times New Roman"/>
          <w:sz w:val="24"/>
          <w:szCs w:val="24"/>
        </w:rPr>
        <w:t>Директор Общества с ограниченной ответственностью «</w:t>
      </w:r>
      <w:r>
        <w:rPr>
          <w:rFonts w:eastAsia="Times New Roman"/>
          <w:sz w:val="24"/>
          <w:szCs w:val="24"/>
        </w:rPr>
        <w:t>данные изъяты»</w:t>
      </w:r>
      <w:r w:rsidRPr="00175796">
        <w:rPr>
          <w:rFonts w:eastAsia="Times New Roman"/>
          <w:sz w:val="24"/>
          <w:szCs w:val="24"/>
        </w:rPr>
        <w:t xml:space="preserve"> (далее ООО «</w:t>
      </w:r>
      <w:r>
        <w:rPr>
          <w:rFonts w:eastAsia="Times New Roman"/>
          <w:sz w:val="24"/>
          <w:szCs w:val="24"/>
        </w:rPr>
        <w:t>данные изъяты»</w:t>
      </w:r>
      <w:r w:rsidRPr="00175796">
        <w:rPr>
          <w:rFonts w:eastAsia="Times New Roman"/>
          <w:sz w:val="24"/>
          <w:szCs w:val="24"/>
        </w:rPr>
        <w:t xml:space="preserve">) </w:t>
      </w:r>
      <w:r w:rsidRPr="00175796">
        <w:rPr>
          <w:rFonts w:eastAsia="Times New Roman"/>
          <w:sz w:val="24"/>
          <w:szCs w:val="24"/>
        </w:rPr>
        <w:t>Посвежинный</w:t>
      </w:r>
      <w:r w:rsidRPr="00175796">
        <w:rPr>
          <w:rFonts w:eastAsia="Times New Roman"/>
          <w:sz w:val="24"/>
          <w:szCs w:val="24"/>
        </w:rPr>
        <w:t xml:space="preserve"> Г.А.</w:t>
      </w:r>
      <w:r w:rsidRPr="00175796">
        <w:rPr>
          <w:sz w:val="24"/>
          <w:szCs w:val="24"/>
        </w:rPr>
        <w:t xml:space="preserve"> 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 в порядке, установленном ст.93.1 НК РФ</w:t>
      </w:r>
      <w:r w:rsidRPr="00175796">
        <w:rPr>
          <w:rFonts w:eastAsia="Times New Roman"/>
          <w:sz w:val="24"/>
          <w:szCs w:val="24"/>
        </w:rPr>
        <w:t>.</w:t>
      </w:r>
    </w:p>
    <w:p w:rsidR="00175796" w:rsidRPr="00175796" w:rsidP="00175796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Посвежинный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Г.А. </w:t>
      </w:r>
      <w:r w:rsidRPr="00175796">
        <w:rPr>
          <w:rFonts w:ascii="Times New Roman" w:hAnsi="Times New Roman"/>
          <w:sz w:val="24"/>
          <w:szCs w:val="24"/>
        </w:rPr>
        <w:t xml:space="preserve">в судебное заседание, будучи надлежащим </w:t>
      </w:r>
      <w:r w:rsidRPr="00175796">
        <w:rPr>
          <w:rFonts w:ascii="Times New Roman" w:hAnsi="Times New Roman"/>
          <w:sz w:val="24"/>
          <w:szCs w:val="24"/>
        </w:rPr>
        <w:t>образом</w:t>
      </w:r>
      <w:r w:rsidRPr="00175796">
        <w:rPr>
          <w:rFonts w:ascii="Times New Roman" w:hAnsi="Times New Roman"/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сообщил.</w:t>
      </w:r>
    </w:p>
    <w:p w:rsidR="00175796" w:rsidRPr="00175796" w:rsidP="00175796">
      <w:pPr>
        <w:pStyle w:val="ConsPlusNormal"/>
        <w:ind w:left="-284" w:firstLine="710"/>
        <w:jc w:val="both"/>
      </w:pPr>
      <w:r w:rsidRPr="00175796">
        <w:t xml:space="preserve">В соответствии с </w:t>
      </w:r>
      <w:r>
        <w:fldChar w:fldCharType="begin"/>
      </w:r>
      <w:r>
        <w:instrText xml:space="preserve"> HYPERLINK "consultantplus://offline/ref=EEFF49081B2A184EEA2825EF1A6DE69D76B6426FCD18774C0BBFFD203532097E35E35D61F207C5T" </w:instrText>
      </w:r>
      <w:r>
        <w:fldChar w:fldCharType="separate"/>
      </w:r>
      <w:r w:rsidRPr="00175796">
        <w:rPr>
          <w:rStyle w:val="Hyperlink"/>
          <w:color w:val="auto"/>
        </w:rPr>
        <w:t>п. 5 ст. 93.1</w:t>
      </w:r>
      <w:r>
        <w:fldChar w:fldCharType="end"/>
      </w:r>
      <w:r w:rsidRPr="00175796">
        <w:t xml:space="preserve"> Налогового кодекса РФ (в редакции Федерального закона от 08.06.2015 года N 150-ФЗ),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175796">
        <w:t>истребуемыми</w:t>
      </w:r>
      <w:r w:rsidRPr="00175796">
        <w:t xml:space="preserve"> документами (информацией). Если </w:t>
      </w:r>
      <w:r w:rsidRPr="00175796">
        <w:t>истребуемые</w:t>
      </w:r>
      <w:r w:rsidRPr="00175796"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175796" w:rsidRPr="00175796" w:rsidP="00175796">
      <w:pPr>
        <w:pStyle w:val="ConsPlusNormal"/>
        <w:ind w:left="-284" w:firstLine="710"/>
        <w:jc w:val="both"/>
      </w:pPr>
      <w:r w:rsidRPr="00175796"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"consultantplus://offline/ref=EEFF49081B2A184EEA2825EF1A6DE69D76B6426FCD18774C0BBFFD203532097E35E35D64F27807CET" </w:instrText>
      </w:r>
      <w:r>
        <w:fldChar w:fldCharType="separate"/>
      </w:r>
      <w:r w:rsidRPr="00175796">
        <w:rPr>
          <w:rStyle w:val="Hyperlink"/>
          <w:color w:val="auto"/>
        </w:rPr>
        <w:t>частью 2 настоящей статьи</w:t>
      </w:r>
      <w:r>
        <w:fldChar w:fldCharType="end"/>
      </w:r>
      <w:r w:rsidRPr="00175796">
        <w:t xml:space="preserve">,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"consultantplus://offline/ref=EEFF49081B2A184EEA2825EF1A6DE69D76B6436BC212774C0BBFFD203532097E35E35D67F27707CAT" </w:instrText>
      </w:r>
      <w:r>
        <w:fldChar w:fldCharType="separate"/>
      </w:r>
      <w:r w:rsidRPr="00175796">
        <w:rPr>
          <w:rStyle w:val="Hyperlink"/>
          <w:color w:val="auto"/>
        </w:rPr>
        <w:t>ч. 1 ст. 15.6</w:t>
      </w:r>
      <w:r>
        <w:fldChar w:fldCharType="end"/>
      </w:r>
      <w:r w:rsidRPr="00175796">
        <w:t xml:space="preserve"> КоАП</w:t>
      </w:r>
      <w:r w:rsidRPr="00175796">
        <w:t xml:space="preserve"> РФ.</w:t>
      </w:r>
    </w:p>
    <w:p w:rsidR="00175796" w:rsidRPr="00175796" w:rsidP="00175796">
      <w:pPr>
        <w:pStyle w:val="ConsPlusNormal"/>
        <w:ind w:left="-284" w:firstLine="710"/>
        <w:jc w:val="both"/>
      </w:pPr>
      <w:r w:rsidRPr="00175796">
        <w:t xml:space="preserve">При рассмотрении дела установлено, что 28.07.2016 г. директор ООО </w:t>
      </w:r>
      <w:r w:rsidRPr="00175796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данные изъяты»</w:t>
      </w:r>
      <w:r w:rsidRPr="00175796">
        <w:t xml:space="preserve"> </w:t>
      </w:r>
      <w:r w:rsidRPr="00175796">
        <w:t>Посвежинный</w:t>
      </w:r>
      <w:r w:rsidRPr="00175796">
        <w:t xml:space="preserve"> Г.А. не представил в установленный законодательством о налогах и сборах срок документы, запрошенные по требованию ИФНС России  по г. Симферополю от 18.07.2016 г. №25-19/8570, касающиеся деятельности проверяемого налогоплательщика, чем нарушила </w:t>
      </w:r>
      <w:r>
        <w:fldChar w:fldCharType="begin"/>
      </w:r>
      <w:r>
        <w:instrText xml:space="preserve"> HYPERLINK "consultantplus://offline/ref=EEFF49081B2A184EEA2825EF1A6DE69D76B6426FCD18774C0BBFFD203532097E35E35D61F207C5T" </w:instrText>
      </w:r>
      <w:r>
        <w:fldChar w:fldCharType="separate"/>
      </w:r>
      <w:r w:rsidRPr="00175796">
        <w:rPr>
          <w:rStyle w:val="Hyperlink"/>
          <w:color w:val="auto"/>
        </w:rPr>
        <w:t>п. 5 ст. 93.1</w:t>
      </w:r>
      <w:r>
        <w:fldChar w:fldCharType="end"/>
      </w:r>
      <w:r w:rsidRPr="00175796">
        <w:t xml:space="preserve">, </w:t>
      </w:r>
      <w:r>
        <w:fldChar w:fldCharType="begin"/>
      </w:r>
      <w:r>
        <w:instrText xml:space="preserve"> HYPERLINK "consultantplus://offline/ref=EEFF49081B2A184EEA2825EF1A6DE69D76B6426FCD18774C0BBFFD203532097E35E35D67F6707DB107CFT" </w:instrText>
      </w:r>
      <w:r>
        <w:fldChar w:fldCharType="separate"/>
      </w:r>
      <w:r w:rsidRPr="00175796">
        <w:rPr>
          <w:rStyle w:val="Hyperlink"/>
          <w:color w:val="auto"/>
        </w:rPr>
        <w:t>п. 2 ст. 126</w:t>
      </w:r>
      <w:r>
        <w:fldChar w:fldCharType="end"/>
      </w:r>
      <w:r w:rsidRPr="00175796">
        <w:t xml:space="preserve"> Налогового кодекса РФ.</w:t>
      </w:r>
    </w:p>
    <w:p w:rsidR="00175796" w:rsidRPr="00175796" w:rsidP="00175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hAnsi="Times New Roman"/>
          <w:sz w:val="24"/>
          <w:szCs w:val="24"/>
        </w:rPr>
        <w:t xml:space="preserve">Вина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Посвежинного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Г.А.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175796">
        <w:rPr>
          <w:rFonts w:ascii="Times New Roman" w:hAnsi="Times New Roman"/>
          <w:sz w:val="24"/>
          <w:szCs w:val="24"/>
        </w:rPr>
        <w:t>подтверждается материалами дела: протоколом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 w:rsidRPr="00175796">
        <w:rPr>
          <w:rFonts w:ascii="Times New Roman" w:hAnsi="Times New Roman"/>
          <w:sz w:val="24"/>
          <w:szCs w:val="24"/>
        </w:rPr>
        <w:t xml:space="preserve"> от 23.12.2016 г., копией поручения №27/2725/э от 22.06.2016г., копией требования №25-19/8570 от 18.07.2016г., копией акта №25/087 от 26.10.2016 г. об обнаружении фактов, свидетельствующих о предусмотренных Налоговым</w:t>
      </w:r>
      <w:r w:rsidRPr="00175796">
        <w:rPr>
          <w:rFonts w:ascii="Times New Roman" w:hAnsi="Times New Roman"/>
          <w:sz w:val="24"/>
          <w:szCs w:val="24"/>
        </w:rPr>
        <w:t xml:space="preserve"> кодексом Российской Федерации налоговых правонарушениях.</w:t>
      </w:r>
    </w:p>
    <w:p w:rsidR="00175796" w:rsidRPr="00175796" w:rsidP="00175796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hAnsi="Times New Roman"/>
          <w:sz w:val="24"/>
          <w:szCs w:val="24"/>
        </w:rPr>
        <w:t xml:space="preserve">Оценив в совокупности представленные доказательства, мировой судья приходит к выводу о том, что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Посвежинный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  <w:r w:rsidRPr="00175796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175796">
        <w:rPr>
          <w:rFonts w:ascii="Times New Roman" w:hAnsi="Times New Roman"/>
          <w:sz w:val="24"/>
          <w:szCs w:val="24"/>
        </w:rPr>
        <w:t xml:space="preserve"> контроля.</w:t>
      </w:r>
    </w:p>
    <w:p w:rsidR="00175796" w:rsidRPr="00175796" w:rsidP="00175796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правонарушителя</w:t>
      </w:r>
      <w:r w:rsidRPr="00175796">
        <w:rPr>
          <w:rFonts w:ascii="Times New Roman" w:hAnsi="Times New Roman"/>
          <w:sz w:val="24"/>
          <w:szCs w:val="24"/>
        </w:rPr>
        <w:t xml:space="preserve">, работающего директором ООО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 w:rsidRPr="00175796">
        <w:rPr>
          <w:rFonts w:ascii="Times New Roman" w:hAnsi="Times New Roman"/>
          <w:sz w:val="24"/>
          <w:szCs w:val="24"/>
        </w:rPr>
        <w:t>, его имущественное положение, также, отсутствие обстоятельств отягчающих административную ответственность.</w:t>
      </w:r>
    </w:p>
    <w:p w:rsidR="00175796" w:rsidRPr="00175796" w:rsidP="00175796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hAnsi="Times New Roman"/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 1 ст. 15.6 Кодекса Российской Федерации об административных правонарушениях.</w:t>
      </w:r>
    </w:p>
    <w:p w:rsidR="00175796" w:rsidRPr="00175796" w:rsidP="00175796">
      <w:pPr>
        <w:pStyle w:val="ConsPlusNormal"/>
        <w:ind w:firstLine="283"/>
        <w:jc w:val="both"/>
      </w:pPr>
      <w:r w:rsidRPr="00175796"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75796"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75796" w:rsidRPr="00175796" w:rsidP="00175796">
      <w:pPr>
        <w:pStyle w:val="ConsPlusNormal"/>
        <w:ind w:firstLine="283"/>
        <w:jc w:val="both"/>
      </w:pPr>
      <w:r w:rsidRPr="00175796">
        <w:t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75796">
        <w:t xml:space="preserve"> при отсутствии имущественного ущерба.</w:t>
      </w:r>
    </w:p>
    <w:p w:rsidR="00175796" w:rsidRPr="00175796" w:rsidP="00175796">
      <w:pPr>
        <w:pStyle w:val="ConsPlusNormal"/>
        <w:ind w:firstLine="708"/>
        <w:jc w:val="both"/>
      </w:pPr>
      <w:r w:rsidRPr="00175796">
        <w:rPr>
          <w:rFonts w:eastAsia="Times New Roman"/>
          <w:lang w:eastAsia="ru-RU"/>
        </w:rPr>
        <w:t>Согласно сведений из Единого реестра субъектов малого и среднего предпринимательств</w:t>
      </w:r>
      <w:r w:rsidRPr="00175796">
        <w:rPr>
          <w:rFonts w:eastAsia="Times New Roman"/>
          <w:lang w:eastAsia="ru-RU"/>
        </w:rPr>
        <w:t>а ООО</w:t>
      </w:r>
      <w:r w:rsidRPr="00175796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данные изъяты»</w:t>
      </w:r>
      <w:r w:rsidRPr="00175796">
        <w:t xml:space="preserve"> </w:t>
      </w:r>
      <w:r w:rsidRPr="00175796">
        <w:rPr>
          <w:rFonts w:eastAsia="Times New Roman"/>
        </w:rPr>
        <w:t xml:space="preserve"> </w:t>
      </w:r>
      <w:r w:rsidRPr="00175796">
        <w:rPr>
          <w:rFonts w:eastAsia="Times New Roman"/>
          <w:lang w:eastAsia="ru-RU"/>
        </w:rPr>
        <w:t xml:space="preserve">является </w:t>
      </w:r>
      <w:r w:rsidRPr="00175796">
        <w:rPr>
          <w:rFonts w:eastAsia="Times New Roman"/>
          <w:lang w:eastAsia="ru-RU"/>
        </w:rPr>
        <w:t>микропредприятием</w:t>
      </w:r>
      <w:r w:rsidRPr="00175796">
        <w:rPr>
          <w:rFonts w:eastAsia="Times New Roman"/>
          <w:lang w:eastAsia="ru-RU"/>
        </w:rPr>
        <w:t>.</w:t>
      </w:r>
    </w:p>
    <w:p w:rsidR="00175796" w:rsidRPr="00175796" w:rsidP="00175796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hAnsi="Times New Roman"/>
          <w:sz w:val="24"/>
          <w:szCs w:val="24"/>
        </w:rPr>
        <w:t xml:space="preserve">       </w:t>
      </w:r>
      <w:r w:rsidRPr="00175796">
        <w:rPr>
          <w:rFonts w:ascii="Times New Roman" w:hAnsi="Times New Roman"/>
          <w:sz w:val="24"/>
          <w:szCs w:val="24"/>
        </w:rPr>
        <w:t>Таким образом, учитывая вышеизложенное, а также отсутствие сведений о привлечении д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иректора </w:t>
      </w:r>
      <w:r w:rsidRPr="00175796">
        <w:rPr>
          <w:rFonts w:ascii="Times New Roman" w:hAnsi="Times New Roman"/>
          <w:sz w:val="24"/>
          <w:szCs w:val="24"/>
        </w:rPr>
        <w:t xml:space="preserve">ООО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 w:rsidRPr="00175796">
        <w:rPr>
          <w:rFonts w:ascii="Times New Roman" w:hAnsi="Times New Roman"/>
          <w:sz w:val="24"/>
          <w:szCs w:val="24"/>
        </w:rPr>
        <w:t xml:space="preserve"> </w:t>
      </w:r>
      <w:r w:rsidRPr="00175796">
        <w:rPr>
          <w:rFonts w:ascii="Times New Roman" w:hAnsi="Times New Roman"/>
          <w:sz w:val="24"/>
          <w:szCs w:val="24"/>
        </w:rPr>
        <w:t>Посвежинного</w:t>
      </w:r>
      <w:r w:rsidRPr="00175796">
        <w:rPr>
          <w:rFonts w:ascii="Times New Roman" w:hAnsi="Times New Roman"/>
          <w:sz w:val="24"/>
          <w:szCs w:val="24"/>
        </w:rPr>
        <w:t xml:space="preserve"> Г.А.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иректору </w:t>
      </w:r>
      <w:r w:rsidRPr="00175796">
        <w:rPr>
          <w:rFonts w:ascii="Times New Roman" w:hAnsi="Times New Roman"/>
          <w:sz w:val="24"/>
          <w:szCs w:val="24"/>
        </w:rPr>
        <w:t xml:space="preserve">ООО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 w:rsidRPr="00175796">
        <w:rPr>
          <w:rFonts w:ascii="Times New Roman" w:hAnsi="Times New Roman"/>
          <w:sz w:val="24"/>
          <w:szCs w:val="24"/>
        </w:rPr>
        <w:t xml:space="preserve"> </w:t>
      </w:r>
      <w:r w:rsidRPr="00175796">
        <w:rPr>
          <w:rFonts w:ascii="Times New Roman" w:hAnsi="Times New Roman"/>
          <w:sz w:val="24"/>
          <w:szCs w:val="24"/>
        </w:rPr>
        <w:t>Посвежинному</w:t>
      </w:r>
      <w:r w:rsidRPr="00175796">
        <w:rPr>
          <w:rFonts w:ascii="Times New Roman" w:hAnsi="Times New Roman"/>
          <w:sz w:val="24"/>
          <w:szCs w:val="24"/>
        </w:rPr>
        <w:t xml:space="preserve"> Г.А. административное наказание в виде административного</w:t>
      </w:r>
      <w:r w:rsidRPr="00175796">
        <w:rPr>
          <w:rFonts w:ascii="Times New Roman" w:hAnsi="Times New Roman"/>
          <w:sz w:val="24"/>
          <w:szCs w:val="24"/>
        </w:rPr>
        <w:t xml:space="preserve"> штрафа, предусмотренного санкцией данной статьи, на предупреждение.</w:t>
      </w:r>
    </w:p>
    <w:p w:rsidR="00175796" w:rsidRPr="00175796" w:rsidP="00175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hAnsi="Times New Roman"/>
          <w:sz w:val="24"/>
          <w:szCs w:val="24"/>
        </w:rPr>
        <w:t xml:space="preserve">      На основании изложенного, руководствуясь </w:t>
      </w:r>
      <w:r w:rsidRPr="00175796">
        <w:rPr>
          <w:rFonts w:ascii="Times New Roman" w:hAnsi="Times New Roman"/>
          <w:sz w:val="24"/>
          <w:szCs w:val="24"/>
        </w:rPr>
        <w:t>ст.ст</w:t>
      </w:r>
      <w:r w:rsidRPr="00175796">
        <w:rPr>
          <w:rFonts w:ascii="Times New Roman" w:hAnsi="Times New Roman"/>
          <w:sz w:val="24"/>
          <w:szCs w:val="24"/>
        </w:rPr>
        <w:t>. 4.1.1, 29.9-29.11 Кодекса Российской Федерации об административных правонарушениях, мировой судья,-</w:t>
      </w:r>
    </w:p>
    <w:p w:rsidR="00175796" w:rsidRPr="00175796" w:rsidP="001757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75796" w:rsidRPr="00175796" w:rsidP="001757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75796">
        <w:rPr>
          <w:rFonts w:ascii="Times New Roman" w:hAnsi="Times New Roman"/>
          <w:sz w:val="24"/>
          <w:szCs w:val="24"/>
        </w:rPr>
        <w:t>постановил:</w:t>
      </w:r>
    </w:p>
    <w:p w:rsidR="00175796" w:rsidRPr="00175796" w:rsidP="001757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75796" w:rsidRPr="00175796" w:rsidP="00175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Посвежинного</w:t>
      </w: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Георгия Александровича</w:t>
      </w:r>
      <w:r w:rsidRPr="00175796">
        <w:rPr>
          <w:rFonts w:ascii="Times New Roman" w:hAnsi="Times New Roman"/>
          <w:sz w:val="24"/>
          <w:szCs w:val="24"/>
        </w:rPr>
        <w:t xml:space="preserve"> признать виновным в совершении </w:t>
      </w:r>
      <w:r w:rsidRPr="00175796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175796" w:rsidRPr="00175796" w:rsidP="00175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96">
        <w:rPr>
          <w:rFonts w:ascii="Times New Roman" w:hAnsi="Times New Roman"/>
          <w:sz w:val="24"/>
          <w:szCs w:val="24"/>
        </w:rPr>
        <w:t xml:space="preserve">В соответствии со ст. 4.1.1 Кодекса Российской Федерации об административных правонарушениях, </w:t>
      </w:r>
      <w:r w:rsidRPr="00175796">
        <w:rPr>
          <w:rFonts w:ascii="Times New Roman" w:hAnsi="Times New Roman"/>
          <w:sz w:val="24"/>
          <w:szCs w:val="24"/>
        </w:rPr>
        <w:t>заменить назначенное наказание на предупреждение</w:t>
      </w:r>
      <w:r w:rsidRPr="00175796">
        <w:rPr>
          <w:rFonts w:ascii="Times New Roman" w:hAnsi="Times New Roman"/>
          <w:sz w:val="24"/>
          <w:szCs w:val="24"/>
        </w:rPr>
        <w:t xml:space="preserve">. </w:t>
      </w:r>
    </w:p>
    <w:p w:rsidR="00175796" w:rsidRPr="00175796" w:rsidP="0017579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175796">
        <w:rPr>
          <w:rFonts w:ascii="Times New Roman" w:hAnsi="Times New Roman"/>
          <w:sz w:val="24"/>
          <w:szCs w:val="24"/>
        </w:rPr>
        <w:t>.</w:t>
      </w:r>
    </w:p>
    <w:p w:rsidR="00175796" w:rsidRPr="00175796" w:rsidP="00175796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175796" w:rsidRPr="00175796" w:rsidP="00175796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175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796">
        <w:rPr>
          <w:rFonts w:ascii="Times New Roman" w:hAnsi="Times New Roman"/>
          <w:sz w:val="24"/>
          <w:szCs w:val="24"/>
        </w:rPr>
        <w:t xml:space="preserve">Мировой судья:                                                                    </w:t>
      </w:r>
      <w:r w:rsidRPr="00175796">
        <w:rPr>
          <w:rFonts w:ascii="Times New Roman" w:eastAsia="MS Mincho" w:hAnsi="Times New Roman"/>
          <w:sz w:val="24"/>
          <w:szCs w:val="24"/>
        </w:rPr>
        <w:t xml:space="preserve">С.Г. </w:t>
      </w:r>
      <w:r w:rsidRPr="00175796">
        <w:rPr>
          <w:rFonts w:ascii="Times New Roman" w:eastAsia="MS Mincho" w:hAnsi="Times New Roman"/>
          <w:sz w:val="24"/>
          <w:szCs w:val="24"/>
        </w:rPr>
        <w:t>Ломанов</w:t>
      </w:r>
    </w:p>
    <w:p w:rsidR="00175796" w:rsidP="0017579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