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057" w:rsidRPr="00712DE1" w:rsidP="00EF705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268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EF7057" w:rsidRPr="00712DE1" w:rsidP="00EF70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7057" w:rsidRPr="00712DE1" w:rsidP="00EF70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057" w:rsidRPr="00712DE1" w:rsidP="00EF70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2021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EF7057" w:rsidRPr="00712DE1" w:rsidP="00EF70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7057" w:rsidRPr="00712DE1" w:rsidP="00EF7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EF7057" w:rsidRPr="00712DE1" w:rsidP="00EF7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EF7057" w:rsidRPr="00712DE1" w:rsidP="00EF7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EF7057" w:rsidRPr="0093470A" w:rsidP="00EF7057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Герасимова А.Г.,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рождения, уроженца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, паспорт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выданного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зарегистрированного и фактически проживающего 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F7057" w:rsidRPr="0093470A" w:rsidP="00EF70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7057" w:rsidP="00EF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EF7057" w:rsidRPr="00712DE1" w:rsidP="00EF70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F7057" w:rsidRPr="00494425" w:rsidP="00EF7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 А.Г., проживающий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не уплатил </w:t>
      </w:r>
      <w:r w:rsidRPr="001322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1322E9">
        <w:rPr>
          <w:rFonts w:ascii="Times New Roman" w:hAnsi="Times New Roman" w:cs="Times New Roman"/>
          <w:sz w:val="28"/>
          <w:szCs w:val="28"/>
        </w:rPr>
        <w:t>установленный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22E9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22E9">
        <w:rPr>
          <w:rFonts w:ascii="Times New Roman" w:hAnsi="Times New Roman" w:cs="Times New Roman"/>
          <w:sz w:val="28"/>
          <w:szCs w:val="28"/>
        </w:rPr>
        <w:t xml:space="preserve">32.2 КоАП РФ </w:t>
      </w: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включительно, </w:t>
      </w:r>
      <w:r w:rsidRPr="001322E9">
        <w:rPr>
          <w:rFonts w:ascii="Times New Roman" w:hAnsi="Times New Roman" w:cs="Times New Roman"/>
          <w:sz w:val="28"/>
          <w:szCs w:val="28"/>
        </w:rPr>
        <w:t xml:space="preserve">административный штраф в размере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1322E9">
        <w:rPr>
          <w:rFonts w:ascii="Times New Roman" w:hAnsi="Times New Roman" w:cs="Times New Roman"/>
          <w:sz w:val="28"/>
          <w:szCs w:val="28"/>
        </w:rPr>
        <w:t xml:space="preserve"> руб., наложенный на него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17 Центрального судебного района г. Симферополь Республики Крым от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6E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22E9">
        <w:rPr>
          <w:rFonts w:ascii="Times New Roman" w:hAnsi="Times New Roman" w:cs="Times New Roman"/>
          <w:sz w:val="28"/>
          <w:szCs w:val="28"/>
        </w:rPr>
        <w:t>КоАП РФ, вступившим в законную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 xml:space="preserve">г., чем совершил административное правонарушение, </w:t>
      </w:r>
      <w:r w:rsidRPr="00494425">
        <w:rPr>
          <w:rFonts w:ascii="Times New Roman" w:hAnsi="Times New Roman" w:cs="Times New Roman"/>
          <w:sz w:val="28"/>
          <w:szCs w:val="28"/>
        </w:rPr>
        <w:t xml:space="preserve">предусмотренное ч. 1 ст. 20.25 КоАП РФ. </w:t>
      </w:r>
    </w:p>
    <w:p w:rsidR="00EF7057" w:rsidRPr="003E6028" w:rsidP="00EF7057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9442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 А.Г.</w:t>
      </w:r>
      <w:r w:rsidRPr="00606A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60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3E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 ввиду тяжелого материального положения, просил назначить ему наказание в виде административного ареста.</w:t>
      </w:r>
    </w:p>
    <w:p w:rsidR="00EF7057" w:rsidRPr="00712DE1" w:rsidP="00EF7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60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A86C80">
        <w:rPr>
          <w:rFonts w:ascii="Times New Roman" w:hAnsi="Times New Roman" w:cs="Times New Roman"/>
          <w:sz w:val="28"/>
          <w:szCs w:val="28"/>
        </w:rPr>
        <w:t>,</w:t>
      </w:r>
      <w:r w:rsidRPr="00FE6760">
        <w:rPr>
          <w:rFonts w:ascii="Times New Roman" w:hAnsi="Times New Roman" w:cs="Times New Roman"/>
          <w:sz w:val="28"/>
          <w:szCs w:val="28"/>
        </w:rPr>
        <w:t xml:space="preserve"> оценив доказательства, имеющиеся в деле об административном правонарушении, мировой судья приходит к выводу, что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 А.Г.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правонарушение, </w:t>
      </w:r>
      <w:r w:rsidRPr="00712DE1">
        <w:rPr>
          <w:rFonts w:ascii="Times New Roman" w:hAnsi="Times New Roman" w:cs="Times New Roman"/>
          <w:sz w:val="28"/>
          <w:szCs w:val="28"/>
        </w:rPr>
        <w:t>предусмотренное ч.1 ст.20.25 КоАП РФ, а именно: неуплата административного штрафа в установленный законом срок.</w:t>
      </w:r>
    </w:p>
    <w:p w:rsidR="00EF7057" w:rsidRPr="00712DE1" w:rsidP="00EF7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EF7057" w:rsidRPr="00712DE1" w:rsidP="00EF7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F7057" w:rsidRPr="00712DE1" w:rsidP="00EF7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F7057" w:rsidP="00EF7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17 Центрального судебного района г. Симферополь Республики Крым от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E6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 А.Г.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2DE1"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указанное постановление обжаловано не было и вступило в</w:t>
      </w:r>
      <w:r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057" w:rsidRPr="0090735B" w:rsidP="00EF7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>
        <w:rPr>
          <w:rFonts w:ascii="Times New Roman" w:hAnsi="Times New Roman" w:cs="Times New Roman"/>
          <w:sz w:val="28"/>
          <w:szCs w:val="28"/>
        </w:rPr>
        <w:t xml:space="preserve">25 февраля </w:t>
      </w:r>
      <w:r w:rsidRPr="0090735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735B">
        <w:rPr>
          <w:rFonts w:ascii="Times New Roman" w:hAnsi="Times New Roman" w:cs="Times New Roman"/>
          <w:sz w:val="28"/>
          <w:szCs w:val="28"/>
        </w:rPr>
        <w:t xml:space="preserve"> </w:t>
      </w:r>
      <w:r w:rsidRPr="00775B61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EF7057" w:rsidRPr="0090735B" w:rsidP="00EF7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F7057" w:rsidP="00EF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</w:t>
      </w:r>
      <w:r w:rsidRPr="006F22E4">
        <w:rPr>
          <w:rFonts w:ascii="Times New Roman" w:hAnsi="Times New Roman" w:cs="Times New Roman"/>
          <w:sz w:val="28"/>
          <w:szCs w:val="28"/>
        </w:rPr>
        <w:t>до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6F22E4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Герасимовым А.Г.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F7057" w:rsidP="00EF7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 А.Г.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F7057" w:rsidP="00EF70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Герасимовым А.Г.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EF7057" w:rsidRPr="000F4FAE" w:rsidP="00EF70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</w:t>
      </w:r>
      <w:r w:rsidRPr="00896D14">
        <w:rPr>
          <w:rFonts w:ascii="Times New Roman" w:hAnsi="Times New Roman" w:cs="Times New Roman"/>
          <w:sz w:val="28"/>
          <w:szCs w:val="28"/>
        </w:rPr>
        <w:t xml:space="preserve">материалах дела и исследованными доказательствами: протоколом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</w:t>
      </w:r>
      <w:r w:rsidRPr="00BD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17 Центрального судебного района г. </w:t>
      </w:r>
      <w:r w:rsidRPr="000F4FAE">
        <w:rPr>
          <w:rFonts w:ascii="Times New Roman" w:hAnsi="Times New Roman" w:cs="Times New Roman"/>
          <w:sz w:val="28"/>
          <w:szCs w:val="28"/>
        </w:rPr>
        <w:t xml:space="preserve">Симферополь Республики Крым от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F4FAE">
        <w:rPr>
          <w:rFonts w:ascii="Times New Roman" w:hAnsi="Times New Roman" w:cs="Times New Roman"/>
          <w:sz w:val="28"/>
          <w:szCs w:val="28"/>
        </w:rPr>
        <w:t>,</w:t>
      </w:r>
      <w:r w:rsidRPr="00775B61">
        <w:rPr>
          <w:rFonts w:ascii="Times New Roman" w:hAnsi="Times New Roman" w:cs="Times New Roman"/>
          <w:sz w:val="28"/>
          <w:szCs w:val="28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057" w:rsidRPr="000F4FAE" w:rsidP="00EF70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F7057" w:rsidRPr="00712DE1" w:rsidP="00EF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EF7057" w:rsidRPr="00712DE1" w:rsidP="00EF7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F7057" w:rsidP="00EF7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EF7057" w:rsidRPr="003E6028" w:rsidP="00EF7057">
      <w:pPr>
        <w:pStyle w:val="ConsPlusNormal"/>
        <w:ind w:firstLine="567"/>
        <w:jc w:val="both"/>
        <w:rPr>
          <w:sz w:val="28"/>
          <w:szCs w:val="28"/>
        </w:rPr>
      </w:pPr>
      <w:r w:rsidRPr="003E6028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3E6028">
        <w:rPr>
          <w:sz w:val="28"/>
          <w:szCs w:val="28"/>
        </w:rPr>
        <w:t xml:space="preserve">ризнание вины, раскаяние лица, в отношении которого ведется производство по делу, наличие на иждивении </w:t>
      </w:r>
      <w:r>
        <w:rPr>
          <w:sz w:val="28"/>
          <w:szCs w:val="28"/>
        </w:rPr>
        <w:t>беременной супруги</w:t>
      </w:r>
      <w:r w:rsidRPr="003E6028">
        <w:rPr>
          <w:sz w:val="28"/>
          <w:szCs w:val="28"/>
        </w:rPr>
        <w:t>.</w:t>
      </w:r>
    </w:p>
    <w:p w:rsidR="00EF7057" w:rsidRPr="003E6028" w:rsidP="00EF70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Герасимова А.</w:t>
      </w:r>
      <w:r w:rsidRPr="003E6028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установлено.</w:t>
      </w:r>
    </w:p>
    <w:p w:rsidR="00EF7057" w:rsidRPr="00712DE1" w:rsidP="00EF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7057" w:rsidRPr="006763B8" w:rsidP="00EF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Герасимову А.Г.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</w:t>
      </w: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ареста.</w:t>
      </w:r>
    </w:p>
    <w:p w:rsidR="00EF7057" w:rsidRPr="003E6028" w:rsidP="00EF705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E6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указанных в ст. 3.9 КоАП РФ, исключающих возможность назначение данного вида наказания, при рассмотрении дела судом не установлено.</w:t>
      </w:r>
    </w:p>
    <w:p w:rsidR="00EF7057" w:rsidP="00EF7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3B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</w:t>
      </w:r>
      <w:r w:rsidRPr="00712DE1">
        <w:rPr>
          <w:rFonts w:ascii="Times New Roman" w:hAnsi="Times New Roman" w:cs="Times New Roman"/>
          <w:sz w:val="28"/>
          <w:szCs w:val="28"/>
        </w:rPr>
        <w:t xml:space="preserve">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57" w:rsidP="00EF7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057" w:rsidP="00EF70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F7057" w:rsidRPr="006763B8" w:rsidP="00EF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Герасимова А.Г.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административное наказание </w:t>
      </w:r>
      <w:r w:rsidRPr="00676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виде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инистративного ареста на срок 1</w:t>
      </w:r>
      <w:r w:rsidRPr="00676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</w:t>
      </w:r>
      <w:r w:rsidRPr="00676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r w:rsidRPr="00676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763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F7057" w:rsidRPr="006763B8" w:rsidP="00EF7057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отбывания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Герасимова </w:t>
      </w:r>
      <w:r w:rsidR="00637575">
        <w:rPr>
          <w:rFonts w:ascii="Times New Roman" w:eastAsia="Times New Roman" w:hAnsi="Times New Roman" w:cs="Times New Roman"/>
          <w:sz w:val="28"/>
          <w:szCs w:val="28"/>
          <w:lang w:eastAsia="uk-UA"/>
        </w:rPr>
        <w:t>А.Г.</w:t>
      </w: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6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специальный приёмник для  содержания лиц, подвергнутых административному аресту.</w:t>
      </w:r>
    </w:p>
    <w:p w:rsidR="00EF7057" w:rsidRPr="006763B8" w:rsidP="00EF7057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 w:rsidRPr="00676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момента фактического задержания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Герасимова </w:t>
      </w:r>
      <w:r w:rsidR="00637575">
        <w:rPr>
          <w:rFonts w:ascii="Times New Roman" w:eastAsia="Times New Roman" w:hAnsi="Times New Roman" w:cs="Times New Roman"/>
          <w:sz w:val="28"/>
          <w:szCs w:val="28"/>
          <w:lang w:eastAsia="uk-UA"/>
        </w:rPr>
        <w:t>А.Г.</w:t>
      </w: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057" w:rsidRPr="006763B8" w:rsidP="00EF7057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подлежит немедленному исполнению в соответствии со ст.32.8 КоАП РФ.</w:t>
      </w:r>
    </w:p>
    <w:p w:rsidR="00EF7057" w:rsidP="00EF70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EF7057" w:rsidRPr="006763B8" w:rsidP="00EF70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7" w:rsidP="00EF705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F7057" w:rsidRPr="003B12D3" w:rsidP="00EF705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30556"/>
    <w:sectPr w:rsidSect="000554C7">
      <w:headerReference w:type="default" r:id="rId13"/>
      <w:footerReference w:type="default" r:id="rId14"/>
      <w:pgSz w:w="11906" w:h="16838"/>
      <w:pgMar w:top="993" w:right="1440" w:bottom="709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75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6F"/>
    <w:rsid w:val="000568EF"/>
    <w:rsid w:val="000F4FAE"/>
    <w:rsid w:val="001322E9"/>
    <w:rsid w:val="003B12D3"/>
    <w:rsid w:val="003E6028"/>
    <w:rsid w:val="00494425"/>
    <w:rsid w:val="004C3B6F"/>
    <w:rsid w:val="00606A4A"/>
    <w:rsid w:val="00637575"/>
    <w:rsid w:val="006763B8"/>
    <w:rsid w:val="006E1EC5"/>
    <w:rsid w:val="006E65B6"/>
    <w:rsid w:val="006F22E4"/>
    <w:rsid w:val="00712DE1"/>
    <w:rsid w:val="00775B61"/>
    <w:rsid w:val="00896D14"/>
    <w:rsid w:val="0090735B"/>
    <w:rsid w:val="0093470A"/>
    <w:rsid w:val="00A86C80"/>
    <w:rsid w:val="00BD38D2"/>
    <w:rsid w:val="00C30556"/>
    <w:rsid w:val="00D278AC"/>
    <w:rsid w:val="00EF7057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F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F7057"/>
  </w:style>
  <w:style w:type="paragraph" w:styleId="Footer">
    <w:name w:val="footer"/>
    <w:basedOn w:val="Normal"/>
    <w:link w:val="a0"/>
    <w:uiPriority w:val="99"/>
    <w:unhideWhenUsed/>
    <w:rsid w:val="00EF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7057"/>
  </w:style>
  <w:style w:type="paragraph" w:customStyle="1" w:styleId="ConsPlusNormal">
    <w:name w:val="ConsPlusNormal"/>
    <w:rsid w:val="00EF7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