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04D8" w:rsidRPr="00CD7457" w:rsidP="00DD04D8">
      <w:pPr>
        <w:ind w:left="-567" w:right="-1" w:firstLine="141"/>
        <w:outlineLvl w:val="0"/>
        <w:rPr>
          <w:rFonts w:ascii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Дело №  05-0</w:t>
      </w:r>
      <w:r w:rsidRPr="00CD7457">
        <w:rPr>
          <w:rFonts w:ascii="Times New Roman" w:hAnsi="Times New Roman"/>
          <w:sz w:val="24"/>
          <w:szCs w:val="24"/>
        </w:rPr>
        <w:t>278</w:t>
      </w:r>
      <w:r w:rsidRPr="00CD7457">
        <w:rPr>
          <w:rFonts w:ascii="Times New Roman" w:hAnsi="Times New Roman"/>
          <w:sz w:val="24"/>
          <w:szCs w:val="24"/>
        </w:rPr>
        <w:t>/16/201</w:t>
      </w:r>
      <w:r w:rsidRPr="00CD7457">
        <w:rPr>
          <w:rFonts w:ascii="Times New Roman" w:hAnsi="Times New Roman"/>
          <w:sz w:val="24"/>
          <w:szCs w:val="24"/>
        </w:rPr>
        <w:t>8</w:t>
      </w:r>
    </w:p>
    <w:p w:rsidR="00DD04D8" w:rsidRPr="00CD7457" w:rsidP="00DD04D8">
      <w:pPr>
        <w:ind w:left="-567" w:right="-1" w:firstLine="141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DD04D8" w:rsidRPr="00CD7457" w:rsidP="00DD04D8">
      <w:pPr>
        <w:ind w:left="-567" w:right="-1" w:firstLine="14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7457">
        <w:rPr>
          <w:rFonts w:ascii="Times New Roman" w:hAnsi="Times New Roman"/>
          <w:b/>
          <w:sz w:val="24"/>
          <w:szCs w:val="24"/>
        </w:rPr>
        <w:t xml:space="preserve"> </w:t>
      </w:r>
      <w:r w:rsidRPr="00CD7457">
        <w:rPr>
          <w:rFonts w:ascii="Times New Roman" w:hAnsi="Times New Roman"/>
          <w:b/>
          <w:sz w:val="24"/>
          <w:szCs w:val="24"/>
        </w:rPr>
        <w:t>П</w:t>
      </w:r>
      <w:r w:rsidRPr="00CD7457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D04D8" w:rsidRPr="00CD7457" w:rsidP="00DD04D8">
      <w:pPr>
        <w:ind w:left="-567" w:right="-1" w:firstLine="14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D04D8" w:rsidRPr="00CD7457" w:rsidP="00DD04D8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 xml:space="preserve">      </w:t>
      </w:r>
      <w:r w:rsidRPr="00CD7457">
        <w:rPr>
          <w:rFonts w:ascii="Times New Roman" w:hAnsi="Times New Roman"/>
          <w:sz w:val="24"/>
          <w:szCs w:val="24"/>
        </w:rPr>
        <w:t>08 мая 2018</w:t>
      </w:r>
      <w:r w:rsidRPr="00CD7457">
        <w:rPr>
          <w:rFonts w:ascii="Times New Roman" w:hAnsi="Times New Roman"/>
          <w:sz w:val="24"/>
          <w:szCs w:val="24"/>
        </w:rPr>
        <w:t xml:space="preserve"> года                                              </w:t>
      </w:r>
      <w:r w:rsidRPr="00CD7457">
        <w:rPr>
          <w:rFonts w:ascii="Times New Roman" w:hAnsi="Times New Roman"/>
          <w:sz w:val="24"/>
          <w:szCs w:val="24"/>
        </w:rPr>
        <w:t xml:space="preserve"> </w:t>
      </w:r>
      <w:r w:rsidRPr="00CD7457">
        <w:rPr>
          <w:rFonts w:ascii="Times New Roman" w:hAnsi="Times New Roman"/>
          <w:sz w:val="24"/>
          <w:szCs w:val="24"/>
        </w:rPr>
        <w:t xml:space="preserve"> гор. Симферополь</w:t>
      </w:r>
    </w:p>
    <w:p w:rsidR="00DD04D8" w:rsidRPr="00CD7457" w:rsidP="00DD04D8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4D8" w:rsidRPr="00CD7457" w:rsidP="00DD04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 xml:space="preserve">      Мировой судья судебного участка №16 Центрального судебного района г. </w:t>
      </w:r>
      <w:r w:rsidRPr="00CD7457">
        <w:rPr>
          <w:rFonts w:ascii="Times New Roman" w:hAnsi="Times New Roman"/>
          <w:sz w:val="24"/>
          <w:szCs w:val="24"/>
        </w:rPr>
        <w:t>Симферополь (Центральный район городского округа Симферополя) Чепиль О.А.,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помощника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прокурора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г. Симферополя Республики Крым –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Шалевой М.В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., лица, привлекаемого к админи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стративной ответственности –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Стаменова В.В.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D04D8" w:rsidRPr="00CD7457" w:rsidP="00DD04D8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 xml:space="preserve">     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DD04D8" w:rsidRPr="00CD7457" w:rsidP="00DD04D8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4D8" w:rsidRPr="00CD7457" w:rsidP="00DD04D8">
      <w:pPr>
        <w:ind w:left="3402" w:right="-144"/>
        <w:jc w:val="both"/>
        <w:rPr>
          <w:rFonts w:ascii="Times New Roman" w:eastAsia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 xml:space="preserve">заведующего сектором контроля в сфере </w:t>
      </w:r>
      <w:r w:rsidRPr="00CD7457">
        <w:rPr>
          <w:rFonts w:ascii="Times New Roman" w:hAnsi="Times New Roman"/>
          <w:sz w:val="24"/>
          <w:szCs w:val="24"/>
        </w:rPr>
        <w:t xml:space="preserve">земельных отношений управления муниципального контроля Администрации г. Симферополя </w:t>
      </w:r>
      <w:r w:rsidRPr="00CD7457">
        <w:rPr>
          <w:rFonts w:ascii="Times New Roman" w:hAnsi="Times New Roman"/>
          <w:sz w:val="24"/>
          <w:szCs w:val="24"/>
        </w:rPr>
        <w:t>Стаменова</w:t>
      </w:r>
      <w:r w:rsidRPr="00CD7457">
        <w:rPr>
          <w:rFonts w:ascii="Times New Roman" w:hAnsi="Times New Roman"/>
          <w:sz w:val="24"/>
          <w:szCs w:val="24"/>
        </w:rPr>
        <w:t xml:space="preserve"> Вадима Викторовича</w:t>
      </w:r>
      <w:r w:rsidRPr="00CD7457">
        <w:rPr>
          <w:rFonts w:ascii="Times New Roman" w:hAnsi="Times New Roman"/>
          <w:sz w:val="24"/>
          <w:szCs w:val="24"/>
        </w:rPr>
        <w:t>,</w:t>
      </w:r>
      <w:r w:rsidRPr="00CD7457" w:rsidR="00CD7457">
        <w:rPr>
          <w:rFonts w:ascii="Times New Roman" w:hAnsi="Times New Roman"/>
          <w:sz w:val="24"/>
          <w:szCs w:val="24"/>
        </w:rPr>
        <w:t xml:space="preserve"> «данные изъяты»</w:t>
      </w:r>
      <w:r w:rsidRPr="00CD7457">
        <w:rPr>
          <w:rFonts w:ascii="Times New Roman" w:eastAsia="Times New Roman" w:hAnsi="Times New Roman"/>
          <w:sz w:val="24"/>
          <w:szCs w:val="24"/>
        </w:rPr>
        <w:t>,</w:t>
      </w:r>
    </w:p>
    <w:p w:rsidR="00DD04D8" w:rsidRPr="00CD7457" w:rsidP="00DD04D8">
      <w:pPr>
        <w:ind w:left="3402"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4D8" w:rsidRPr="00CD7457" w:rsidP="00DD04D8">
      <w:pPr>
        <w:ind w:right="-14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7457">
        <w:rPr>
          <w:rFonts w:ascii="Times New Roman" w:eastAsia="Times New Roman" w:hAnsi="Times New Roman"/>
          <w:sz w:val="24"/>
          <w:szCs w:val="24"/>
        </w:rPr>
        <w:t>в совершении правонарушения, предусмотренного ст.</w:t>
      </w:r>
      <w:r w:rsidRPr="00CD7457">
        <w:rPr>
          <w:rFonts w:ascii="Times New Roman" w:eastAsia="Times New Roman" w:hAnsi="Times New Roman"/>
          <w:sz w:val="24"/>
          <w:szCs w:val="24"/>
        </w:rPr>
        <w:t>5.59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 Кодекса Российской  Федерации об административных правонарушениях,</w:t>
      </w:r>
    </w:p>
    <w:p w:rsidR="00DD04D8" w:rsidRPr="00CD7457" w:rsidP="00DD04D8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 xml:space="preserve"> </w:t>
      </w:r>
    </w:p>
    <w:p w:rsidR="00DD04D8" w:rsidRPr="00CD7457" w:rsidP="00DD04D8">
      <w:pPr>
        <w:jc w:val="center"/>
        <w:rPr>
          <w:rFonts w:ascii="Times New Roman" w:hAnsi="Times New Roman"/>
          <w:b/>
          <w:sz w:val="24"/>
          <w:szCs w:val="24"/>
        </w:rPr>
      </w:pPr>
      <w:r w:rsidRPr="00CD7457">
        <w:rPr>
          <w:rFonts w:ascii="Times New Roman" w:hAnsi="Times New Roman"/>
          <w:b/>
          <w:sz w:val="24"/>
          <w:szCs w:val="24"/>
        </w:rPr>
        <w:t>УСТАНОВИЛ:</w:t>
      </w:r>
    </w:p>
    <w:p w:rsidR="002F1C52" w:rsidRPr="00CD7457" w:rsidP="00DD04D8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Стаменов В.В.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являясь </w:t>
      </w:r>
      <w:r w:rsidRPr="00CD7457">
        <w:rPr>
          <w:rFonts w:ascii="Times New Roman" w:hAnsi="Times New Roman"/>
          <w:sz w:val="24"/>
          <w:szCs w:val="24"/>
        </w:rPr>
        <w:t>заведующим сектором</w:t>
      </w:r>
      <w:r w:rsidRPr="00CD7457">
        <w:rPr>
          <w:rFonts w:ascii="Times New Roman" w:hAnsi="Times New Roman"/>
          <w:sz w:val="24"/>
          <w:szCs w:val="24"/>
        </w:rPr>
        <w:t xml:space="preserve"> контроля в сфере земельных отношений управления муниципального контроля Администрации г. Симферополя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Pr="00CD7457" w:rsidR="00CD7457">
        <w:rPr>
          <w:rFonts w:ascii="Times New Roman" w:hAnsi="Times New Roman"/>
          <w:sz w:val="24"/>
          <w:szCs w:val="24"/>
        </w:rPr>
        <w:t>«данные изъяты»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нарушение требований 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 1 ст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.12 Федерального закона от 02.05.2006 г. № 59-ФЗ «О порядке рассмотрения обращений граждан Российской Федерации» на поступившее 06.02.2018 г. в Администрацию города Симферополя обращение </w:t>
      </w:r>
      <w:r w:rsid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«данные изъяты»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направил ответ заявителю 16.03.2018 г., то есть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наруше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нием установленного законом 30-дневного срока,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чем совершил правонарушение, предусмотренное ст.5.59 КоАП РФ.</w:t>
      </w:r>
    </w:p>
    <w:p w:rsidR="00DD04D8" w:rsidRPr="00CD7457" w:rsidP="007E513C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Прокурор, участвующий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рассмотрении дела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– Шалева М.В.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в суде пояснила, что вышеизложенные обстоятельства выявлены прокуратурой в ходе проверки со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блюдения требований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законодательства о порядке рассмотрения  обращени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 должностными лицами 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города Симферополя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 связи с поступлением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обращени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CD7457" w:rsidR="00CD7457">
        <w:rPr>
          <w:rFonts w:ascii="Times New Roman" w:hAnsi="Times New Roman"/>
          <w:sz w:val="24"/>
          <w:szCs w:val="24"/>
        </w:rPr>
        <w:t>«данные изъяты»</w:t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которой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06.04.2018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г. заместителем прокурора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города Симферопо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r w:rsidRPr="00CD7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вынесено постановление о возбуждении дела об административном правонарушении по </w:t>
      </w:r>
      <w:r>
        <w:fldChar w:fldCharType="begin"/>
      </w:r>
      <w:r>
        <w:instrText xml:space="preserve"> HYPERLINK "http://sudact.ru/law/doc/JBT8gaqgg7VQ/002/011/?marker=fdoctlaw" </w:instrText>
      </w:r>
      <w:r>
        <w:fldChar w:fldCharType="separate"/>
      </w:r>
      <w:r w:rsidRP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ст.5.59</w:t>
      </w:r>
      <w:r>
        <w:fldChar w:fldCharType="end"/>
      </w:r>
      <w:r w:rsidRPr="00CD7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КоАП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Pr="00CD7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в отношении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7457">
        <w:rPr>
          <w:rFonts w:ascii="Times New Roman" w:hAnsi="Times New Roman"/>
          <w:sz w:val="24"/>
          <w:szCs w:val="24"/>
        </w:rPr>
        <w:t>заведующего сектором контроля в сфере земельных отношений управления муниципального контроля Администрации г. Симферополя Стаменова В.В.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, и, поддержав данное постановление, просил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 привлечь данное должностное лицо к административной ответственности, н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значив наказание в виде штрафа,</w:t>
      </w:r>
      <w:r w:rsidRPr="00CD7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457">
        <w:rPr>
          <w:rFonts w:ascii="Times New Roman" w:hAnsi="Times New Roman"/>
          <w:color w:val="000000"/>
          <w:sz w:val="24"/>
          <w:szCs w:val="24"/>
        </w:rPr>
        <w:t>однако, в минимально предусмотренном санкцией данной статьи размере</w:t>
      </w:r>
      <w:r w:rsidRPr="00CD7457">
        <w:rPr>
          <w:rFonts w:ascii="Times New Roman" w:hAnsi="Times New Roman"/>
          <w:color w:val="000000"/>
          <w:sz w:val="24"/>
          <w:szCs w:val="24"/>
        </w:rPr>
        <w:t>.</w:t>
      </w:r>
    </w:p>
    <w:p w:rsidR="00F07D21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7457">
        <w:rPr>
          <w:rFonts w:ascii="Times New Roman" w:eastAsia="Times New Roman" w:hAnsi="Times New Roman"/>
          <w:sz w:val="24"/>
          <w:szCs w:val="24"/>
        </w:rPr>
        <w:t>Стаменов В.В.</w:t>
      </w:r>
      <w:r w:rsidRPr="00CD7457" w:rsidR="00DD04D8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правонарушения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полностью 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CD7457" w:rsidR="00DD04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D7457" w:rsidR="00DD04D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пояснив, что </w:t>
      </w:r>
      <w:r w:rsidRPr="00CD7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действительно ответ </w:t>
      </w:r>
      <w:r w:rsidRPr="00CD7457" w:rsidR="00DD04D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обращение</w:t>
      </w:r>
      <w:r w:rsidRPr="00CD7457" w:rsidR="00DD04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«данные изъяты»</w:t>
      </w:r>
      <w:r w:rsidRPr="00CD7457" w:rsidR="00DD04D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7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был им дан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нарушением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установленного срока для дачи ответа, в связи большим объёмом работы, просил суд ограничиться минимальным наказанием.</w:t>
      </w:r>
    </w:p>
    <w:p w:rsidR="00F07D21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Потерпевший </w:t>
      </w:r>
      <w:r w:rsidRPr="00CD7457" w:rsidR="00CD7457">
        <w:rPr>
          <w:rFonts w:ascii="Times New Roman" w:hAnsi="Times New Roman"/>
          <w:sz w:val="24"/>
          <w:szCs w:val="24"/>
        </w:rPr>
        <w:t>«данные изъяты»</w:t>
      </w:r>
      <w:r w:rsidRPr="00CD7457">
        <w:rPr>
          <w:rFonts w:ascii="Times New Roman" w:hAnsi="Times New Roman"/>
          <w:sz w:val="24"/>
          <w:szCs w:val="24"/>
          <w:shd w:val="clear" w:color="auto" w:fill="FFFFFF"/>
        </w:rPr>
        <w:t xml:space="preserve"> в судебное заседание не явился, о дате, времени и месте рассмотрения дела извещен надлежащим образом,  </w:t>
      </w:r>
      <w:r w:rsidRPr="00CD7457" w:rsidR="00702851">
        <w:rPr>
          <w:rFonts w:ascii="Times New Roman" w:hAnsi="Times New Roman" w:eastAsiaTheme="minorHAnsi"/>
          <w:sz w:val="24"/>
          <w:szCs w:val="24"/>
        </w:rPr>
        <w:t xml:space="preserve">с заявлением об отложении слушания дела не обращался, в связи с ем, считаю возможным </w:t>
      </w:r>
      <w:r w:rsidRPr="00CD7457" w:rsidR="00702851">
        <w:rPr>
          <w:rFonts w:ascii="Times New Roman" w:hAnsi="Times New Roman" w:eastAsiaTheme="minorHAnsi"/>
          <w:sz w:val="24"/>
          <w:szCs w:val="24"/>
        </w:rPr>
        <w:t xml:space="preserve">рассмотреть дело в его отсутствие 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в порядке </w:t>
      </w:r>
      <w:r>
        <w:fldChar w:fldCharType="begin"/>
      </w:r>
      <w:r>
        <w:instrText xml:space="preserve"> HYPERLINK "consultantplus://offline/ref=AF7D32998F35BCB19FB3AADF922D6D1EB1C3506067B17566FA9348DA2BFAAEBFECAA246189392D14F2O3O" </w:instrText>
      </w:r>
      <w:r>
        <w:fldChar w:fldCharType="separate"/>
      </w:r>
      <w:r w:rsidRPr="00CD7457">
        <w:rPr>
          <w:rFonts w:ascii="Times New Roman" w:hAnsi="Times New Roman" w:eastAsiaTheme="minorHAnsi"/>
          <w:sz w:val="24"/>
          <w:szCs w:val="24"/>
        </w:rPr>
        <w:t>ч</w:t>
      </w:r>
      <w:r w:rsidRPr="00CD7457">
        <w:rPr>
          <w:rFonts w:ascii="Times New Roman" w:hAnsi="Times New Roman" w:eastAsiaTheme="minorHAnsi"/>
          <w:sz w:val="24"/>
          <w:szCs w:val="24"/>
        </w:rPr>
        <w:t>. 3 ст. 25.2</w:t>
      </w:r>
      <w:r>
        <w:fldChar w:fldCharType="end"/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CD7457" w:rsidR="00702851">
        <w:rPr>
          <w:rFonts w:ascii="Times New Roman" w:hAnsi="Times New Roman" w:eastAsiaTheme="minorHAnsi"/>
          <w:sz w:val="24"/>
          <w:szCs w:val="24"/>
        </w:rPr>
        <w:t>.</w:t>
      </w:r>
    </w:p>
    <w:p w:rsidR="007E513C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</w:pPr>
      <w:r w:rsidRPr="00CD7457">
        <w:rPr>
          <w:color w:val="000000"/>
        </w:rPr>
        <w:t>Выслушав участников процесса,</w:t>
      </w:r>
      <w:r w:rsidRPr="00CD7457"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CD7457">
        <w:t xml:space="preserve">заведующий сектором контроля в </w:t>
      </w:r>
      <w:r w:rsidRPr="00CD7457">
        <w:t xml:space="preserve">сфере земельных отношений управления муниципального контроля Администрации г. Симферополя Стаменов В.В. </w:t>
      </w:r>
      <w:r w:rsidRPr="00CD7457">
        <w:t xml:space="preserve">совершил правонарушение, предусмотренное ст.5.59 КоАП РФ, а именно: нарушение установленного законодательством Российской Федерации </w:t>
      </w:r>
      <w:r>
        <w:fldChar w:fldCharType="begin"/>
      </w:r>
      <w:r>
        <w:instrText xml:space="preserve"> HYPERLINK "consultantplus://offline/ref=91410550CD552946785B175317F0CD52D96A5430EC3A42F5493044F4B1x3y7M" </w:instrText>
      </w:r>
      <w:r>
        <w:fldChar w:fldCharType="separate"/>
      </w:r>
      <w:r w:rsidRPr="00CD7457">
        <w:t>порядка</w:t>
      </w:r>
      <w:r>
        <w:fldChar w:fldCharType="end"/>
      </w:r>
      <w:r w:rsidRPr="00CD7457">
        <w:t xml:space="preserve"> рассмотрения обращений граждан.</w:t>
      </w:r>
    </w:p>
    <w:p w:rsidR="00B55D5B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D7457">
        <w:rPr>
          <w:color w:val="000000"/>
        </w:rPr>
        <w:t>В соответствии со статьей 5.59 КоАП РФ административным правонарушением признается нарушение установленного законодательством Р</w:t>
      </w:r>
      <w:r w:rsidRPr="00CD7457">
        <w:rPr>
          <w:color w:val="000000"/>
        </w:rPr>
        <w:t>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</w:t>
      </w:r>
      <w:r w:rsidRPr="00CD7457">
        <w:rPr>
          <w:color w:val="000000"/>
        </w:rPr>
        <w:t>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B55D5B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D7457">
        <w:rPr>
          <w:color w:val="000000"/>
        </w:rPr>
        <w:t>Правоотношения, связанные с реализацией гражданином Российской Федерации закрепленного за ним Конституцией Российской Ф</w:t>
      </w:r>
      <w:r w:rsidRPr="00CD7457">
        <w:rPr>
          <w:color w:val="000000"/>
        </w:rPr>
        <w:t>едерации права на обращение в государственные органы и органы местного самоуправления, регулируются Федеральным законом от 2 мая 2006 г. № 59-ФЗ «О порядке рассмотрения обращений граждан Российской Федерации» (далее - Федеральный законом от 2 мая 2006 г. №</w:t>
      </w:r>
      <w:r w:rsidRPr="00CD7457">
        <w:rPr>
          <w:color w:val="000000"/>
        </w:rPr>
        <w:t xml:space="preserve"> 59-ФЗ).</w:t>
      </w:r>
    </w:p>
    <w:p w:rsidR="00B55D5B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D7457">
        <w:rPr>
          <w:color w:val="000000"/>
        </w:rPr>
        <w:t>В силу ч. 1 ст. 9 названного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55D5B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D7457">
        <w:rPr>
          <w:color w:val="000000"/>
        </w:rPr>
        <w:t>Согласно ч.1 ст.10 этого же закона госуд</w:t>
      </w:r>
      <w:r w:rsidRPr="00CD7457">
        <w:rPr>
          <w:color w:val="000000"/>
        </w:rPr>
        <w:t xml:space="preserve">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 w:rsidRPr="00CD7457">
        <w:rPr>
          <w:color w:val="000000"/>
        </w:rPr>
        <w:t>2) запрашивает, в том числе в эл</w:t>
      </w:r>
      <w:r w:rsidRPr="00CD7457">
        <w:rPr>
          <w:color w:val="000000"/>
        </w:rPr>
        <w:t>ектронной форме, необходимые для: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</w:t>
      </w:r>
      <w:r w:rsidRPr="00CD7457">
        <w:rPr>
          <w:color w:val="000000"/>
        </w:rPr>
        <w:t>мает меры, направленные на восстановление или защиту нарушенных прав, свобод и законных интересов гражданина;</w:t>
      </w:r>
      <w:r w:rsidRPr="00CD7457">
        <w:rPr>
          <w:color w:val="000000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</w:t>
      </w:r>
      <w:r w:rsidRPr="00CD7457">
        <w:rPr>
          <w:color w:val="000000"/>
        </w:rPr>
        <w:t>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55D5B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D7457">
        <w:rPr>
          <w:color w:val="000000"/>
        </w:rPr>
        <w:t xml:space="preserve">Письменное обращение, поступившее в государственный орган, </w:t>
      </w:r>
      <w:r w:rsidRPr="00CD7457">
        <w:rPr>
          <w:color w:val="000000"/>
        </w:rPr>
        <w:t>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(ч.1 ст. 12 Федерального закона от 2 мая 2006 г. № 59-ФЗ).</w:t>
      </w:r>
    </w:p>
    <w:p w:rsidR="00B55D5B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D7457">
        <w:rPr>
          <w:color w:val="000000"/>
        </w:rPr>
        <w:t xml:space="preserve">Таким образом, в течение 30 дней со </w:t>
      </w:r>
      <w:r w:rsidRPr="00CD7457">
        <w:rPr>
          <w:color w:val="000000"/>
        </w:rPr>
        <w:t>дня регистрации письменного обращения государственный орган, орган местного самоуправления, должностное лицо должны рассмотреть обращение, подготовить и направить ответ на него.</w:t>
      </w:r>
    </w:p>
    <w:p w:rsidR="00DD04D8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CD7457">
        <w:rPr>
          <w:rFonts w:ascii="Times New Roman" w:hAnsi="Times New Roman" w:eastAsiaTheme="minorHAnsi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"consultantplus://offline/ref=46BBF81F244693A74FA66D87B32AEDAB2D4F48D92A3DAAB0C0E10823FA8A1061D871759C2800E558r7N0U" </w:instrText>
      </w:r>
      <w:r>
        <w:fldChar w:fldCharType="separate"/>
      </w:r>
      <w:r w:rsidRPr="00CD7457">
        <w:rPr>
          <w:rFonts w:ascii="Times New Roman" w:hAnsi="Times New Roman" w:eastAsiaTheme="minorHAnsi"/>
          <w:sz w:val="24"/>
          <w:szCs w:val="24"/>
        </w:rPr>
        <w:t>ст. 15</w:t>
      </w:r>
      <w:r>
        <w:fldChar w:fldCharType="end"/>
      </w:r>
      <w:r w:rsidRPr="00CD7457">
        <w:rPr>
          <w:rFonts w:ascii="Times New Roman" w:hAnsi="Times New Roman" w:eastAsiaTheme="minorHAnsi"/>
          <w:sz w:val="24"/>
          <w:szCs w:val="24"/>
        </w:rPr>
        <w:t xml:space="preserve"> </w:t>
      </w:r>
      <w:r w:rsidRPr="00CD7457">
        <w:rPr>
          <w:rFonts w:ascii="Times New Roman" w:hAnsi="Times New Roman" w:eastAsiaTheme="minorHAnsi"/>
          <w:sz w:val="24"/>
          <w:szCs w:val="24"/>
        </w:rPr>
        <w:t>Федеральн</w:t>
      </w:r>
      <w:r w:rsidRPr="00CD7457">
        <w:rPr>
          <w:rFonts w:ascii="Times New Roman" w:hAnsi="Times New Roman" w:eastAsiaTheme="minorHAnsi"/>
          <w:sz w:val="24"/>
          <w:szCs w:val="24"/>
        </w:rPr>
        <w:t>ого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закон</w:t>
      </w:r>
      <w:r w:rsidRPr="00CD7457">
        <w:rPr>
          <w:rFonts w:ascii="Times New Roman" w:hAnsi="Times New Roman" w:eastAsiaTheme="minorHAnsi"/>
          <w:sz w:val="24"/>
          <w:szCs w:val="24"/>
        </w:rPr>
        <w:t>а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от 2 мая 2006 г. № 59-ФЗ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лица, виновные в нарушении настоящего Федерального </w:t>
      </w:r>
      <w:r>
        <w:fldChar w:fldCharType="begin"/>
      </w:r>
      <w:r>
        <w:instrText xml:space="preserve"> HYPERLINK "consultantplus://offline/ref=46BBF81F244693A74FA66D87B32AEDAB2D4F48D92A3DAAB0C0E10823FAr8NAU" </w:instrText>
      </w:r>
      <w:r>
        <w:fldChar w:fldCharType="separate"/>
      </w:r>
      <w:r w:rsidRPr="00CD7457">
        <w:rPr>
          <w:rFonts w:ascii="Times New Roman" w:hAnsi="Times New Roman" w:eastAsiaTheme="minorHAnsi"/>
          <w:sz w:val="24"/>
          <w:szCs w:val="24"/>
        </w:rPr>
        <w:t>закона</w:t>
      </w:r>
      <w:r>
        <w:fldChar w:fldCharType="end"/>
      </w:r>
      <w:r w:rsidRPr="00CD7457">
        <w:rPr>
          <w:rFonts w:ascii="Times New Roman" w:hAnsi="Times New Roman" w:eastAsiaTheme="minorHAnsi"/>
          <w:sz w:val="24"/>
          <w:szCs w:val="24"/>
        </w:rPr>
        <w:t>, несут ответственность, предусмотренную законодательством Российской Федерации.</w:t>
      </w:r>
    </w:p>
    <w:p w:rsidR="00EE3561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приложению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распоряжению Администрации города Симф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ерополя от 20.08.2015 г. № 381-р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«Об утверждении инструкции по рассмотрению обращений и организации приема граждан в Ад</w:t>
      </w:r>
      <w:r w:rsidRPr="00CD7457" w:rsidR="00607D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министрации города Симферополя Р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еспублики Крым» должностные лица администрации города несут персональную ответственность за своевременно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сть и полноту ответов заявителям по обращениям, находящимся у них на рассмотрении, исполнении.  </w:t>
      </w:r>
    </w:p>
    <w:p w:rsidR="00EE3561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CD7457">
        <w:rPr>
          <w:rFonts w:ascii="Times New Roman" w:hAnsi="Times New Roman" w:eastAsiaTheme="minorHAnsi"/>
          <w:sz w:val="24"/>
          <w:szCs w:val="24"/>
        </w:rPr>
        <w:t>Персональная ответственность за несоблюдение сроков исполнения обращений, отсутствие полноты рассмотрения вопросов, принятие необоснованного, незаконного решен</w:t>
      </w:r>
      <w:r w:rsidRPr="00CD7457">
        <w:rPr>
          <w:rFonts w:ascii="Times New Roman" w:hAnsi="Times New Roman" w:eastAsiaTheme="minorHAnsi"/>
          <w:sz w:val="24"/>
          <w:szCs w:val="24"/>
        </w:rPr>
        <w:t>ия, представление недостоверной информации либо разглашение сведений о частной жизни гражданина (без его согласия), за несвоевременное представление проектов письма-ответа или промежуточного ответа (уведомления о продлении сроков рассмотрения) на обращение</w:t>
      </w:r>
      <w:r w:rsidRPr="00CD7457">
        <w:rPr>
          <w:rFonts w:ascii="Times New Roman" w:hAnsi="Times New Roman" w:eastAsiaTheme="minorHAnsi"/>
          <w:sz w:val="24"/>
          <w:szCs w:val="24"/>
        </w:rPr>
        <w:t>, оформление его ненадлежащим образом, потерю документов возлагается на исполнителя.</w:t>
      </w:r>
    </w:p>
    <w:p w:rsidR="00CE6271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CD7457">
        <w:rPr>
          <w:rFonts w:ascii="Times New Roman" w:hAnsi="Times New Roman" w:eastAsiaTheme="minorHAnsi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"consultantplus://offline/ref=4D795CC97290018BBEB71BEB3EFDE66D81808B081E57DC4D619C562EB48951D5A4B57F4C255DE61FIFD6K" </w:instrText>
      </w:r>
      <w:r>
        <w:fldChar w:fldCharType="separate"/>
      </w:r>
      <w:r w:rsidRPr="00CD7457">
        <w:rPr>
          <w:rFonts w:ascii="Times New Roman" w:hAnsi="Times New Roman" w:eastAsiaTheme="minorHAnsi"/>
          <w:sz w:val="24"/>
          <w:szCs w:val="24"/>
        </w:rPr>
        <w:t>статьей 2.4</w:t>
      </w:r>
      <w:r>
        <w:fldChar w:fldCharType="end"/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 w:rsidRPr="00CD7457">
        <w:rPr>
          <w:rFonts w:ascii="Times New Roman" w:hAnsi="Times New Roman" w:eastAsiaTheme="minorHAnsi"/>
          <w:sz w:val="24"/>
          <w:szCs w:val="24"/>
        </w:rPr>
        <w:t>нностей.</w:t>
      </w:r>
    </w:p>
    <w:p w:rsidR="00EE3561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</w:pPr>
      <w:r w:rsidRPr="00CD7457">
        <w:rPr>
          <w:rFonts w:eastAsiaTheme="minorHAnsi"/>
        </w:rPr>
        <w:t xml:space="preserve">При рассмотрении дела установлено, что на основании распоряжения </w:t>
      </w:r>
      <w:r w:rsidRPr="00CD7457">
        <w:rPr>
          <w:color w:val="000000"/>
        </w:rPr>
        <w:t xml:space="preserve">главы Администрации г. Симферополя от 11.01.2016 года Стаменов В.В. является </w:t>
      </w:r>
      <w:r w:rsidRPr="00CD7457">
        <w:t>заведующим сектором контроля в сфере земельных отношений управления муниципального контроля Администрации</w:t>
      </w:r>
      <w:r w:rsidRPr="00CD7457">
        <w:t xml:space="preserve"> г. Симферополя </w:t>
      </w:r>
      <w:r w:rsidRPr="00CD7457">
        <w:t>(л.д. 22).</w:t>
      </w:r>
    </w:p>
    <w:p w:rsidR="00EE3561" w:rsidRPr="00CD7457" w:rsidP="007E513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457">
        <w:rPr>
          <w:rFonts w:ascii="Times New Roman" w:hAnsi="Times New Roman" w:eastAsiaTheme="minorHAnsi"/>
          <w:sz w:val="24"/>
          <w:szCs w:val="24"/>
        </w:rPr>
        <w:t xml:space="preserve">Согласно пункта 2.5 Должностной инструкции, </w:t>
      </w:r>
      <w:r w:rsidRPr="00CD7457">
        <w:rPr>
          <w:rFonts w:ascii="Times New Roman" w:hAnsi="Times New Roman"/>
          <w:sz w:val="24"/>
          <w:szCs w:val="24"/>
        </w:rPr>
        <w:t>заведующ</w:t>
      </w:r>
      <w:r w:rsidRPr="00CD7457">
        <w:rPr>
          <w:rFonts w:ascii="Times New Roman" w:hAnsi="Times New Roman"/>
          <w:sz w:val="24"/>
          <w:szCs w:val="24"/>
        </w:rPr>
        <w:t xml:space="preserve">ий </w:t>
      </w:r>
      <w:r w:rsidRPr="00CD7457">
        <w:rPr>
          <w:rFonts w:ascii="Times New Roman" w:hAnsi="Times New Roman"/>
          <w:sz w:val="24"/>
          <w:szCs w:val="24"/>
        </w:rPr>
        <w:t>сектором контроля в сфере земельных отношений управления муниципального контроля Администрации г. Симферополя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организовывает рассмотрение, рассматривает, принимает участие в </w:t>
      </w:r>
      <w:r w:rsidRPr="00CD7457">
        <w:rPr>
          <w:rFonts w:ascii="Times New Roman" w:hAnsi="Times New Roman" w:eastAsiaTheme="minorHAnsi"/>
          <w:sz w:val="24"/>
          <w:szCs w:val="24"/>
        </w:rPr>
        <w:t>рассмотрении обращения граждан, прокуратуры, комиссий по земельным вопросам Симферопольского городского совета, депутатов по вопросам нарушений земельного законодательства, эффективности использования объектов муниципальной собственности (в части аренды зе</w:t>
      </w:r>
      <w:r w:rsidRPr="00CD7457">
        <w:rPr>
          <w:rFonts w:ascii="Times New Roman" w:hAnsi="Times New Roman" w:eastAsiaTheme="minorHAnsi"/>
          <w:sz w:val="24"/>
          <w:szCs w:val="24"/>
        </w:rPr>
        <w:t>мли), готовит проекты соответствующих ответов на обращения, а также иным вопросам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в пределах компетенции Сектора. </w:t>
      </w:r>
    </w:p>
    <w:p w:rsidR="00EE3561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CD7457">
        <w:rPr>
          <w:rFonts w:ascii="Times New Roman" w:hAnsi="Times New Roman" w:eastAsiaTheme="minorHAnsi"/>
          <w:sz w:val="24"/>
          <w:szCs w:val="24"/>
        </w:rPr>
        <w:t xml:space="preserve">При 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этом </w:t>
      </w:r>
      <w:r w:rsidRPr="00CD7457">
        <w:rPr>
          <w:rFonts w:ascii="Times New Roman" w:hAnsi="Times New Roman"/>
          <w:sz w:val="24"/>
          <w:szCs w:val="24"/>
        </w:rPr>
        <w:t>заведующий сектором контроля в сфере земельных отношений управления муниципального контроля Администрации г. Симферополя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обязан соблюдать при исполнении своих обязанностей права и законные интересы граждан (п. 2.15.3 Должностной инструкции).</w:t>
      </w:r>
    </w:p>
    <w:p w:rsidR="004B4D82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CD7457">
        <w:rPr>
          <w:rFonts w:ascii="Times New Roman" w:hAnsi="Times New Roman" w:eastAsiaTheme="minorHAnsi"/>
          <w:sz w:val="24"/>
          <w:szCs w:val="24"/>
        </w:rPr>
        <w:t xml:space="preserve">06 февраля 2018 г. в Администрацию города Симферополь поступило обращение </w:t>
      </w:r>
      <w:r w:rsidR="00CD7457">
        <w:rPr>
          <w:rFonts w:ascii="Times New Roman" w:hAnsi="Times New Roman" w:eastAsiaTheme="minorHAnsi"/>
          <w:sz w:val="24"/>
          <w:szCs w:val="24"/>
        </w:rPr>
        <w:t>«данные изъяты»</w:t>
      </w:r>
      <w:r w:rsidRPr="00CD7457">
        <w:rPr>
          <w:rFonts w:ascii="Times New Roman" w:hAnsi="Times New Roman" w:eastAsiaTheme="minorHAnsi"/>
          <w:sz w:val="24"/>
          <w:szCs w:val="24"/>
        </w:rPr>
        <w:t>, зарегистрированное администрацией под входящим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 номером № О-22/1898 по вопросу законности размещения капитальных и некапитальных конструкций на придомовой территории. </w:t>
      </w:r>
    </w:p>
    <w:p w:rsidR="00607DDC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CD7457">
        <w:rPr>
          <w:rFonts w:ascii="Times New Roman" w:hAnsi="Times New Roman" w:eastAsiaTheme="minorHAnsi"/>
          <w:sz w:val="24"/>
          <w:szCs w:val="24"/>
        </w:rPr>
        <w:t xml:space="preserve">В дальнейшем, указанное обращение через департамент административного технического контроля Администрации города Симферополя поступило </w:t>
      </w:r>
      <w:r w:rsidRPr="00CD7457">
        <w:rPr>
          <w:rFonts w:ascii="Times New Roman" w:hAnsi="Times New Roman" w:eastAsiaTheme="minorHAnsi"/>
          <w:sz w:val="24"/>
          <w:szCs w:val="24"/>
        </w:rPr>
        <w:t xml:space="preserve">в Управление муниципального контроля Администрации города Симферополя. </w:t>
      </w:r>
    </w:p>
    <w:p w:rsidR="00607DDC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</w:pPr>
      <w:r w:rsidRPr="00CD7457">
        <w:rPr>
          <w:color w:val="000000"/>
        </w:rPr>
        <w:t xml:space="preserve">Исполнение данного обращения поручено </w:t>
      </w:r>
      <w:r w:rsidRPr="00CD7457">
        <w:t>заведующему сектором контроля в сфере земельных отношений управления муниципального контроля Администрации г. Симферополя Стаменову В.В.</w:t>
      </w:r>
    </w:p>
    <w:p w:rsidR="007E513C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</w:pPr>
      <w:r w:rsidRPr="00CD7457">
        <w:rPr>
          <w:color w:val="000000"/>
          <w:shd w:val="clear" w:color="auto" w:fill="FFFFFF"/>
        </w:rPr>
        <w:t>Однако, в</w:t>
      </w:r>
      <w:r w:rsidRPr="00CD7457">
        <w:rPr>
          <w:color w:val="000000"/>
          <w:shd w:val="clear" w:color="auto" w:fill="FFFFFF"/>
        </w:rPr>
        <w:t xml:space="preserve"> нарушение ч.1 ст.12 Федерального закона от 2 мая 2006 г. № 59-ФЗ, обращение </w:t>
      </w:r>
      <w:r w:rsidR="00CD7457">
        <w:rPr>
          <w:rFonts w:eastAsiaTheme="minorHAnsi"/>
        </w:rPr>
        <w:t>«данные изъяты»</w:t>
      </w:r>
      <w:r w:rsidR="00CD7457">
        <w:rPr>
          <w:rFonts w:eastAsiaTheme="minorHAnsi"/>
        </w:rPr>
        <w:t xml:space="preserve"> </w:t>
      </w:r>
      <w:r w:rsidRPr="00CD7457">
        <w:rPr>
          <w:color w:val="000000"/>
          <w:shd w:val="clear" w:color="auto" w:fill="FFFFFF"/>
        </w:rPr>
        <w:t xml:space="preserve">не было своевременно рассмотрено, ответ заявителю направлен 16.03.2018 г., то есть с нарушением </w:t>
      </w:r>
      <w:r w:rsidRPr="00CD7457">
        <w:rPr>
          <w:rFonts w:eastAsiaTheme="minorHAnsi"/>
        </w:rPr>
        <w:t>установленного ст. 12 Федерального закона от 2 мая 2006 г. № 59-ФЗ 30-</w:t>
      </w:r>
      <w:r w:rsidRPr="00CD7457">
        <w:rPr>
          <w:rFonts w:eastAsiaTheme="minorHAnsi"/>
        </w:rPr>
        <w:t>ти дневного срока.</w:t>
      </w:r>
    </w:p>
    <w:p w:rsidR="00DD04D8" w:rsidRPr="00CD7457" w:rsidP="007E5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 xml:space="preserve">Вина </w:t>
      </w:r>
      <w:r w:rsidRPr="00CD7457" w:rsidR="00607DDC">
        <w:rPr>
          <w:rFonts w:ascii="Times New Roman" w:hAnsi="Times New Roman"/>
          <w:sz w:val="24"/>
          <w:szCs w:val="24"/>
        </w:rPr>
        <w:t>заведующего сектором контроля в сфере земельных отношений управления муниципального контроля Администрации г. Симферополя Стаменова В.В.</w:t>
      </w:r>
      <w:r w:rsidRPr="00CD7457">
        <w:rPr>
          <w:rFonts w:ascii="Times New Roman" w:hAnsi="Times New Roman"/>
          <w:sz w:val="24"/>
          <w:szCs w:val="24"/>
        </w:rPr>
        <w:t>, при обстоятельствах, изложенных в постановлении о возбуждении дела об административном правона</w:t>
      </w:r>
      <w:r w:rsidRPr="00CD7457">
        <w:rPr>
          <w:rFonts w:ascii="Times New Roman" w:hAnsi="Times New Roman"/>
          <w:sz w:val="24"/>
          <w:szCs w:val="24"/>
        </w:rPr>
        <w:t xml:space="preserve">рушении, подтверждается совокупностью исследованных в </w:t>
      </w:r>
      <w:r w:rsidRPr="00CD7457">
        <w:rPr>
          <w:rFonts w:ascii="Times New Roman" w:hAnsi="Times New Roman"/>
          <w:sz w:val="24"/>
          <w:szCs w:val="24"/>
        </w:rPr>
        <w:t>судебном заседании доказательств, а именно: постановлением о возбуждении дела об административном правонарушении, самим обращени</w:t>
      </w:r>
      <w:r w:rsidRPr="00CD7457" w:rsidR="00607DDC">
        <w:rPr>
          <w:rFonts w:ascii="Times New Roman" w:hAnsi="Times New Roman"/>
          <w:sz w:val="24"/>
          <w:szCs w:val="24"/>
        </w:rPr>
        <w:t>ем</w:t>
      </w:r>
      <w:r w:rsidRPr="00CD7457">
        <w:rPr>
          <w:rFonts w:ascii="Times New Roman" w:hAnsi="Times New Roman"/>
          <w:sz w:val="24"/>
          <w:szCs w:val="24"/>
        </w:rPr>
        <w:t xml:space="preserve"> </w:t>
      </w:r>
      <w:r w:rsidR="00CD7457">
        <w:rPr>
          <w:rFonts w:ascii="Times New Roman" w:hAnsi="Times New Roman" w:eastAsiaTheme="minorHAnsi"/>
          <w:sz w:val="24"/>
          <w:szCs w:val="24"/>
        </w:rPr>
        <w:t>«данные изъяты»</w:t>
      </w:r>
      <w:r w:rsidRPr="00CD7457">
        <w:rPr>
          <w:rFonts w:ascii="Times New Roman" w:hAnsi="Times New Roman"/>
          <w:sz w:val="24"/>
          <w:szCs w:val="24"/>
        </w:rPr>
        <w:t>, ответ</w:t>
      </w:r>
      <w:r w:rsidRPr="00CD7457" w:rsidR="00607DDC">
        <w:rPr>
          <w:rFonts w:ascii="Times New Roman" w:hAnsi="Times New Roman"/>
          <w:sz w:val="24"/>
          <w:szCs w:val="24"/>
        </w:rPr>
        <w:t>ом</w:t>
      </w:r>
      <w:r w:rsidRPr="00CD7457">
        <w:rPr>
          <w:rFonts w:ascii="Times New Roman" w:hAnsi="Times New Roman"/>
          <w:sz w:val="24"/>
          <w:szCs w:val="24"/>
        </w:rPr>
        <w:t xml:space="preserve"> на н</w:t>
      </w:r>
      <w:r w:rsidRPr="00CD7457" w:rsidR="00607DDC">
        <w:rPr>
          <w:rFonts w:ascii="Times New Roman" w:hAnsi="Times New Roman"/>
          <w:sz w:val="24"/>
          <w:szCs w:val="24"/>
        </w:rPr>
        <w:t>его</w:t>
      </w:r>
      <w:r w:rsidRPr="00CD7457">
        <w:rPr>
          <w:rFonts w:ascii="Times New Roman" w:hAnsi="Times New Roman"/>
          <w:sz w:val="24"/>
          <w:szCs w:val="24"/>
        </w:rPr>
        <w:t xml:space="preserve">, иными материалами дела, подтверждающими </w:t>
      </w:r>
      <w:r w:rsidRPr="00CD7457">
        <w:rPr>
          <w:rFonts w:ascii="Times New Roman" w:hAnsi="Times New Roman"/>
          <w:sz w:val="24"/>
          <w:szCs w:val="24"/>
        </w:rPr>
        <w:t xml:space="preserve">должностное положение </w:t>
      </w:r>
      <w:r w:rsidRPr="00CD7457" w:rsidR="00607DDC">
        <w:rPr>
          <w:rFonts w:ascii="Times New Roman" w:hAnsi="Times New Roman"/>
          <w:sz w:val="24"/>
          <w:szCs w:val="24"/>
        </w:rPr>
        <w:t>Стаменова В.В.</w:t>
      </w:r>
      <w:r w:rsidRPr="00CD7457">
        <w:rPr>
          <w:rFonts w:ascii="Times New Roman" w:hAnsi="Times New Roman"/>
          <w:sz w:val="24"/>
          <w:szCs w:val="24"/>
        </w:rPr>
        <w:t xml:space="preserve"> и вменённые е</w:t>
      </w:r>
      <w:r w:rsidRPr="00CD7457" w:rsidR="00607DDC">
        <w:rPr>
          <w:rFonts w:ascii="Times New Roman" w:hAnsi="Times New Roman"/>
          <w:sz w:val="24"/>
          <w:szCs w:val="24"/>
        </w:rPr>
        <w:t>му</w:t>
      </w:r>
      <w:r w:rsidRPr="00CD7457">
        <w:rPr>
          <w:rFonts w:ascii="Times New Roman" w:hAnsi="Times New Roman"/>
          <w:sz w:val="24"/>
          <w:szCs w:val="24"/>
        </w:rPr>
        <w:t xml:space="preserve"> обязанности.</w:t>
      </w:r>
    </w:p>
    <w:p w:rsidR="00AD1DB0" w:rsidRPr="00CD7457" w:rsidP="007E513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D7457">
        <w:rPr>
          <w:color w:val="000000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D7457">
        <w:rPr>
          <w:color w:val="000000"/>
        </w:rPr>
        <w:t>Стаменов</w:t>
      </w:r>
      <w:r w:rsidRPr="00CD7457">
        <w:rPr>
          <w:color w:val="000000"/>
        </w:rPr>
        <w:t>а В.В.</w:t>
      </w:r>
      <w:r w:rsidRPr="00CD7457">
        <w:rPr>
          <w:color w:val="000000"/>
        </w:rPr>
        <w:t xml:space="preserve"> в совершении административного правонарушения.</w:t>
      </w:r>
    </w:p>
    <w:p w:rsidR="00DD04D8" w:rsidRPr="00CD7457" w:rsidP="007E513C">
      <w:pPr>
        <w:pStyle w:val="Style5"/>
        <w:widowControl/>
        <w:ind w:right="-144" w:firstLine="567"/>
        <w:jc w:val="both"/>
      </w:pPr>
      <w:r w:rsidRPr="00CD7457"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D04D8" w:rsidRPr="00CD7457" w:rsidP="007E513C">
      <w:pPr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7457">
        <w:rPr>
          <w:rFonts w:ascii="Times New Roman" w:eastAsia="Times New Roman" w:hAnsi="Times New Roman"/>
          <w:color w:val="000000"/>
          <w:sz w:val="24"/>
          <w:szCs w:val="24"/>
        </w:rPr>
        <w:t xml:space="preserve">При назначении </w:t>
      </w:r>
      <w:r w:rsidRPr="00CD7457">
        <w:rPr>
          <w:rFonts w:ascii="Times New Roman" w:eastAsia="Times New Roman" w:hAnsi="Times New Roman"/>
          <w:color w:val="000000"/>
          <w:sz w:val="24"/>
          <w:szCs w:val="24"/>
        </w:rPr>
        <w:t>меры административного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административного правонарушения, личность виновного, его имущественное положение, а также </w:t>
      </w:r>
      <w:r w:rsidRPr="00CD7457">
        <w:rPr>
          <w:rFonts w:ascii="Times New Roman" w:eastAsia="Times New Roman" w:hAnsi="Times New Roman"/>
          <w:sz w:val="24"/>
          <w:szCs w:val="24"/>
        </w:rPr>
        <w:t>обстоятельства, смягчающие или отягчающие административную ответственность.</w:t>
      </w:r>
    </w:p>
    <w:p w:rsidR="00DD04D8" w:rsidRPr="00CD7457" w:rsidP="007E513C">
      <w:pPr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7457">
        <w:rPr>
          <w:rFonts w:ascii="Times New Roman" w:eastAsia="Times New Roman" w:hAnsi="Times New Roman"/>
          <w:sz w:val="24"/>
          <w:szCs w:val="24"/>
        </w:rPr>
        <w:t>Обстоятельств, смягчающих и отягчающих ответственность правонарушителя, – судом не усматривается.</w:t>
      </w:r>
    </w:p>
    <w:p w:rsidR="00DD04D8" w:rsidRPr="00CD7457" w:rsidP="007E513C">
      <w:pPr>
        <w:autoSpaceDE w:val="0"/>
        <w:autoSpaceDN w:val="0"/>
        <w:adjustRightInd w:val="0"/>
        <w:ind w:right="-143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7457">
        <w:rPr>
          <w:rFonts w:ascii="Times New Roman" w:eastAsia="Times New Roman" w:hAnsi="Times New Roman"/>
          <w:sz w:val="24"/>
          <w:szCs w:val="24"/>
        </w:rPr>
        <w:t>При определении вида и размера административного наказания, оценив все собранные п</w:t>
      </w:r>
      <w:r w:rsidRPr="00CD7457">
        <w:rPr>
          <w:rFonts w:ascii="Times New Roman" w:eastAsia="Times New Roman" w:hAnsi="Times New Roman"/>
          <w:sz w:val="24"/>
          <w:szCs w:val="24"/>
        </w:rPr>
        <w:t>о делу доказательства в их совокупности, учитывая конкретные обстоятельства правонарушения, данные о личности виновно</w:t>
      </w:r>
      <w:r w:rsidRPr="00CD7457" w:rsidR="00CE6271">
        <w:rPr>
          <w:rFonts w:ascii="Times New Roman" w:eastAsia="Times New Roman" w:hAnsi="Times New Roman"/>
          <w:sz w:val="24"/>
          <w:szCs w:val="24"/>
        </w:rPr>
        <w:t>го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, мировой судья считает необходимым назначить </w:t>
      </w:r>
      <w:r w:rsidRPr="00CD7457" w:rsidR="00CE6271">
        <w:rPr>
          <w:rFonts w:ascii="Times New Roman" w:hAnsi="Times New Roman"/>
          <w:sz w:val="24"/>
          <w:szCs w:val="24"/>
        </w:rPr>
        <w:t xml:space="preserve">заведующему сектором контроля в сфере земельных отношений управления муниципального контроля Администрации г. Симферополя Стаменову В.В.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административное наказание в виде </w:t>
      </w:r>
      <w:r w:rsidRPr="00CD7457">
        <w:rPr>
          <w:rFonts w:ascii="Times New Roman" w:eastAsia="Times New Roman" w:hAnsi="Times New Roman"/>
          <w:sz w:val="24"/>
          <w:szCs w:val="24"/>
        </w:rPr>
        <w:t>штрафа</w:t>
      </w:r>
      <w:r w:rsidRPr="00CD745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CD7457">
        <w:rPr>
          <w:rFonts w:ascii="Times New Roman" w:hAnsi="Times New Roman"/>
          <w:color w:val="000000"/>
          <w:sz w:val="24"/>
          <w:szCs w:val="24"/>
        </w:rPr>
        <w:t xml:space="preserve"> однако, в минимально предусмотренном санкцией данной части статьи размере</w:t>
      </w:r>
      <w:r w:rsidRPr="00CD745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D04D8" w:rsidRPr="00CD7457" w:rsidP="007E513C">
      <w:pPr>
        <w:ind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7457">
        <w:rPr>
          <w:rFonts w:ascii="Times New Roman" w:eastAsia="Times New Roman" w:hAnsi="Times New Roman"/>
          <w:sz w:val="24"/>
          <w:szCs w:val="24"/>
        </w:rPr>
        <w:t>Руководствуясь</w:t>
      </w:r>
      <w:r w:rsidRPr="00CD7457">
        <w:rPr>
          <w:rFonts w:ascii="Times New Roman" w:eastAsia="Times New Roman" w:hAnsi="Times New Roman"/>
          <w:color w:val="000000"/>
          <w:sz w:val="24"/>
          <w:szCs w:val="24"/>
        </w:rPr>
        <w:t xml:space="preserve"> ст.5.59, ст.ст. 29.9, 29.10, 29.11 </w:t>
      </w:r>
      <w:r w:rsidRPr="00CD7457">
        <w:rPr>
          <w:rFonts w:ascii="Times New Roman" w:eastAsia="Times New Roman" w:hAnsi="Times New Roman"/>
          <w:sz w:val="24"/>
          <w:szCs w:val="24"/>
        </w:rPr>
        <w:t>Кодекса Российской Федерации об администрат</w:t>
      </w:r>
      <w:r w:rsidRPr="00CD7457">
        <w:rPr>
          <w:rFonts w:ascii="Times New Roman" w:eastAsia="Times New Roman" w:hAnsi="Times New Roman"/>
          <w:sz w:val="24"/>
          <w:szCs w:val="24"/>
        </w:rPr>
        <w:t>ивных правонарушениях</w:t>
      </w:r>
      <w:r w:rsidRPr="00CD7457">
        <w:rPr>
          <w:rFonts w:ascii="Times New Roman" w:eastAsia="Times New Roman" w:hAnsi="Times New Roman"/>
          <w:color w:val="000000"/>
          <w:sz w:val="24"/>
          <w:szCs w:val="24"/>
        </w:rPr>
        <w:t xml:space="preserve">, мировой судья – </w:t>
      </w:r>
    </w:p>
    <w:p w:rsidR="00DD04D8" w:rsidRPr="00CD7457" w:rsidP="00DD04D8">
      <w:pPr>
        <w:ind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04D8" w:rsidRPr="00CD7457" w:rsidP="00DD04D8">
      <w:pPr>
        <w:ind w:right="-144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7457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ПОСТАНОВИЛ:</w:t>
      </w:r>
    </w:p>
    <w:p w:rsidR="00DD04D8" w:rsidRPr="00CD7457" w:rsidP="00DD04D8">
      <w:pPr>
        <w:ind w:right="-144" w:firstLine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 xml:space="preserve">Признать </w:t>
      </w:r>
      <w:r w:rsidRPr="00CD7457">
        <w:rPr>
          <w:rFonts w:ascii="Times New Roman" w:hAnsi="Times New Roman"/>
          <w:sz w:val="24"/>
          <w:szCs w:val="24"/>
        </w:rPr>
        <w:t xml:space="preserve">заведующего сектором контроля в сфере земельных отношений управления муниципального контроля Администрации г. Симферополя Стаменова Вадима Викторовича </w:t>
      </w:r>
      <w:r w:rsidRPr="00CD7457">
        <w:rPr>
          <w:rFonts w:ascii="Times New Roman" w:eastAsia="Times New Roman" w:hAnsi="Times New Roman"/>
          <w:sz w:val="24"/>
          <w:szCs w:val="24"/>
        </w:rPr>
        <w:t>виновн</w:t>
      </w:r>
      <w:r w:rsidRPr="00CD7457">
        <w:rPr>
          <w:rFonts w:ascii="Times New Roman" w:eastAsia="Times New Roman" w:hAnsi="Times New Roman"/>
          <w:sz w:val="24"/>
          <w:szCs w:val="24"/>
        </w:rPr>
        <w:t>ым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ст.5.</w:t>
      </w:r>
      <w:r w:rsidRPr="00CD7457">
        <w:rPr>
          <w:rFonts w:ascii="Times New Roman" w:eastAsia="Times New Roman" w:hAnsi="Times New Roman"/>
          <w:sz w:val="24"/>
          <w:szCs w:val="24"/>
        </w:rPr>
        <w:t>59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назначить е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</w:t>
      </w:r>
      <w:r w:rsidRPr="00CD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Pr="00CD7457">
        <w:rPr>
          <w:rFonts w:ascii="Times New Roman" w:eastAsia="Times New Roman" w:hAnsi="Times New Roman"/>
          <w:sz w:val="24"/>
          <w:szCs w:val="24"/>
        </w:rPr>
        <w:t>50</w:t>
      </w:r>
      <w:r w:rsidRPr="00CD7457">
        <w:rPr>
          <w:rFonts w:ascii="Times New Roman" w:eastAsia="Times New Roman" w:hAnsi="Times New Roman"/>
          <w:sz w:val="24"/>
          <w:szCs w:val="24"/>
        </w:rPr>
        <w:t>00  (</w:t>
      </w:r>
      <w:r w:rsidRPr="00CD7457">
        <w:rPr>
          <w:rFonts w:ascii="Times New Roman" w:eastAsia="Times New Roman" w:hAnsi="Times New Roman"/>
          <w:sz w:val="24"/>
          <w:szCs w:val="24"/>
        </w:rPr>
        <w:t>пять тысяч</w:t>
      </w:r>
      <w:r w:rsidRPr="00CD7457">
        <w:rPr>
          <w:rFonts w:ascii="Times New Roman" w:eastAsia="Times New Roman" w:hAnsi="Times New Roman"/>
          <w:sz w:val="24"/>
          <w:szCs w:val="24"/>
        </w:rPr>
        <w:t>) рублей.</w:t>
      </w:r>
    </w:p>
    <w:p w:rsidR="00DD04D8" w:rsidRPr="00CD7457" w:rsidP="00DD04D8">
      <w:pPr>
        <w:ind w:right="-143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D7457">
        <w:rPr>
          <w:rStyle w:val="s4"/>
          <w:rFonts w:ascii="Times New Roman" w:hAnsi="Times New Roman"/>
          <w:sz w:val="24"/>
          <w:szCs w:val="24"/>
        </w:rPr>
        <w:t>Реквизиты для уплаты штрафа</w:t>
      </w:r>
      <w:r w:rsidRPr="00CD7457">
        <w:rPr>
          <w:rStyle w:val="s4"/>
          <w:rFonts w:ascii="Times New Roman" w:hAnsi="Times New Roman"/>
          <w:sz w:val="24"/>
          <w:szCs w:val="24"/>
        </w:rPr>
        <w:t>:</w:t>
      </w:r>
      <w:r w:rsidRPr="00CD7457">
        <w:rPr>
          <w:rFonts w:ascii="Times New Roman" w:hAnsi="Times New Roman"/>
          <w:sz w:val="24"/>
          <w:szCs w:val="24"/>
        </w:rPr>
        <w:t xml:space="preserve"> получатель - Управление Федерального Казначейства по Республике Крым (</w:t>
      </w:r>
      <w:r w:rsidRPr="00CD7457">
        <w:rPr>
          <w:rFonts w:ascii="Times New Roman" w:hAnsi="Times New Roman"/>
          <w:sz w:val="24"/>
          <w:szCs w:val="24"/>
        </w:rPr>
        <w:t>прокуратура Республики Крым л/с 04751А91300</w:t>
      </w:r>
      <w:r w:rsidRPr="00CD7457">
        <w:rPr>
          <w:rFonts w:ascii="Times New Roman" w:hAnsi="Times New Roman"/>
          <w:sz w:val="24"/>
          <w:szCs w:val="24"/>
        </w:rPr>
        <w:t xml:space="preserve">); </w:t>
      </w:r>
      <w:r w:rsidRPr="00CD7457">
        <w:rPr>
          <w:rFonts w:ascii="Times New Roman" w:hAnsi="Times New Roman"/>
          <w:sz w:val="24"/>
          <w:szCs w:val="24"/>
        </w:rPr>
        <w:t>ИНН 7710961033, КПП 910201001, ОКТМО 35701000, банк получателя в отделении по Республике Крым Центрального банк</w:t>
      </w:r>
      <w:r w:rsidRPr="00CD7457">
        <w:rPr>
          <w:rFonts w:ascii="Times New Roman" w:hAnsi="Times New Roman"/>
          <w:sz w:val="24"/>
          <w:szCs w:val="24"/>
        </w:rPr>
        <w:t xml:space="preserve">а Российской Федерации, </w:t>
      </w:r>
      <w:r w:rsidRPr="00CD7457">
        <w:rPr>
          <w:rFonts w:ascii="Times New Roman" w:hAnsi="Times New Roman"/>
          <w:sz w:val="24"/>
          <w:szCs w:val="24"/>
        </w:rPr>
        <w:t>р</w:t>
      </w:r>
      <w:r w:rsidRPr="00CD7457">
        <w:rPr>
          <w:rFonts w:ascii="Times New Roman" w:hAnsi="Times New Roman"/>
          <w:sz w:val="24"/>
          <w:szCs w:val="24"/>
        </w:rPr>
        <w:t>/с 40101810335100010001, БИК 043510001, назначение платежа: административный штраф, постановление № 05-0278/16/2018 от 08.05.2018 г., КБК 415 1 16 90040 04 6000 140).</w:t>
      </w:r>
    </w:p>
    <w:p w:rsidR="00DD04D8" w:rsidRPr="00CD7457" w:rsidP="00DD04D8">
      <w:pPr>
        <w:ind w:right="-143" w:firstLine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7457">
        <w:rPr>
          <w:rFonts w:ascii="Times New Roman" w:eastAsia="Times New Roman" w:hAnsi="Times New Roman"/>
          <w:sz w:val="24"/>
          <w:szCs w:val="24"/>
        </w:rPr>
        <w:t>Административный штраф должен быть уплачен лицом, привлечённым к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D04D8" w:rsidRPr="00CD7457" w:rsidP="00DD04D8">
      <w:pPr>
        <w:ind w:right="-143" w:firstLine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7457">
        <w:rPr>
          <w:rFonts w:ascii="Times New Roman" w:eastAsia="Times New Roman" w:hAnsi="Times New Roman"/>
          <w:sz w:val="24"/>
          <w:szCs w:val="24"/>
        </w:rPr>
        <w:t>Неуплата административного штрафа в срок, п</w:t>
      </w:r>
      <w:r w:rsidRPr="00CD7457">
        <w:rPr>
          <w:rFonts w:ascii="Times New Roman" w:eastAsia="Times New Roman" w:hAnsi="Times New Roman"/>
          <w:sz w:val="24"/>
          <w:szCs w:val="24"/>
        </w:rPr>
        <w:t xml:space="preserve">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CD7457">
        <w:rPr>
          <w:rFonts w:ascii="Times New Roman" w:eastAsia="Times New Roman" w:hAnsi="Times New Roman"/>
          <w:sz w:val="24"/>
          <w:szCs w:val="24"/>
        </w:rPr>
        <w:t>до пятидесяти часов (ч.1 ст.20.25 КоАП РФ).</w:t>
      </w:r>
    </w:p>
    <w:p w:rsidR="00DD04D8" w:rsidRPr="00CD7457" w:rsidP="00DD04D8">
      <w:pPr>
        <w:pStyle w:val="NoSpacing"/>
        <w:ind w:right="-143" w:firstLine="539"/>
        <w:jc w:val="both"/>
        <w:rPr>
          <w:rFonts w:ascii="Times New Roman" w:hAnsi="Times New Roman"/>
          <w:sz w:val="24"/>
          <w:szCs w:val="24"/>
        </w:rPr>
      </w:pPr>
      <w:r w:rsidRPr="00CD7457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</w:t>
      </w:r>
      <w:r w:rsidRPr="00CD7457">
        <w:rPr>
          <w:rFonts w:ascii="Times New Roman" w:hAnsi="Times New Roman"/>
          <w:sz w:val="24"/>
          <w:szCs w:val="24"/>
        </w:rPr>
        <w:t>рополя) в течение 10 суток со дня вручения или получения копии постановления.</w:t>
      </w:r>
    </w:p>
    <w:p w:rsidR="00DD04D8" w:rsidRPr="00CD7457" w:rsidP="00DD04D8">
      <w:pPr>
        <w:ind w:right="-14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04D8" w:rsidRPr="00CD7457" w:rsidP="00DD04D8">
      <w:pPr>
        <w:ind w:right="-144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D04D8" w:rsidRPr="00CD7457" w:rsidP="00DD04D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D7457">
        <w:rPr>
          <w:rFonts w:ascii="Times New Roman" w:hAnsi="Times New Roman"/>
          <w:b/>
          <w:sz w:val="24"/>
          <w:szCs w:val="24"/>
        </w:rPr>
        <w:t xml:space="preserve">        </w:t>
      </w:r>
      <w:r w:rsidRPr="00CD7457">
        <w:rPr>
          <w:rFonts w:ascii="Times New Roman" w:hAnsi="Times New Roman"/>
          <w:sz w:val="24"/>
          <w:szCs w:val="24"/>
        </w:rPr>
        <w:t xml:space="preserve">Мировой судья                       </w:t>
      </w:r>
      <w:r w:rsidRPr="00CD7457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CD7457">
        <w:rPr>
          <w:rFonts w:ascii="Times New Roman" w:hAnsi="Times New Roman"/>
          <w:sz w:val="24"/>
          <w:szCs w:val="24"/>
        </w:rPr>
        <w:tab/>
        <w:t xml:space="preserve">  О.А. Чепиль</w:t>
      </w:r>
      <w:r w:rsidRPr="00CD7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04D8" w:rsidP="00DD04D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856DCD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6025195"/>
      <w:docPartObj>
        <w:docPartGallery w:val="Page Numbers (Top of Page)"/>
        <w:docPartUnique/>
      </w:docPartObj>
    </w:sdtPr>
    <w:sdtContent>
      <w:p w:rsidR="007E513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E2">
          <w:rPr>
            <w:noProof/>
          </w:rPr>
          <w:t>5</w:t>
        </w:r>
        <w:r>
          <w:fldChar w:fldCharType="end"/>
        </w:r>
      </w:p>
    </w:sdtContent>
  </w:sdt>
  <w:p w:rsidR="00351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FA"/>
    <w:rsid w:val="00094856"/>
    <w:rsid w:val="000B1427"/>
    <w:rsid w:val="00107112"/>
    <w:rsid w:val="00126BFA"/>
    <w:rsid w:val="00174D9B"/>
    <w:rsid w:val="00266A88"/>
    <w:rsid w:val="002C108A"/>
    <w:rsid w:val="002F1C52"/>
    <w:rsid w:val="00351879"/>
    <w:rsid w:val="003D43CC"/>
    <w:rsid w:val="004B4D82"/>
    <w:rsid w:val="004D02F6"/>
    <w:rsid w:val="005A62DE"/>
    <w:rsid w:val="00607DDC"/>
    <w:rsid w:val="006740E9"/>
    <w:rsid w:val="00685225"/>
    <w:rsid w:val="00702851"/>
    <w:rsid w:val="007E513C"/>
    <w:rsid w:val="00856DCD"/>
    <w:rsid w:val="00890A81"/>
    <w:rsid w:val="00993BDF"/>
    <w:rsid w:val="00A63E76"/>
    <w:rsid w:val="00AD1DB0"/>
    <w:rsid w:val="00B55D5B"/>
    <w:rsid w:val="00BD1304"/>
    <w:rsid w:val="00C906AE"/>
    <w:rsid w:val="00CD7457"/>
    <w:rsid w:val="00CE6271"/>
    <w:rsid w:val="00DD04D8"/>
    <w:rsid w:val="00E84647"/>
    <w:rsid w:val="00EE3561"/>
    <w:rsid w:val="00F07D21"/>
    <w:rsid w:val="00FF5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DD04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D04D8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DD04D8"/>
  </w:style>
  <w:style w:type="paragraph" w:styleId="NoSpacing">
    <w:name w:val="No Spacing"/>
    <w:uiPriority w:val="1"/>
    <w:qFormat/>
    <w:rsid w:val="00DD04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"/>
    <w:uiPriority w:val="99"/>
    <w:rsid w:val="00DD04D8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DD04D8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DD04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D04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D04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D04D8"/>
    <w:rPr>
      <w:rFonts w:ascii="Tahoma" w:eastAsia="Calibri" w:hAnsi="Tahoma" w:cs="Tahoma"/>
      <w:sz w:val="16"/>
      <w:szCs w:val="16"/>
    </w:rPr>
  </w:style>
  <w:style w:type="paragraph" w:customStyle="1" w:styleId="p2">
    <w:name w:val="p2"/>
    <w:basedOn w:val="Normal"/>
    <w:rsid w:val="00B55D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E513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E51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