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1D02DF" w:rsidP="00BF23D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05-0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293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2023</w:t>
      </w:r>
    </w:p>
    <w:p w:rsidR="00BF23DB" w:rsidRPr="001D02DF" w:rsidP="00BF23DB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BF23DB" w:rsidRPr="001D02DF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 октября 2023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  гор. Симферополь</w:t>
      </w:r>
    </w:p>
    <w:p w:rsidR="00BF23DB" w:rsidRPr="001D02DF" w:rsidP="00BF23D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3552C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17 Центрального судебного района города Симфе</w:t>
      </w:r>
      <w:r w:rsidRP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рополь (Центральный район городского округа Симферополь) Республики Крым Тоскина А.Л.,</w:t>
      </w:r>
    </w:p>
    <w:p w:rsidR="00C3552C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</w:t>
      </w:r>
      <w:r w:rsidRPr="001D02DF" w:rsidR="005E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потерпевшего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Вавренюка А.И.,</w:t>
      </w:r>
    </w:p>
    <w:p w:rsidR="00BF23DB" w:rsidRPr="001D02DF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рас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смотрев в помещении судебного участка, расположенного по адресу: г. Симферополь, ул. Крымских Партизан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а,  дело об админис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тративном правонарушении в отношении:</w:t>
      </w:r>
    </w:p>
    <w:p w:rsidR="00BF23DB" w:rsidRPr="001D02DF" w:rsidP="00C3552C">
      <w:pPr>
        <w:spacing w:after="0" w:line="240" w:lineRule="auto"/>
        <w:ind w:left="1418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Кузнецова В</w:t>
      </w:r>
      <w:r w:rsidR="00326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.Ю. </w:t>
      </w:r>
      <w:r w:rsidR="00326AF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BF23DB" w:rsidRPr="001D02DF" w:rsidP="00BF23D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</w:t>
      </w:r>
      <w:r w:rsidR="000B0C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состава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правонарушения, предусмотренного ст. 6.1.1 Кодекса Российской Федерации об административных правонарушениях,</w:t>
      </w:r>
    </w:p>
    <w:p w:rsidR="00BF23DB" w:rsidRPr="001D02DF" w:rsidP="00BF23D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BF23DB" w:rsidRPr="001D02D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Кузнецов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В.Ю. 21.10.2021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 w:rsidR="00326AF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умышленно нанес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Вавренюк</w:t>
      </w:r>
      <w:r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326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.И. </w:t>
      </w:r>
      <w:r w:rsidR="00326AF3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обеими руками около 5 ударов в область головы и лица, и около 5 ударов в область туловища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чем причинил </w:t>
      </w:r>
      <w:r w:rsid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последнему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физическую боль, </w:t>
      </w:r>
      <w:r w:rsid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что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повлекло последствий, указанных в статье 115 Уголовного ко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декса Российской Федерации.</w:t>
      </w:r>
    </w:p>
    <w:p w:rsidR="00BF23DB" w:rsidRPr="001D02D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Потерпевший </w:t>
      </w:r>
      <w:r w:rsidRPr="00C3552C"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Вавренюк А.И.</w:t>
      </w:r>
      <w:r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, опрошенный, в том числе в качестве свидетеля,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D02DF" w:rsidR="005E50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пояснил, что </w:t>
      </w:r>
      <w:r w:rsidRPr="00C3552C"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21.10.2021 в 17 часов 00 минут по адресу: </w:t>
      </w:r>
      <w:r w:rsidR="00326AF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C3552C"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Кузнецов А.И. </w:t>
      </w:r>
      <w:r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умышленно нанес ему </w:t>
      </w:r>
      <w:r w:rsidRPr="00C3552C"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обеими руками около 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 </w:t>
      </w:r>
      <w:r w:rsidRPr="00C3552C"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ударов в область головы и лица, и около 5 ударов в область туловища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схватил двумя руками за шею и начал 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души</w:t>
      </w:r>
      <w:r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ть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, чем причинил ему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физическую боль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также телесные повреждения в виде гематом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При данном происшествии присутствовали </w:t>
      </w:r>
      <w:r w:rsidR="00326AF3">
        <w:rPr>
          <w:rFonts w:ascii="Times New Roman" w:hAnsi="Times New Roman" w:cs="Times New Roman"/>
          <w:sz w:val="27"/>
          <w:szCs w:val="27"/>
        </w:rPr>
        <w:t>«данные изъяты»</w:t>
      </w:r>
      <w:r w:rsidR="00326AF3">
        <w:rPr>
          <w:rFonts w:ascii="Times New Roman" w:hAnsi="Times New Roman" w:cs="Times New Roman"/>
          <w:sz w:val="27"/>
          <w:szCs w:val="27"/>
        </w:rPr>
        <w:t xml:space="preserve"> 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также иные лица, анкетные данные которых ему неизвестны. За медицинской помощью в медицинскую организацию он не обращался, судебно-медицинская экспертиза не проводилась</w:t>
      </w:r>
      <w:r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3552C" w:rsidRPr="00C3552C" w:rsidP="00C3552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судебное заседание </w:t>
      </w:r>
      <w:r w:rsidRPr="003A3594"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Кузнецов В.Ю. </w:t>
      </w:r>
      <w:r w:rsidRP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явился, извещен надлежаще, о причинах неявки не сообщил, ходатайств мировому судье не направил.</w:t>
      </w:r>
    </w:p>
    <w:p w:rsidR="00C3552C" w:rsidRPr="00C3552C" w:rsidP="00C3552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учетом разъяснений, данных в п. 6 Постановления Пленума Верховного Суда Российской Федерации от 24.03.2005 №5 «О некото</w:t>
      </w:r>
      <w:r w:rsidRP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3A3594"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Кузнецов В.Ю. </w:t>
      </w:r>
      <w:r w:rsidRP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считается надлежаще из</w:t>
      </w:r>
      <w:r w:rsidRP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>вещенным о времени и месте рассмотрения дела об административном правонарушении.</w:t>
      </w:r>
    </w:p>
    <w:p w:rsidR="003A3594" w:rsidP="00C3552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55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Кузнец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В.Ю. </w:t>
      </w:r>
    </w:p>
    <w:p w:rsidR="00BF23DB" w:rsidRPr="001D02DF" w:rsidP="00C3552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Выслушав </w:t>
      </w:r>
      <w:r w:rsidRPr="001D02DF" w:rsidR="00501A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потерпевшего, </w:t>
      </w:r>
      <w:r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свидетелей,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BF23DB" w:rsidRPr="001D02D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Российской Федерации, если эти действия не содержат уголовно наказуемого деяния, образует объективную сторону состава административного правонарушения, предусмотренного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6.1.1 Кодекса Российской Федерации об административных правонарушениях, и влечет на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A3594" w:rsidRPr="001D02DF" w:rsidP="003A3594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Как следует из диспозиции ст. 6.1.1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равонарушениях).</w:t>
      </w:r>
    </w:p>
    <w:p w:rsidR="00BF23DB" w:rsidRPr="001D02D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Как установлено в судебном заседании, </w:t>
      </w:r>
      <w:r w:rsidRPr="003A3594"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Кузнецов В.Ю. 21.10.2021 в 17 часов 00 минут по адресу: </w:t>
      </w:r>
      <w:r w:rsidR="00326AF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A3594"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умышленно нанес </w:t>
      </w:r>
      <w:r w:rsidRPr="003A3594"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Вавренюк</w:t>
      </w:r>
      <w:r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3A3594"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326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.И. </w:t>
      </w:r>
      <w:r w:rsidR="00326AF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A3594"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, обеими руками около 5 ударов в область головы и лица, и около 5 ударов в область туловища, чем причинил последнему физическую боль, что не повлекло последствий, указанных в статье 115 Уголовного кодекса Российской Федерации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F23DB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Вина </w:t>
      </w:r>
      <w:r w:rsidRPr="003A3594"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Кузнецов В.Ю.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данного правонарушения подтв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ерждается </w:t>
      </w:r>
      <w:r w:rsidR="000B0C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совокупностью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исследованны</w:t>
      </w:r>
      <w:r w:rsidR="000B0C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 в судебном заседании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доказательств, а именно: протоколом об адм</w:t>
      </w:r>
      <w:r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инистративном правонарушении 8201 №065178 от 06.04.2023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копией заявления потерпевшего от 21.10.2021, </w:t>
      </w:r>
      <w:r w:rsidRPr="001D02DF" w:rsidR="00501A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письменными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объяснениями </w:t>
      </w:r>
      <w:r w:rsidRPr="003A3594"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Вавренюк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A3594"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А.И.</w:t>
      </w:r>
      <w:r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326AF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D02DF" w:rsidR="00501A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16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полученными в соответствии с положениями Кодекса Российской Федерации об административных правонарушениях,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также пояснениями, данными </w:t>
      </w:r>
      <w:r w:rsidRPr="001D02DF" w:rsidR="00501AE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потерпевшим</w:t>
      </w:r>
      <w:r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, свидетелями</w:t>
      </w:r>
      <w:r w:rsidR="006816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судебном заседании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A3594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Так,  из показаний свидетелей </w:t>
      </w:r>
      <w:r w:rsidR="00326AF3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следует, что они были очевидцами, как 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Кузнецов В.Ю. 21.10.2021 в 17 часов 00 минут по адресу: </w:t>
      </w:r>
      <w:r w:rsidR="00326AF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нанес 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Вавренюку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А.И.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обеими руками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множественные удары в область головы, лица и туловища.</w:t>
      </w:r>
    </w:p>
    <w:p w:rsidR="003A3594" w:rsidRPr="001D02D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Пояснения указанных свидетелей 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являются последовательными, противоречий не содержат, что, в свою очередь, свидетельствует об их правдивости и достоверности. Указанных пояснения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согласуются с пояснениями потерпевшего по делу, 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полностью отвечают фактическим 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обстоятельствам, установленным в судебном заседании, а также исследованным в судебном заседании доказательствам.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F23DB" w:rsidRPr="001D02D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Исследованные в судебном заседании д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оказательства согласуются между собой, получены в соответствии с требованиями действующего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законодательств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и в совокупности являются достаточными для вывода о виновности 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Кузнецов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В.Ю.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вмененного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административного правонарушения.</w:t>
      </w:r>
    </w:p>
    <w:p w:rsidR="00501AE4" w:rsidRPr="001D02D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Объективных данных, свидетельствующих о возможност</w:t>
      </w:r>
      <w:r w:rsid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оговора </w:t>
      </w:r>
      <w:r w:rsidRPr="003A3594"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>Кузнецов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A3594" w:rsidR="003A35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В.Ю.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 стороны потерпевшего, 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а также со стороны свидетелей,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установлено, наличие конфликтной ситуации между </w:t>
      </w:r>
      <w:r w:rsidRPr="00314AFB"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Кузнецов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ым</w:t>
      </w:r>
      <w:r w:rsidRPr="00314AFB"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В.Ю.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и потерпевшим само по себе данные обстоятельства не подтверждает,  как и не подтверждает заинтересованность потерпевшего в исходе дела.</w:t>
      </w:r>
    </w:p>
    <w:p w:rsidR="001D02D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314AFB"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Кузнецов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314AFB"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В.Ю.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администра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тивного правонарушения, предусмотренного ст.6.1.1 Кодекса Российской Федерации об административных правонарушениях, а именно: </w:t>
      </w:r>
      <w:r w:rsidR="006816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нанесени</w:t>
      </w:r>
      <w:r w:rsidR="0068165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побоев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, причинивших физическую боль, но не повлекших последствий, указанных в статье 115 Уголовного кодекса Российской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Федерации,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F23DB" w:rsidRPr="001D02D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оречий не содержит. Права и законные интересы </w:t>
      </w:r>
      <w:r w:rsidRPr="00314AFB"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Кузнецова В.Ю.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возбуждении дела об административном правонарушении нарушены не были.</w:t>
      </w:r>
    </w:p>
    <w:p w:rsidR="00BF23DB" w:rsidRPr="001D02D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назначении меры административного наказания за административное правонарушение, мировой судья, в соответствии с требо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инистративную ответственность.</w:t>
      </w:r>
    </w:p>
    <w:p w:rsidR="00BF23DB" w:rsidRPr="001D02D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Обстоятельств, смягчающих и отягчающих ответственность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4AFB"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Кузнецова В.Ю.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 делу не установлено.</w:t>
      </w:r>
    </w:p>
    <w:p w:rsidR="00BF23DB" w:rsidRPr="001D02DF" w:rsidP="00BF23DB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Учитывая изложенное, исходя из общих принципов назначения наказания, предусмотренных ст.ст.3.1, 4.1 Кодекса Российской Федерации 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 административных правонарушениях, принимая во внимание данные о личности 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виновного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конкретных обстоятельств дела, объект посягательства, отсутствие обстоятельств, смягчающих и отягчающих ответственность, прихожу к выводу, что </w:t>
      </w:r>
      <w:r w:rsidRPr="00314AFB"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Кузнецова В.Ю.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следует подв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ергнуть наказанию в виде административного штрафа в пределах санкции ст. 6.1.1 Кодекса Российской Федерации об административных правонарушениях. </w:t>
      </w:r>
      <w:r w:rsid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Оснований для назначения иных альтернативных видов наказания, исходя из обстоятельств дела, личности виновного, не имеется.</w:t>
      </w:r>
    </w:p>
    <w:p w:rsidR="00BF23DB" w:rsidRPr="001D02D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Руководствуясь ст.с.29.9-29.10, 30.1 </w:t>
      </w:r>
      <w:r w:rsidRPr="001D02DF" w:rsid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Кодекса Российской Федерации об административных правонарушениях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, мировой судья –</w:t>
      </w:r>
    </w:p>
    <w:p w:rsidR="00BF23DB" w:rsidRPr="001D02DF" w:rsidP="00BF23DB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ПОСТАНОВИЛ:  </w:t>
      </w:r>
    </w:p>
    <w:p w:rsidR="00BF23DB" w:rsidRPr="001D02D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314AFB"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Кузнецова В</w:t>
      </w:r>
      <w:r w:rsidR="00326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.Ю.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административное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наказание в виде административного штрафа в размере </w:t>
      </w:r>
      <w:r w:rsid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5000 (пяти тысяч) рублей.</w:t>
      </w:r>
    </w:p>
    <w:p w:rsidR="00BF23DB" w:rsidRPr="001D02D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Рекви</w:t>
      </w:r>
      <w:r w:rsidRPr="001D02D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зиты для уплаты административного штрафа –</w:t>
      </w:r>
      <w:r w:rsidR="00314A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14AFB"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Министерство юстиции Республики Крым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314AFB"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 ОГРН 1149102019164, банковские реквизиты: пол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учатель: УФК по Республике Крым; </w:t>
      </w:r>
      <w:r w:rsidRPr="00314AFB"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>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</w:t>
      </w:r>
      <w:r w:rsidR="00314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КБК 82811601063010101140, УИН </w:t>
      </w:r>
      <w:r w:rsidRPr="0068165E" w:rsidR="0068165E">
        <w:rPr>
          <w:rFonts w:ascii="Times New Roman" w:eastAsia="Times New Roman" w:hAnsi="Times New Roman" w:cs="Times New Roman"/>
          <w:sz w:val="28"/>
          <w:szCs w:val="28"/>
          <w:lang w:eastAsia="uk-UA"/>
        </w:rPr>
        <w:t>0410760300165002932306130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F23DB" w:rsidRPr="001D02D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Административный штраф должен быть уплачен лицом, привлечённым к 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онарушениях.</w:t>
      </w:r>
    </w:p>
    <w:p w:rsidR="00BF23DB" w:rsidRPr="001D02D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Неуплата 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F23DB" w:rsidRPr="001D02D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Документ, свидетельствующий об уплате административного штрафа, необходимо направить мировому судье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судебного участка №1</w:t>
      </w:r>
      <w:r w:rsidR="0068165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F23DB" w:rsidRPr="001D02D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апелляционном порядке в Центральный рай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онный суд города Симферополя через мирового судью судебного участка №1</w:t>
      </w:r>
      <w:r w:rsidR="0068165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</w:t>
      </w: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>ения.</w:t>
      </w:r>
    </w:p>
    <w:p w:rsidR="00BF23DB" w:rsidRPr="001D02DF" w:rsidP="00BF23D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94504B" w:rsidRPr="001D02DF" w:rsidP="00DA77D3">
      <w:pPr>
        <w:spacing w:after="0" w:line="240" w:lineRule="auto"/>
        <w:ind w:right="-1" w:firstLine="851"/>
        <w:jc w:val="both"/>
        <w:rPr>
          <w:sz w:val="28"/>
          <w:szCs w:val="28"/>
        </w:rPr>
      </w:pPr>
      <w:r w:rsidRPr="001D02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                                                        А.Л.Тоскина </w:t>
      </w:r>
    </w:p>
    <w:sectPr w:rsidSect="00C3552C">
      <w:footerReference w:type="even" r:id="rId4"/>
      <w:footerReference w:type="default" r:id="rId5"/>
      <w:pgSz w:w="11906" w:h="16838"/>
      <w:pgMar w:top="426" w:right="707" w:bottom="4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C3552C">
    <w:pPr>
      <w:pStyle w:val="Footer"/>
      <w:framePr w:h="678" w:hRule="exact" w:wrap="around" w:vAnchor="text" w:hAnchor="margin" w:xAlign="right" w:y="31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6AF3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0B0CFC"/>
    <w:rsid w:val="001D02DF"/>
    <w:rsid w:val="00314AFB"/>
    <w:rsid w:val="00326AF3"/>
    <w:rsid w:val="003A3594"/>
    <w:rsid w:val="00422A52"/>
    <w:rsid w:val="004C2EE7"/>
    <w:rsid w:val="004D79C3"/>
    <w:rsid w:val="00501AE4"/>
    <w:rsid w:val="005E5053"/>
    <w:rsid w:val="0068165E"/>
    <w:rsid w:val="007C5C1D"/>
    <w:rsid w:val="0094504B"/>
    <w:rsid w:val="00A07BF0"/>
    <w:rsid w:val="00B7654E"/>
    <w:rsid w:val="00BF23DB"/>
    <w:rsid w:val="00C3552C"/>
    <w:rsid w:val="00D8008A"/>
    <w:rsid w:val="00DA7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Header">
    <w:name w:val="header"/>
    <w:basedOn w:val="Normal"/>
    <w:link w:val="a0"/>
    <w:uiPriority w:val="99"/>
    <w:unhideWhenUsed/>
    <w:rsid w:val="00C3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3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