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AF2B8B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Pr="00AF2B8B" w:rsidR="00FC293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64035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94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Pr="00AF2B8B" w:rsidR="000573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</w:t>
      </w:r>
      <w:r w:rsidRPr="00AF2B8B" w:rsidR="000573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26 </w:t>
      </w:r>
      <w:r w:rsidR="0064035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сентября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2024 года                                              г. Симферополь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Исполняющий обязанности мирового судьи </w:t>
      </w:r>
      <w:r w:rsidRPr="008A35BE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8A35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блики Крым Тоскина А.Л.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AF2B8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AF2B8B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D77A11" w:rsidRPr="00AF2B8B" w:rsidP="00057346">
      <w:pPr>
        <w:spacing w:after="0" w:line="240" w:lineRule="auto"/>
        <w:ind w:left="851" w:right="17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учредителя</w:t>
      </w:r>
      <w:r w:rsidRPr="00AF2B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="00640357">
        <w:rPr>
          <w:rFonts w:ascii="Times New Roman" w:hAnsi="Times New Roman" w:cs="Times New Roman"/>
          <w:sz w:val="27"/>
          <w:szCs w:val="27"/>
        </w:rPr>
        <w:t>ТОРГ ЛАЙН</w:t>
      </w:r>
      <w:r w:rsidRPr="00AF2B8B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Матвеева В.В.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  <w:r w:rsidRPr="00EF6E6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частью 5 статьи 14.25</w:t>
      </w:r>
      <w:r w:rsidRPr="00AF2B8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77A11" w:rsidRPr="00AF2B8B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77A11" w:rsidRPr="00AF2B8B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40357">
        <w:rPr>
          <w:rFonts w:ascii="Times New Roman" w:hAnsi="Times New Roman" w:cs="Times New Roman"/>
          <w:sz w:val="27"/>
          <w:szCs w:val="27"/>
        </w:rPr>
        <w:t>Матвеев</w:t>
      </w:r>
      <w:r>
        <w:rPr>
          <w:rFonts w:ascii="Times New Roman" w:hAnsi="Times New Roman" w:cs="Times New Roman"/>
          <w:sz w:val="27"/>
          <w:szCs w:val="27"/>
        </w:rPr>
        <w:t xml:space="preserve"> В.В.</w:t>
      </w:r>
      <w:r w:rsidRPr="00AF2B8B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AF2B8B" w:rsidR="00C429E5">
        <w:rPr>
          <w:rFonts w:ascii="Times New Roman" w:hAnsi="Times New Roman" w:cs="Times New Roman"/>
          <w:sz w:val="27"/>
          <w:szCs w:val="27"/>
        </w:rPr>
        <w:t xml:space="preserve"> </w:t>
      </w:r>
      <w:r w:rsidRPr="00AF2B8B" w:rsidR="00057346">
        <w:rPr>
          <w:rFonts w:ascii="Times New Roman" w:hAnsi="Times New Roman" w:cs="Times New Roman"/>
          <w:sz w:val="27"/>
          <w:szCs w:val="27"/>
        </w:rPr>
        <w:t>учредителем</w:t>
      </w:r>
      <w:r w:rsidRPr="00AF2B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AF2B8B" w:rsidR="00057346">
        <w:rPr>
          <w:rFonts w:ascii="Times New Roman" w:hAnsi="Times New Roman" w:cs="Times New Roman"/>
          <w:sz w:val="27"/>
          <w:szCs w:val="27"/>
        </w:rPr>
        <w:t>«</w:t>
      </w:r>
      <w:r w:rsidRPr="00640357">
        <w:rPr>
          <w:rFonts w:ascii="Times New Roman" w:hAnsi="Times New Roman" w:cs="Times New Roman"/>
          <w:sz w:val="27"/>
          <w:szCs w:val="27"/>
        </w:rPr>
        <w:t>ТОРГ ЛАЙН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» </w:t>
      </w:r>
      <w:r w:rsidRPr="00AF2B8B">
        <w:rPr>
          <w:rFonts w:ascii="Times New Roman" w:hAnsi="Times New Roman" w:cs="Times New Roman"/>
          <w:sz w:val="27"/>
          <w:szCs w:val="27"/>
        </w:rPr>
        <w:t>(далее ООО «</w:t>
      </w:r>
      <w:r w:rsidRPr="00640357">
        <w:rPr>
          <w:rFonts w:ascii="Times New Roman" w:hAnsi="Times New Roman" w:cs="Times New Roman"/>
          <w:sz w:val="27"/>
          <w:szCs w:val="27"/>
        </w:rPr>
        <w:t>ТОРГ ЛАЙН</w:t>
      </w:r>
      <w:r w:rsidRPr="00AF2B8B" w:rsidR="00057346">
        <w:rPr>
          <w:rFonts w:ascii="Times New Roman" w:hAnsi="Times New Roman" w:cs="Times New Roman"/>
          <w:sz w:val="27"/>
          <w:szCs w:val="27"/>
        </w:rPr>
        <w:t>»</w:t>
      </w:r>
      <w:r w:rsidRPr="00AF2B8B">
        <w:rPr>
          <w:rFonts w:ascii="Times New Roman" w:hAnsi="Times New Roman" w:cs="Times New Roman"/>
          <w:sz w:val="27"/>
          <w:szCs w:val="27"/>
        </w:rPr>
        <w:t>, юридическое лицо</w:t>
      </w:r>
      <w:r w:rsidRPr="00AF2B8B" w:rsidR="004113A7">
        <w:rPr>
          <w:rFonts w:ascii="Times New Roman" w:hAnsi="Times New Roman" w:cs="Times New Roman"/>
          <w:sz w:val="27"/>
          <w:szCs w:val="27"/>
        </w:rPr>
        <w:t>, Общество</w:t>
      </w:r>
      <w:r w:rsidRPr="00AF2B8B">
        <w:rPr>
          <w:rFonts w:ascii="Times New Roman" w:hAnsi="Times New Roman" w:cs="Times New Roman"/>
          <w:sz w:val="27"/>
          <w:szCs w:val="27"/>
        </w:rPr>
        <w:t>), зарегистрированного по адресу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 w:rsidR="00AE3B72">
        <w:rPr>
          <w:rFonts w:ascii="Times New Roman" w:hAnsi="Times New Roman" w:cs="Times New Roman"/>
          <w:sz w:val="27"/>
          <w:szCs w:val="27"/>
        </w:rPr>
        <w:t xml:space="preserve">, </w:t>
      </w:r>
      <w:r w:rsidRPr="00AF2B8B">
        <w:rPr>
          <w:rFonts w:ascii="Times New Roman" w:hAnsi="Times New Roman" w:cs="Times New Roman"/>
          <w:sz w:val="27"/>
          <w:szCs w:val="27"/>
        </w:rPr>
        <w:t>будучи признанным виновным в совершении административного правонарушения, пр</w:t>
      </w:r>
      <w:r w:rsidRPr="00AF2B8B">
        <w:rPr>
          <w:rFonts w:ascii="Times New Roman" w:hAnsi="Times New Roman" w:cs="Times New Roman"/>
          <w:sz w:val="27"/>
          <w:szCs w:val="27"/>
        </w:rPr>
        <w:t>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5000 рублей, на основании постановления по делу об административном</w:t>
      </w:r>
      <w:r w:rsidRPr="00AF2B8B">
        <w:rPr>
          <w:rFonts w:ascii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hAnsi="Times New Roman" w:cs="Times New Roman"/>
          <w:sz w:val="27"/>
          <w:szCs w:val="27"/>
        </w:rPr>
        <w:t>п</w:t>
      </w:r>
      <w:r w:rsidRPr="00AF2B8B">
        <w:rPr>
          <w:rFonts w:ascii="Times New Roman" w:hAnsi="Times New Roman" w:cs="Times New Roman"/>
          <w:sz w:val="27"/>
          <w:szCs w:val="27"/>
        </w:rPr>
        <w:t>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>, вступившего в законную силу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</w:t>
      </w:r>
      <w:r w:rsidRPr="00AF2B8B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</w:t>
      </w:r>
      <w:r w:rsidRPr="00AF2B8B">
        <w:rPr>
          <w:rFonts w:ascii="Times New Roman" w:hAnsi="Times New Roman" w:cs="Times New Roman"/>
          <w:sz w:val="27"/>
          <w:szCs w:val="27"/>
        </w:rPr>
        <w:t>м лице, предоставление</w:t>
      </w:r>
      <w:r w:rsidRPr="00AF2B8B">
        <w:rPr>
          <w:rFonts w:ascii="Times New Roman" w:hAnsi="Times New Roman" w:cs="Times New Roman"/>
          <w:sz w:val="27"/>
          <w:szCs w:val="27"/>
        </w:rPr>
        <w:t xml:space="preserve"> которых предусмотрено законом, в орган, осуществляющий государственную регистрацию юридических лиц и индивидуальных предпринимателей, </w:t>
      </w:r>
      <w:r w:rsidRPr="00AF2B8B" w:rsidR="00057346">
        <w:rPr>
          <w:rFonts w:ascii="Times New Roman" w:hAnsi="Times New Roman" w:cs="Times New Roman"/>
          <w:sz w:val="27"/>
          <w:szCs w:val="27"/>
        </w:rPr>
        <w:t xml:space="preserve">а именно: о лице, имеющем право без доверенности действовать от имени юридического лица согласно уведомлению </w:t>
      </w:r>
      <w:r w:rsidRPr="00AF2B8B" w:rsidR="00057346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F2B8B">
        <w:rPr>
          <w:rFonts w:ascii="Times New Roman" w:hAnsi="Times New Roman" w:cs="Times New Roman"/>
          <w:sz w:val="27"/>
          <w:szCs w:val="27"/>
        </w:rPr>
        <w:t>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640357" w:rsidR="00640357">
        <w:rPr>
          <w:rFonts w:ascii="Times New Roman" w:hAnsi="Times New Roman" w:cs="Times New Roman"/>
          <w:sz w:val="27"/>
          <w:szCs w:val="27"/>
        </w:rPr>
        <w:t>Матвеев В.В.</w:t>
      </w:r>
      <w:r w:rsidR="00640357">
        <w:rPr>
          <w:rFonts w:ascii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AF2B8B" w:rsidR="00AF2B8B">
        <w:rPr>
          <w:rFonts w:ascii="Times New Roman" w:eastAsia="Times New Roman" w:hAnsi="Times New Roman" w:cs="Times New Roman"/>
          <w:sz w:val="27"/>
          <w:szCs w:val="27"/>
        </w:rPr>
        <w:t>его отсутствие.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D77A11" w:rsidRPr="00AF2B8B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Согласно статье 2.4 Кодекса Росси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F2B8B" w:rsidRPr="00AF2B8B" w:rsidP="00AF2B8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AF2B8B">
        <w:rPr>
          <w:color w:val="000000"/>
          <w:sz w:val="27"/>
          <w:szCs w:val="27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</w:t>
      </w:r>
      <w:r w:rsidRPr="00AF2B8B">
        <w:rPr>
          <w:sz w:val="27"/>
          <w:szCs w:val="27"/>
        </w:rPr>
        <w:t>совершившие административные правонарушения, предусмотренные статьями 9.22, 13.25, 14.24, 14.25, 14.55, 14</w:t>
      </w:r>
      <w:r w:rsidRPr="00AF2B8B">
        <w:rPr>
          <w:sz w:val="27"/>
          <w:szCs w:val="27"/>
        </w:rPr>
        <w:t>.56, частью 3 статьи 14.57, 14.61, 14.63, 14.64, 15.17 - 15.22, 15.23.1, 15.24.1, 15.25, 15.26.1, 15.26.2, 15.29 - 15.31, 15.37, 15.38, частями 9 и 9.1 статьи 19.5, статьями 19.7.3, 19.7.12 настоящего Кодекса, физические лица, являющиеся учредителями (учас</w:t>
      </w:r>
      <w:r w:rsidRPr="00AF2B8B">
        <w:rPr>
          <w:sz w:val="27"/>
          <w:szCs w:val="27"/>
        </w:rPr>
        <w:t>тниками) юридических лиц.</w:t>
      </w:r>
    </w:p>
    <w:p w:rsidR="00AF2B8B" w:rsidP="00AF2B8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2B8B" w:rsidP="00AF2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ункту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ч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асти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ст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атьи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Федерального Закона №129-ФЗ от 08.08.2001 «О государственной регистрации юридических лиц и индивидуальных предпринимателей» (далее Федеральный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№129-ФЗ от 08.08.2001)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AF2B8B">
        <w:rPr>
          <w:rFonts w:ascii="Times New Roman" w:hAnsi="Times New Roman" w:cs="Times New Roman"/>
          <w:sz w:val="27"/>
          <w:szCs w:val="27"/>
        </w:rPr>
        <w:t xml:space="preserve"> Российской Федерации ведутся государственные реестры, содержащие соответственно</w:t>
      </w:r>
      <w:r w:rsidRPr="00AF2B8B">
        <w:rPr>
          <w:rFonts w:ascii="Times New Roman" w:hAnsi="Times New Roman" w:cs="Times New Roman"/>
          <w:sz w:val="27"/>
          <w:szCs w:val="27"/>
        </w:rPr>
        <w:t xml:space="preserve">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</w:t>
      </w:r>
      <w:r w:rsidRPr="00AF2B8B">
        <w:rPr>
          <w:rFonts w:ascii="Times New Roman" w:hAnsi="Times New Roman" w:cs="Times New Roman"/>
          <w:sz w:val="27"/>
          <w:szCs w:val="27"/>
        </w:rPr>
        <w:t>ицах, об индивидуальных предпринимателях и соответствующие документы.</w:t>
      </w:r>
    </w:p>
    <w:p w:rsid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Подпунктом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ункта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r w:rsidR="00FE536F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статьи</w:t>
      </w:r>
      <w:r w:rsidRPr="00AF2B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указанного Закона предусмотрено, что </w:t>
      </w:r>
      <w:r w:rsidRPr="00AF2B8B">
        <w:rPr>
          <w:rFonts w:ascii="Times New Roman" w:hAnsi="Times New Roman" w:cs="Times New Roman"/>
          <w:sz w:val="27"/>
          <w:szCs w:val="27"/>
        </w:rPr>
        <w:t>в едином государственном реестре юридических лиц содержатся следующие сведения о юридическом лице: сведения о лице, и</w:t>
      </w:r>
      <w:r w:rsidRPr="00AF2B8B">
        <w:rPr>
          <w:rFonts w:ascii="Times New Roman" w:hAnsi="Times New Roman" w:cs="Times New Roman"/>
          <w:sz w:val="27"/>
          <w:szCs w:val="27"/>
        </w:rPr>
        <w:t>меющем право без доверенности действовать от имени юридического лица: в отношении физического лица - фамилия, имя и, если имеется, отчество, должность, паспортные данные или данные иного документа, удостоверяющего личность в соответствии с законодательство</w:t>
      </w:r>
      <w:r w:rsidRPr="00AF2B8B">
        <w:rPr>
          <w:rFonts w:ascii="Times New Roman" w:hAnsi="Times New Roman" w:cs="Times New Roman"/>
          <w:sz w:val="27"/>
          <w:szCs w:val="27"/>
        </w:rPr>
        <w:t>м Российской Федерации, место жительства, идентификационный номер налогоплательщика (при его наличии); в отношении юридического лица - наименование, основной государственный регистрационный номер, идентификационный номер налогоплательщика. В случае, если п</w:t>
      </w:r>
      <w:r w:rsidRPr="00AF2B8B">
        <w:rPr>
          <w:rFonts w:ascii="Times New Roman" w:hAnsi="Times New Roman" w:cs="Times New Roman"/>
          <w:sz w:val="27"/>
          <w:szCs w:val="27"/>
        </w:rPr>
        <w:t>олномочия без доверенности действовать от имени юридического лица предоставлены нескольким лицам, в отношении каждого такого лица дополнительно указываются сведения о том, действуют такие лица совместно или независимо друг от друга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6CE7">
        <w:rPr>
          <w:rFonts w:ascii="Times New Roman" w:hAnsi="Times New Roman" w:cs="Times New Roman"/>
          <w:sz w:val="27"/>
          <w:szCs w:val="27"/>
        </w:rPr>
        <w:t>Согласно абзацу 1 п</w:t>
      </w:r>
      <w:r w:rsidRPr="00B96CE7" w:rsidR="00FE536F">
        <w:rPr>
          <w:rFonts w:ascii="Times New Roman" w:hAnsi="Times New Roman" w:cs="Times New Roman"/>
          <w:sz w:val="27"/>
          <w:szCs w:val="27"/>
        </w:rPr>
        <w:t>ункт</w:t>
      </w:r>
      <w:r w:rsidRPr="00B96CE7">
        <w:rPr>
          <w:rFonts w:ascii="Times New Roman" w:hAnsi="Times New Roman" w:cs="Times New Roman"/>
          <w:sz w:val="27"/>
          <w:szCs w:val="27"/>
        </w:rPr>
        <w:t xml:space="preserve">а </w:t>
      </w:r>
      <w:r w:rsidRPr="00B96CE7" w:rsidR="00FE536F">
        <w:rPr>
          <w:rFonts w:ascii="Times New Roman" w:hAnsi="Times New Roman" w:cs="Times New Roman"/>
          <w:sz w:val="27"/>
          <w:szCs w:val="27"/>
        </w:rPr>
        <w:t>6</w:t>
      </w:r>
      <w:r w:rsidRPr="00B96CE7">
        <w:rPr>
          <w:rFonts w:ascii="Times New Roman" w:hAnsi="Times New Roman" w:cs="Times New Roman"/>
          <w:sz w:val="27"/>
          <w:szCs w:val="27"/>
        </w:rPr>
        <w:t xml:space="preserve"> ст</w:t>
      </w:r>
      <w:r w:rsidRPr="00B96CE7" w:rsidR="00FE536F">
        <w:rPr>
          <w:rFonts w:ascii="Times New Roman" w:hAnsi="Times New Roman" w:cs="Times New Roman"/>
          <w:sz w:val="27"/>
          <w:szCs w:val="27"/>
        </w:rPr>
        <w:t>атьи</w:t>
      </w:r>
      <w:r w:rsidRPr="00B96CE7">
        <w:rPr>
          <w:rFonts w:ascii="Times New Roman" w:hAnsi="Times New Roman" w:cs="Times New Roman"/>
          <w:sz w:val="27"/>
          <w:szCs w:val="27"/>
        </w:rPr>
        <w:t xml:space="preserve"> </w:t>
      </w:r>
      <w:r w:rsidRPr="00B96CE7" w:rsidR="00FE536F">
        <w:rPr>
          <w:rFonts w:ascii="Times New Roman" w:hAnsi="Times New Roman" w:cs="Times New Roman"/>
          <w:sz w:val="27"/>
          <w:szCs w:val="27"/>
        </w:rPr>
        <w:t>1</w:t>
      </w:r>
      <w:r w:rsidRPr="00B96CE7">
        <w:rPr>
          <w:rFonts w:ascii="Times New Roman" w:hAnsi="Times New Roman" w:cs="Times New Roman"/>
          <w:sz w:val="27"/>
          <w:szCs w:val="27"/>
        </w:rPr>
        <w:t xml:space="preserve">1 Федерального закона №129-ФЗ от 08.08.2001 </w:t>
      </w:r>
      <w:r w:rsidRPr="00B96CE7" w:rsidR="00FE536F">
        <w:rPr>
          <w:rFonts w:ascii="Times New Roman" w:hAnsi="Times New Roman" w:cs="Times New Roman"/>
          <w:sz w:val="27"/>
          <w:szCs w:val="27"/>
        </w:rPr>
        <w:t xml:space="preserve">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«в», «д» и (или) «л»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</w:t>
      </w:r>
      <w:r w:rsidRPr="00B96CE7" w:rsidR="00FE536F">
        <w:rPr>
          <w:rFonts w:ascii="Times New Roman" w:hAnsi="Times New Roman" w:cs="Times New Roman"/>
          <w:sz w:val="27"/>
          <w:szCs w:val="27"/>
        </w:rPr>
        <w:t>необходимости представления в регистрирующий орган достоверных сведений (далее - уведомление о недостоверности).</w:t>
      </w:r>
      <w:r w:rsidRPr="00B96C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6CE7" w:rsidRPr="00B96CE7" w:rsidP="00B96C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6CE7">
        <w:rPr>
          <w:rFonts w:ascii="Times New Roman" w:hAnsi="Times New Roman" w:cs="Times New Roman"/>
          <w:sz w:val="27"/>
          <w:szCs w:val="27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</w:t>
      </w:r>
      <w:r w:rsidRPr="00B96CE7">
        <w:rPr>
          <w:rFonts w:ascii="Times New Roman" w:hAnsi="Times New Roman" w:cs="Times New Roman"/>
          <w:sz w:val="27"/>
          <w:szCs w:val="27"/>
        </w:rPr>
        <w:t xml:space="preserve">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</w:t>
      </w:r>
      <w:r w:rsidRPr="00B96CE7">
        <w:rPr>
          <w:rFonts w:ascii="Times New Roman" w:hAnsi="Times New Roman" w:cs="Times New Roman"/>
          <w:sz w:val="27"/>
          <w:szCs w:val="27"/>
        </w:rPr>
        <w:t>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</w:t>
      </w:r>
      <w:r w:rsidRPr="00B96CE7">
        <w:rPr>
          <w:rFonts w:ascii="Times New Roman" w:hAnsi="Times New Roman" w:cs="Times New Roman"/>
          <w:sz w:val="27"/>
          <w:szCs w:val="27"/>
        </w:rPr>
        <w:t>рственный реестр юридических лиц запись о недостоверности содержащихся в едином государственном реестре юридических лиц сведений о юридическом лице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B96CE7">
        <w:rPr>
          <w:rFonts w:ascii="Times New Roman" w:hAnsi="Times New Roman" w:cs="Times New Roman"/>
          <w:sz w:val="27"/>
          <w:szCs w:val="27"/>
        </w:rPr>
        <w:t xml:space="preserve">абзац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B96CE7">
        <w:rPr>
          <w:rFonts w:ascii="Times New Roman" w:hAnsi="Times New Roman" w:cs="Times New Roman"/>
          <w:sz w:val="27"/>
          <w:szCs w:val="27"/>
        </w:rPr>
        <w:t xml:space="preserve"> пункта 6 статьи 11 Федерального закона №129-ФЗ от 08.08.2001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B96CE7">
        <w:rPr>
          <w:rFonts w:ascii="Times New Roman" w:hAnsi="Times New Roman" w:cs="Times New Roman"/>
          <w:sz w:val="27"/>
          <w:szCs w:val="27"/>
        </w:rPr>
        <w:t>.</w:t>
      </w:r>
    </w:p>
    <w:p w:rsidR="00FE536F" w:rsidP="00FE5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536F">
        <w:rPr>
          <w:rFonts w:ascii="Times New Roman" w:hAnsi="Times New Roman" w:cs="Times New Roman"/>
          <w:sz w:val="27"/>
          <w:szCs w:val="27"/>
        </w:rPr>
        <w:t xml:space="preserve">За непредставление или </w:t>
      </w:r>
      <w:r w:rsidRPr="00FE536F">
        <w:rPr>
          <w:rFonts w:ascii="Times New Roman" w:hAnsi="Times New Roman" w:cs="Times New Roman"/>
          <w:sz w:val="27"/>
          <w:szCs w:val="27"/>
        </w:rPr>
        <w:t>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</w:t>
      </w:r>
      <w:r w:rsidRPr="00FE536F">
        <w:rPr>
          <w:rFonts w:ascii="Times New Roman" w:hAnsi="Times New Roman" w:cs="Times New Roman"/>
          <w:sz w:val="27"/>
          <w:szCs w:val="27"/>
        </w:rPr>
        <w:t>ством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(пункт 1 статьи 25 </w:t>
      </w:r>
      <w:r w:rsidRPr="00FE536F">
        <w:rPr>
          <w:rFonts w:ascii="Times New Roman" w:hAnsi="Times New Roman" w:cs="Times New Roman"/>
          <w:sz w:val="27"/>
          <w:szCs w:val="27"/>
        </w:rPr>
        <w:t>Федерального закона №129-ФЗ от 08.08.2001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FE536F">
        <w:rPr>
          <w:rFonts w:ascii="Times New Roman" w:hAnsi="Times New Roman" w:cs="Times New Roman"/>
          <w:sz w:val="27"/>
          <w:szCs w:val="27"/>
        </w:rPr>
        <w:t>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AF2B8B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В силу статьи 4.6 Кодекса Росси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министративного наказания до истечения одного года со дня окончания исполнения данного постановления.</w:t>
      </w:r>
    </w:p>
    <w:p w:rsidR="00D77A11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E536F" w:rsidR="00FE536F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Pr="00A545BD" w:rsidR="00A545BD">
        <w:rPr>
          <w:rFonts w:ascii="Times New Roman" w:eastAsia="Times New Roman" w:hAnsi="Times New Roman" w:cs="Times New Roman"/>
          <w:sz w:val="27"/>
          <w:szCs w:val="27"/>
        </w:rPr>
        <w:t>ТОРГ ЛАЙН</w:t>
      </w:r>
      <w:r w:rsidRPr="00FE536F" w:rsidR="00FE536F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зарегистрировано </w:t>
      </w:r>
      <w:r w:rsidR="00A545BD">
        <w:rPr>
          <w:rFonts w:ascii="Times New Roman" w:eastAsia="Times New Roman" w:hAnsi="Times New Roman" w:cs="Times New Roman"/>
          <w:sz w:val="27"/>
          <w:szCs w:val="27"/>
        </w:rPr>
        <w:t xml:space="preserve">Межрайонной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ИФНС России </w:t>
      </w: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536F">
        <w:rPr>
          <w:rFonts w:ascii="Times New Roman" w:eastAsia="Times New Roman" w:hAnsi="Times New Roman" w:cs="Times New Roman"/>
          <w:sz w:val="27"/>
          <w:szCs w:val="27"/>
        </w:rPr>
        <w:t>внесена информация о недостоверности сведений о юридическом лице, содержащихся в ЕГРЮЛ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внесена информацию о недостоверности сведений о 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лице, имеющем право без доверенности действовать 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>имению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A545BD">
        <w:rPr>
          <w:rFonts w:ascii="Times New Roman" w:eastAsia="Times New Roman" w:hAnsi="Times New Roman" w:cs="Times New Roman"/>
          <w:sz w:val="27"/>
          <w:szCs w:val="27"/>
        </w:rPr>
        <w:t>Матвеев В.В.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A545BD" w:rsidR="00A545BD"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 w:rsidR="00A545BD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A545BD" w:rsidR="00A545BD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>, признан виновны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>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5000 рублей.</w:t>
      </w:r>
    </w:p>
    <w:p w:rsidR="00FE536F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адрес учредителя Общества </w:t>
      </w:r>
      <w:r w:rsidRPr="00795F1C">
        <w:rPr>
          <w:rFonts w:ascii="Times New Roman" w:eastAsia="Times New Roman" w:hAnsi="Times New Roman" w:cs="Times New Roman"/>
          <w:sz w:val="27"/>
          <w:szCs w:val="27"/>
        </w:rPr>
        <w:t>Матвеев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95F1C"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и самого Общества направлено уведомление о необходимости предоставления достоверных сведений о лице, имеющем право без доверенности действовать от имени Общества</w:t>
      </w:r>
      <w:r w:rsidR="00B96CE7">
        <w:rPr>
          <w:rFonts w:ascii="Times New Roman" w:eastAsia="Times New Roman" w:hAnsi="Times New Roman" w:cs="Times New Roman"/>
          <w:sz w:val="27"/>
          <w:szCs w:val="27"/>
        </w:rPr>
        <w:t xml:space="preserve"> со сроком исполнения по </w:t>
      </w:r>
      <w:r w:rsidRPr="00EF6E60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Указанное у</w:t>
      </w:r>
      <w:r>
        <w:rPr>
          <w:rFonts w:ascii="Times New Roman" w:eastAsia="Times New Roman" w:hAnsi="Times New Roman" w:cs="Times New Roman"/>
          <w:sz w:val="27"/>
          <w:szCs w:val="27"/>
        </w:rPr>
        <w:t>ведомление адресатом не получено, возвращено отправителю с отметкой почтового отделения связи: «истек срок хранения».</w:t>
      </w:r>
    </w:p>
    <w:p w:rsidR="00B96CE7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требования, предусмотренные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пункт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B96CE7">
        <w:rPr>
          <w:rFonts w:ascii="Times New Roman" w:eastAsia="Times New Roman" w:hAnsi="Times New Roman" w:cs="Times New Roman"/>
          <w:sz w:val="27"/>
          <w:szCs w:val="27"/>
        </w:rPr>
        <w:t xml:space="preserve"> 6 статьи 11 Федерального закона №129-ФЗ от 08.08.2001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>Матвеев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 xml:space="preserve"> В.В.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</w:t>
      </w:r>
      <w:r>
        <w:rPr>
          <w:rFonts w:ascii="Times New Roman" w:eastAsia="Times New Roman" w:hAnsi="Times New Roman" w:cs="Times New Roman"/>
          <w:sz w:val="27"/>
          <w:szCs w:val="27"/>
        </w:rPr>
        <w:t>рок не выполнены.</w:t>
      </w:r>
    </w:p>
    <w:p w:rsidR="00D77A11" w:rsidRPr="00AF2B8B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 xml:space="preserve">В результате бездействия </w:t>
      </w:r>
      <w:r w:rsidRPr="00795F1C" w:rsidR="00795F1C">
        <w:rPr>
          <w:rFonts w:ascii="Times New Roman" w:hAnsi="Times New Roman" w:cs="Times New Roman"/>
          <w:color w:val="000000"/>
          <w:sz w:val="27"/>
          <w:szCs w:val="27"/>
        </w:rPr>
        <w:t xml:space="preserve">Матвеева В.В. </w:t>
      </w:r>
      <w:r w:rsidRPr="00AF2B8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неактуальные и недостоверные сведения о </w:t>
      </w:r>
      <w:r w:rsidR="00B96CE7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лице, имеющем право без доверенности действовать от имени юридического лица</w:t>
      </w:r>
      <w:r w:rsidRPr="00AF2B8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</w:p>
    <w:p w:rsidR="00D77A11" w:rsidRPr="00AF2B8B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2B8B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795F1C" w:rsidR="00795F1C">
        <w:rPr>
          <w:rFonts w:ascii="Times New Roman" w:hAnsi="Times New Roman" w:cs="Times New Roman"/>
          <w:sz w:val="27"/>
          <w:szCs w:val="27"/>
        </w:rPr>
        <w:t>Матвеев В.В.</w:t>
      </w:r>
      <w:r w:rsidRPr="00AF2B8B">
        <w:rPr>
          <w:rFonts w:ascii="Times New Roman" w:hAnsi="Times New Roman" w:cs="Times New Roman"/>
          <w:sz w:val="27"/>
          <w:szCs w:val="27"/>
        </w:rPr>
        <w:t xml:space="preserve">, 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который признан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</w:t>
      </w:r>
      <w:r w:rsidRPr="00AF2B8B">
        <w:rPr>
          <w:rFonts w:ascii="Times New Roman" w:hAnsi="Times New Roman" w:cs="Times New Roman"/>
          <w:color w:val="000000"/>
          <w:sz w:val="27"/>
          <w:szCs w:val="27"/>
        </w:rPr>
        <w:t>, вновь совершил аналогичное ранее совершенному административное правонарушение.</w:t>
      </w:r>
    </w:p>
    <w:p w:rsidR="00D77A11" w:rsidRPr="00AF2B8B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 xml:space="preserve">Матвеева В.В. 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совершении вмененного правонарушения подтверждается имеющимися в материалах дела и исследованными в судебном заседании доказательствами, а именно: протоко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лом об административном правонарушении </w:t>
      </w:r>
      <w:r w:rsidRPr="00EF6E6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«данные изъяты»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копией уведомления 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F6E6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</w:t>
      </w:r>
      <w:r w:rsidRPr="00EF6E6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данные</w:t>
      </w:r>
      <w:r w:rsidRPr="00EF6E6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изъяты»</w:t>
      </w:r>
      <w:r w:rsidR="00B96CE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копией списком почтовых отправлений, копией отчета об отслеживании с почтовым идентификатором, копией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F6E6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«данные изъяты»</w:t>
      </w:r>
      <w:r w:rsidRPr="00AF2B8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>Матвеева В.В.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тивного правонарушения.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>Матвеева В.В.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рушениях.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 Оснований для прекращения производства по данному делу  не у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становлено. 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>Матвеева В.В.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тренных статьями 4.2, 4.3 Кодекса Российской Федерации об административных правонарушениях, по делу не установлено.</w:t>
      </w:r>
      <w:r w:rsidRPr="00AF2B8B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ные обстоятельства правонарушения, данные о личности виновного, мировой судья считает необходимым назначить 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>Матвеев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795F1C" w:rsidR="00795F1C"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 w:rsidR="00795F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AF2B8B">
        <w:rPr>
          <w:rFonts w:ascii="Times New Roman" w:hAnsi="Times New Roman" w:cs="Times New Roman"/>
          <w:sz w:val="27"/>
          <w:szCs w:val="27"/>
        </w:rPr>
        <w:t>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D77A11" w:rsidRPr="00AF2B8B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ПОСТАНОВИЛ: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795F1C" w:rsidR="00795F1C">
        <w:rPr>
          <w:rFonts w:ascii="Times New Roman" w:hAnsi="Times New Roman" w:cs="Times New Roman"/>
          <w:sz w:val="27"/>
          <w:szCs w:val="27"/>
        </w:rPr>
        <w:t xml:space="preserve">Матвеева </w:t>
      </w:r>
      <w:r>
        <w:rPr>
          <w:rFonts w:ascii="Times New Roman" w:hAnsi="Times New Roman" w:cs="Times New Roman"/>
          <w:sz w:val="27"/>
          <w:szCs w:val="27"/>
        </w:rPr>
        <w:t xml:space="preserve">В.В. </w:t>
      </w:r>
      <w:r w:rsidRPr="00AF2B8B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</w:t>
      </w:r>
      <w:r w:rsidRPr="00AF2B8B">
        <w:rPr>
          <w:rFonts w:ascii="Times New Roman" w:hAnsi="Times New Roman" w:cs="Times New Roman"/>
          <w:sz w:val="27"/>
          <w:szCs w:val="27"/>
        </w:rPr>
        <w:t>предусмотренного частью 5 статьи 14.25 Кодекса Российской Федерации об административных правонарушениях, и назначить ему наказание в виде дисквалификации сроком на 1 (один) год.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2B8B">
        <w:rPr>
          <w:rFonts w:ascii="Times New Roman" w:hAnsi="Times New Roman" w:cs="Times New Roman"/>
          <w:sz w:val="27"/>
          <w:szCs w:val="27"/>
        </w:rPr>
        <w:t>Разъяснить, что  согласно  положениям  статьи  32.11  Кодекса Российской Федерации об административных правонарушениях  п</w:t>
      </w:r>
      <w:r w:rsidRPr="00AF2B8B">
        <w:rPr>
          <w:rStyle w:val="blk"/>
          <w:rFonts w:ascii="Times New Roman" w:hAnsi="Times New Roman" w:cs="Times New Roman"/>
          <w:sz w:val="27"/>
          <w:szCs w:val="27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</w:t>
      </w:r>
      <w:r w:rsidRPr="00AF2B8B">
        <w:rPr>
          <w:rStyle w:val="blk"/>
          <w:rFonts w:ascii="Times New Roman" w:hAnsi="Times New Roman" w:cs="Times New Roman"/>
          <w:sz w:val="27"/>
          <w:szCs w:val="27"/>
        </w:rPr>
        <w:t>министративной ответственности.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D77A11" w:rsidRPr="00AF2B8B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AF2B8B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>о участка №1</w:t>
      </w:r>
      <w:r w:rsidR="008A35BE">
        <w:rPr>
          <w:rFonts w:ascii="Times New Roman" w:eastAsia="Calibri" w:hAnsi="Times New Roman" w:cs="Times New Roman"/>
          <w:sz w:val="27"/>
          <w:szCs w:val="27"/>
          <w:lang w:eastAsia="en-US"/>
        </w:rPr>
        <w:t>6</w:t>
      </w:r>
      <w:r w:rsidRPr="00AF2B8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77A11" w:rsidRPr="00AF2B8B" w:rsidP="00D77A1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27"/>
          <w:szCs w:val="27"/>
        </w:rPr>
      </w:pPr>
    </w:p>
    <w:p w:rsidR="003E2A1C" w:rsidRPr="00AF2B8B" w:rsidP="008A35BE">
      <w:pPr>
        <w:spacing w:after="0" w:line="240" w:lineRule="auto"/>
        <w:ind w:right="17" w:firstLine="851"/>
        <w:rPr>
          <w:sz w:val="27"/>
          <w:szCs w:val="27"/>
        </w:rPr>
      </w:pPr>
      <w:r w:rsidRPr="00AF2B8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</w:t>
      </w:r>
      <w:r w:rsidRPr="00AF2B8B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       </w:t>
      </w:r>
      <w:r w:rsidRPr="00AF2B8B">
        <w:rPr>
          <w:rFonts w:ascii="Times New Roman" w:eastAsia="Times New Roman" w:hAnsi="Times New Roman" w:cs="Times New Roman"/>
          <w:sz w:val="27"/>
          <w:szCs w:val="27"/>
        </w:rPr>
        <w:t>А.Л. Тоскина</w:t>
      </w:r>
    </w:p>
    <w:sectPr w:rsidSect="008A35BE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057346"/>
    <w:rsid w:val="00133DE5"/>
    <w:rsid w:val="00156D43"/>
    <w:rsid w:val="002901C2"/>
    <w:rsid w:val="003E2A1C"/>
    <w:rsid w:val="004113A7"/>
    <w:rsid w:val="00451F23"/>
    <w:rsid w:val="00522D71"/>
    <w:rsid w:val="00640357"/>
    <w:rsid w:val="00795F1C"/>
    <w:rsid w:val="007B0548"/>
    <w:rsid w:val="008A35BE"/>
    <w:rsid w:val="00907E36"/>
    <w:rsid w:val="00A545BD"/>
    <w:rsid w:val="00AE3B72"/>
    <w:rsid w:val="00AF2B8B"/>
    <w:rsid w:val="00B96CE7"/>
    <w:rsid w:val="00C429E5"/>
    <w:rsid w:val="00D77A11"/>
    <w:rsid w:val="00D91B29"/>
    <w:rsid w:val="00D91B40"/>
    <w:rsid w:val="00E27BA7"/>
    <w:rsid w:val="00E71A98"/>
    <w:rsid w:val="00EF6E60"/>
    <w:rsid w:val="00FC2938"/>
    <w:rsid w:val="00FE5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F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