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F629FB" w:rsidRPr="00681BD3" w:rsidP="003C5F34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  <w:r w:rsidRPr="00681BD3">
        <w:rPr>
          <w:b/>
          <w:noProof/>
          <w:color w:val="000000" w:themeColor="text1"/>
          <w:sz w:val="28"/>
          <w:szCs w:val="28"/>
          <w:lang w:val="uk-UA"/>
        </w:rPr>
        <w:t>Дело №</w:t>
      </w:r>
      <w:r w:rsidRPr="00681BD3">
        <w:rPr>
          <w:b/>
          <w:noProof/>
          <w:color w:val="000000" w:themeColor="text1"/>
          <w:sz w:val="28"/>
          <w:szCs w:val="28"/>
          <w:lang w:val="uk-UA"/>
        </w:rPr>
        <w:t>05-0</w:t>
      </w:r>
      <w:r w:rsidRPr="00681BD3" w:rsidR="00681BD3">
        <w:rPr>
          <w:b/>
          <w:noProof/>
          <w:color w:val="000000" w:themeColor="text1"/>
          <w:sz w:val="28"/>
          <w:szCs w:val="28"/>
          <w:lang w:val="uk-UA"/>
        </w:rPr>
        <w:t>303</w:t>
      </w:r>
      <w:r w:rsidRPr="00681BD3">
        <w:rPr>
          <w:b/>
          <w:noProof/>
          <w:color w:val="000000" w:themeColor="text1"/>
          <w:sz w:val="28"/>
          <w:szCs w:val="28"/>
          <w:lang w:val="uk-UA"/>
        </w:rPr>
        <w:t>/16/201</w:t>
      </w:r>
      <w:r w:rsidRPr="00681BD3" w:rsidR="00681BD3">
        <w:rPr>
          <w:b/>
          <w:noProof/>
          <w:color w:val="000000" w:themeColor="text1"/>
          <w:sz w:val="28"/>
          <w:szCs w:val="28"/>
          <w:lang w:val="uk-UA"/>
        </w:rPr>
        <w:t>9</w:t>
      </w:r>
    </w:p>
    <w:p w:rsidR="00F629FB" w:rsidRPr="003C5F34" w:rsidP="003C5F34">
      <w:pPr>
        <w:ind w:right="-2" w:firstLine="567"/>
        <w:jc w:val="right"/>
        <w:rPr>
          <w:b/>
          <w:noProof/>
          <w:color w:val="000000" w:themeColor="text1"/>
          <w:sz w:val="28"/>
          <w:szCs w:val="28"/>
          <w:lang w:val="uk-UA"/>
        </w:rPr>
      </w:pPr>
    </w:p>
    <w:p w:rsidR="00F629FB" w:rsidRPr="003C5F34" w:rsidP="003C5F34">
      <w:pPr>
        <w:ind w:right="-2" w:firstLine="567"/>
        <w:jc w:val="center"/>
        <w:rPr>
          <w:b/>
          <w:bCs/>
          <w:color w:val="000000" w:themeColor="text1"/>
          <w:sz w:val="28"/>
          <w:szCs w:val="28"/>
          <w:lang w:val="uk-UA"/>
        </w:rPr>
      </w:pPr>
      <w:r w:rsidRPr="003C5F34">
        <w:rPr>
          <w:b/>
          <w:bCs/>
          <w:color w:val="000000" w:themeColor="text1"/>
          <w:sz w:val="28"/>
          <w:szCs w:val="28"/>
          <w:lang w:val="uk-UA"/>
        </w:rPr>
        <w:t xml:space="preserve">ПОСТАНОВЛЕНИЕ </w:t>
      </w:r>
    </w:p>
    <w:p w:rsidR="00F629FB" w:rsidRPr="003C5F34" w:rsidP="003C5F34">
      <w:pPr>
        <w:ind w:right="-2" w:firstLine="567"/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F629FB" w:rsidRPr="003C5F34" w:rsidP="003C5F34">
      <w:pPr>
        <w:ind w:left="-567" w:right="-2" w:firstLine="567"/>
        <w:jc w:val="both"/>
        <w:outlineLvl w:val="0"/>
        <w:rPr>
          <w:color w:val="000000" w:themeColor="text1"/>
          <w:sz w:val="28"/>
          <w:szCs w:val="28"/>
        </w:rPr>
      </w:pPr>
      <w:r w:rsidRPr="003C5F34">
        <w:rPr>
          <w:color w:val="000000" w:themeColor="text1"/>
          <w:sz w:val="28"/>
          <w:szCs w:val="28"/>
        </w:rPr>
        <w:t xml:space="preserve">      </w:t>
      </w:r>
      <w:r w:rsidRPr="003C5F34" w:rsidR="003C5F34">
        <w:rPr>
          <w:color w:val="000000" w:themeColor="text1"/>
          <w:sz w:val="28"/>
          <w:szCs w:val="28"/>
        </w:rPr>
        <w:t>20</w:t>
      </w:r>
      <w:r w:rsidRPr="003C5F34">
        <w:rPr>
          <w:color w:val="000000" w:themeColor="text1"/>
          <w:sz w:val="28"/>
          <w:szCs w:val="28"/>
        </w:rPr>
        <w:t xml:space="preserve"> </w:t>
      </w:r>
      <w:r w:rsidRPr="003C5F34" w:rsidR="003C5F34">
        <w:rPr>
          <w:color w:val="000000" w:themeColor="text1"/>
          <w:sz w:val="28"/>
          <w:szCs w:val="28"/>
        </w:rPr>
        <w:t xml:space="preserve">мая </w:t>
      </w:r>
      <w:r w:rsidRPr="003C5F34">
        <w:rPr>
          <w:color w:val="000000" w:themeColor="text1"/>
          <w:sz w:val="28"/>
          <w:szCs w:val="28"/>
        </w:rPr>
        <w:t>201</w:t>
      </w:r>
      <w:r w:rsidRPr="003C5F34" w:rsidR="003C5F34">
        <w:rPr>
          <w:color w:val="000000" w:themeColor="text1"/>
          <w:sz w:val="28"/>
          <w:szCs w:val="28"/>
        </w:rPr>
        <w:t>9</w:t>
      </w:r>
      <w:r w:rsidRPr="003C5F34">
        <w:rPr>
          <w:color w:val="000000" w:themeColor="text1"/>
          <w:sz w:val="28"/>
          <w:szCs w:val="28"/>
        </w:rPr>
        <w:t xml:space="preserve"> года                             </w:t>
      </w:r>
      <w:r w:rsidRPr="003C5F34" w:rsidR="00E52037">
        <w:rPr>
          <w:color w:val="000000" w:themeColor="text1"/>
          <w:sz w:val="28"/>
          <w:szCs w:val="28"/>
        </w:rPr>
        <w:t xml:space="preserve">                 </w:t>
      </w:r>
      <w:r w:rsidRPr="003C5F34">
        <w:rPr>
          <w:color w:val="000000" w:themeColor="text1"/>
          <w:sz w:val="28"/>
          <w:szCs w:val="28"/>
        </w:rPr>
        <w:t xml:space="preserve">         </w:t>
      </w:r>
      <w:r w:rsidRPr="003C5F34" w:rsidR="007D5210">
        <w:rPr>
          <w:color w:val="000000" w:themeColor="text1"/>
          <w:sz w:val="28"/>
          <w:szCs w:val="28"/>
        </w:rPr>
        <w:t xml:space="preserve">   </w:t>
      </w:r>
      <w:r w:rsidR="003C5F34">
        <w:rPr>
          <w:color w:val="000000" w:themeColor="text1"/>
          <w:sz w:val="28"/>
          <w:szCs w:val="28"/>
        </w:rPr>
        <w:t xml:space="preserve">           </w:t>
      </w:r>
      <w:r w:rsidRPr="003C5F34" w:rsidR="007D5210">
        <w:rPr>
          <w:color w:val="000000" w:themeColor="text1"/>
          <w:sz w:val="28"/>
          <w:szCs w:val="28"/>
        </w:rPr>
        <w:t xml:space="preserve">  </w:t>
      </w:r>
      <w:r w:rsidRPr="003C5F34">
        <w:rPr>
          <w:color w:val="000000" w:themeColor="text1"/>
          <w:sz w:val="28"/>
          <w:szCs w:val="28"/>
        </w:rPr>
        <w:t>гор. Симферополь</w:t>
      </w:r>
    </w:p>
    <w:p w:rsidR="00F629FB" w:rsidRPr="003C5F34" w:rsidP="003C5F34">
      <w:pPr>
        <w:ind w:left="-567" w:right="-2" w:firstLine="567"/>
        <w:jc w:val="both"/>
        <w:outlineLvl w:val="0"/>
        <w:rPr>
          <w:color w:val="000000" w:themeColor="text1"/>
          <w:sz w:val="28"/>
          <w:szCs w:val="28"/>
        </w:rPr>
      </w:pPr>
    </w:p>
    <w:p w:rsidR="00F629FB" w:rsidRPr="003C5F34" w:rsidP="003C5F34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3C5F34">
        <w:rPr>
          <w:color w:val="000000" w:themeColor="text1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О.А.,</w:t>
      </w:r>
      <w:r w:rsidRPr="003C5F34">
        <w:rPr>
          <w:b/>
          <w:i/>
          <w:color w:val="000000" w:themeColor="text1"/>
          <w:sz w:val="28"/>
          <w:szCs w:val="28"/>
        </w:rPr>
        <w:t xml:space="preserve"> </w:t>
      </w:r>
      <w:r w:rsidRPr="003C5F34">
        <w:rPr>
          <w:color w:val="000000" w:themeColor="text1"/>
          <w:sz w:val="28"/>
          <w:szCs w:val="28"/>
        </w:rPr>
        <w:t xml:space="preserve">рассмотрев в </w:t>
      </w:r>
      <w:r w:rsidRPr="003C5F34">
        <w:rPr>
          <w:bCs/>
          <w:color w:val="000000" w:themeColor="text1"/>
          <w:sz w:val="28"/>
          <w:szCs w:val="28"/>
        </w:rPr>
        <w:t xml:space="preserve">помещении мировых судей </w:t>
      </w:r>
      <w:r w:rsidRPr="003C5F34">
        <w:rPr>
          <w:color w:val="000000" w:themeColor="text1"/>
          <w:sz w:val="28"/>
          <w:szCs w:val="28"/>
        </w:rPr>
        <w:t xml:space="preserve">Центрального судебного района города Симферополь, </w:t>
      </w:r>
      <w:r w:rsidRPr="003C5F34">
        <w:rPr>
          <w:color w:val="000000" w:themeColor="text1"/>
          <w:sz w:val="28"/>
          <w:szCs w:val="28"/>
        </w:rPr>
        <w:t xml:space="preserve">по адресу: </w:t>
      </w:r>
      <w:r w:rsidRPr="003C5F34">
        <w:rPr>
          <w:bCs/>
          <w:color w:val="000000" w:themeColor="text1"/>
          <w:sz w:val="28"/>
          <w:szCs w:val="28"/>
        </w:rPr>
        <w:t xml:space="preserve">г. Симферополь, ул. Крымских Партизан, 3а, </w:t>
      </w:r>
      <w:r w:rsidRPr="003C5F34">
        <w:rPr>
          <w:color w:val="000000" w:themeColor="text1"/>
          <w:sz w:val="28"/>
          <w:szCs w:val="28"/>
        </w:rPr>
        <w:t>дело об административном правонарушении в отношении:</w:t>
      </w:r>
    </w:p>
    <w:p w:rsidR="00F629FB" w:rsidRPr="003C5F34" w:rsidP="00F62729">
      <w:pPr>
        <w:ind w:left="3402" w:right="-2"/>
        <w:jc w:val="both"/>
        <w:outlineLvl w:val="0"/>
        <w:rPr>
          <w:color w:val="000000" w:themeColor="text1"/>
          <w:sz w:val="28"/>
          <w:szCs w:val="28"/>
        </w:rPr>
      </w:pPr>
      <w:r w:rsidRPr="003C5F34">
        <w:rPr>
          <w:color w:val="000000" w:themeColor="text1"/>
          <w:sz w:val="28"/>
          <w:szCs w:val="28"/>
        </w:rPr>
        <w:t>Ототюка</w:t>
      </w:r>
      <w:r w:rsidRPr="003C5F34">
        <w:rPr>
          <w:color w:val="000000" w:themeColor="text1"/>
          <w:sz w:val="28"/>
          <w:szCs w:val="28"/>
        </w:rPr>
        <w:t xml:space="preserve"> Юрия Георгиевича, </w:t>
      </w:r>
      <w:r w:rsidR="009F6322">
        <w:rPr>
          <w:color w:val="000000" w:themeColor="text1"/>
          <w:sz w:val="28"/>
          <w:szCs w:val="28"/>
        </w:rPr>
        <w:t>«данные изъяты»</w:t>
      </w:r>
      <w:r w:rsidRPr="003C5F34" w:rsidR="00BC4284">
        <w:rPr>
          <w:color w:val="000000" w:themeColor="text1"/>
          <w:sz w:val="28"/>
          <w:szCs w:val="28"/>
        </w:rPr>
        <w:t xml:space="preserve">, </w:t>
      </w:r>
    </w:p>
    <w:p w:rsidR="00F629FB" w:rsidRPr="003C5F34" w:rsidP="003C5F34">
      <w:pPr>
        <w:ind w:left="3402" w:right="-2" w:firstLine="567"/>
        <w:jc w:val="both"/>
        <w:outlineLvl w:val="0"/>
        <w:rPr>
          <w:color w:val="000000" w:themeColor="text1"/>
          <w:sz w:val="28"/>
          <w:szCs w:val="28"/>
        </w:rPr>
      </w:pPr>
    </w:p>
    <w:p w:rsidR="00F629FB" w:rsidRPr="003C5F34" w:rsidP="003C5F34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3C5F34">
        <w:rPr>
          <w:color w:val="000000" w:themeColor="text1"/>
          <w:sz w:val="28"/>
          <w:szCs w:val="28"/>
        </w:rPr>
        <w:t xml:space="preserve">          по ч.</w:t>
      </w:r>
      <w:r w:rsidRPr="003C5F34" w:rsidR="00A46F8C">
        <w:rPr>
          <w:color w:val="000000" w:themeColor="text1"/>
          <w:sz w:val="28"/>
          <w:szCs w:val="28"/>
        </w:rPr>
        <w:t>2</w:t>
      </w:r>
      <w:r w:rsidRPr="003C5F34">
        <w:rPr>
          <w:color w:val="000000" w:themeColor="text1"/>
          <w:sz w:val="28"/>
          <w:szCs w:val="28"/>
        </w:rPr>
        <w:t xml:space="preserve"> ст.1</w:t>
      </w:r>
      <w:r w:rsidRPr="003C5F34" w:rsidR="00A46F8C">
        <w:rPr>
          <w:color w:val="000000" w:themeColor="text1"/>
          <w:sz w:val="28"/>
          <w:szCs w:val="28"/>
        </w:rPr>
        <w:t>7</w:t>
      </w:r>
      <w:r w:rsidRPr="003C5F34">
        <w:rPr>
          <w:color w:val="000000" w:themeColor="text1"/>
          <w:sz w:val="28"/>
          <w:szCs w:val="28"/>
        </w:rPr>
        <w:t>.</w:t>
      </w:r>
      <w:r w:rsidRPr="003C5F34" w:rsidR="00A46F8C">
        <w:rPr>
          <w:color w:val="000000" w:themeColor="text1"/>
          <w:sz w:val="28"/>
          <w:szCs w:val="28"/>
        </w:rPr>
        <w:t>3</w:t>
      </w:r>
      <w:r w:rsidRPr="003C5F34">
        <w:rPr>
          <w:color w:val="000000" w:themeColor="text1"/>
          <w:sz w:val="28"/>
          <w:szCs w:val="28"/>
        </w:rPr>
        <w:t xml:space="preserve"> КоАП РФ,</w:t>
      </w:r>
    </w:p>
    <w:p w:rsidR="00F629FB" w:rsidRPr="003C5F34" w:rsidP="003C5F34">
      <w:pPr>
        <w:ind w:right="-2" w:firstLine="567"/>
        <w:jc w:val="both"/>
        <w:rPr>
          <w:color w:val="000000" w:themeColor="text1"/>
          <w:sz w:val="28"/>
          <w:szCs w:val="28"/>
        </w:rPr>
      </w:pPr>
    </w:p>
    <w:p w:rsidR="00F629FB" w:rsidRPr="003C5F34" w:rsidP="003C5F34">
      <w:pPr>
        <w:ind w:right="-2" w:firstLine="567"/>
        <w:jc w:val="center"/>
        <w:rPr>
          <w:b/>
          <w:color w:val="000000" w:themeColor="text1"/>
          <w:sz w:val="28"/>
          <w:szCs w:val="28"/>
        </w:rPr>
      </w:pPr>
      <w:r w:rsidRPr="003C5F34">
        <w:rPr>
          <w:b/>
          <w:color w:val="000000" w:themeColor="text1"/>
          <w:sz w:val="28"/>
          <w:szCs w:val="28"/>
        </w:rPr>
        <w:t>УСТАНОВИЛ:</w:t>
      </w:r>
    </w:p>
    <w:p w:rsidR="00F90582" w:rsidP="003C5F34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3C5F34">
        <w:rPr>
          <w:color w:val="000000" w:themeColor="text1"/>
          <w:sz w:val="28"/>
          <w:szCs w:val="28"/>
        </w:rPr>
        <w:t>Ототюк</w:t>
      </w:r>
      <w:r w:rsidRPr="003C5F34">
        <w:rPr>
          <w:color w:val="000000" w:themeColor="text1"/>
          <w:sz w:val="28"/>
          <w:szCs w:val="28"/>
        </w:rPr>
        <w:t xml:space="preserve"> Ю.Г., </w:t>
      </w:r>
      <w:r w:rsidR="009F6322">
        <w:rPr>
          <w:color w:val="000000" w:themeColor="text1"/>
          <w:sz w:val="28"/>
          <w:szCs w:val="28"/>
        </w:rPr>
        <w:t>«данные изъяты»</w:t>
      </w:r>
      <w:r w:rsidR="009F6322">
        <w:rPr>
          <w:color w:val="000000" w:themeColor="text1"/>
          <w:sz w:val="28"/>
          <w:szCs w:val="28"/>
        </w:rPr>
        <w:t xml:space="preserve"> </w:t>
      </w:r>
      <w:r w:rsidRPr="003C5F34">
        <w:rPr>
          <w:color w:val="000000" w:themeColor="text1"/>
          <w:sz w:val="28"/>
          <w:szCs w:val="28"/>
        </w:rPr>
        <w:t>минут</w:t>
      </w:r>
      <w:r w:rsidRPr="003C5F34">
        <w:rPr>
          <w:color w:val="000000" w:themeColor="text1"/>
          <w:sz w:val="28"/>
          <w:szCs w:val="28"/>
        </w:rPr>
        <w:t xml:space="preserve">ы, находясь </w:t>
      </w:r>
      <w:r w:rsidRPr="003C5F34">
        <w:rPr>
          <w:sz w:val="28"/>
          <w:szCs w:val="28"/>
        </w:rPr>
        <w:t xml:space="preserve">в здании Центрального районного суда г. Симферополя Республики Крым по адресу: </w:t>
      </w:r>
      <w:r w:rsidR="009F6322">
        <w:rPr>
          <w:color w:val="000000" w:themeColor="text1"/>
          <w:sz w:val="28"/>
          <w:szCs w:val="28"/>
        </w:rPr>
        <w:t>«данные изъяты»</w:t>
      </w:r>
      <w:r w:rsidRPr="003C5F34" w:rsidR="007B3699">
        <w:rPr>
          <w:sz w:val="28"/>
          <w:szCs w:val="28"/>
        </w:rPr>
        <w:t xml:space="preserve">  </w:t>
      </w:r>
      <w:r w:rsidRPr="003C5F34" w:rsidR="00A46F8C">
        <w:rPr>
          <w:color w:val="000000" w:themeColor="text1"/>
          <w:sz w:val="28"/>
          <w:szCs w:val="28"/>
        </w:rPr>
        <w:t>возмущался</w:t>
      </w:r>
      <w:r w:rsidRPr="003C5F34">
        <w:rPr>
          <w:color w:val="000000" w:themeColor="text1"/>
          <w:sz w:val="28"/>
          <w:szCs w:val="28"/>
        </w:rPr>
        <w:t>,</w:t>
      </w:r>
      <w:r w:rsidRPr="003C5F34" w:rsidR="00001DFA">
        <w:rPr>
          <w:color w:val="000000" w:themeColor="text1"/>
          <w:sz w:val="28"/>
          <w:szCs w:val="28"/>
        </w:rPr>
        <w:t xml:space="preserve"> </w:t>
      </w:r>
      <w:r w:rsidRPr="003C5F34" w:rsidR="00A46F8C">
        <w:rPr>
          <w:color w:val="000000" w:themeColor="text1"/>
          <w:sz w:val="28"/>
          <w:szCs w:val="28"/>
        </w:rPr>
        <w:t>кричал</w:t>
      </w:r>
      <w:r w:rsidRPr="003C5F34" w:rsidR="00001DFA">
        <w:rPr>
          <w:color w:val="000000" w:themeColor="text1"/>
          <w:sz w:val="28"/>
          <w:szCs w:val="28"/>
        </w:rPr>
        <w:t xml:space="preserve"> в коридоре, </w:t>
      </w:r>
      <w:r w:rsidRPr="003C5F34">
        <w:rPr>
          <w:color w:val="000000" w:themeColor="text1"/>
          <w:sz w:val="28"/>
          <w:szCs w:val="28"/>
        </w:rPr>
        <w:t xml:space="preserve"> привлекая к себе внимание окружающих</w:t>
      </w:r>
      <w:r w:rsidRPr="003C5F34" w:rsidR="00001DFA">
        <w:rPr>
          <w:color w:val="000000" w:themeColor="text1"/>
          <w:sz w:val="28"/>
          <w:szCs w:val="28"/>
        </w:rPr>
        <w:t>.</w:t>
      </w:r>
      <w:r w:rsidRPr="003C5F34" w:rsidR="00A46F8C">
        <w:rPr>
          <w:color w:val="000000" w:themeColor="text1"/>
          <w:sz w:val="28"/>
          <w:szCs w:val="28"/>
        </w:rPr>
        <w:t xml:space="preserve"> На неоднократные законные требования судебного пристава по ОУПДС </w:t>
      </w:r>
      <w:r w:rsidR="009F6322">
        <w:rPr>
          <w:color w:val="000000" w:themeColor="text1"/>
          <w:sz w:val="28"/>
          <w:szCs w:val="28"/>
        </w:rPr>
        <w:t>«данные изъяты»</w:t>
      </w:r>
      <w:r w:rsidRPr="003C5F34" w:rsidR="00001DFA">
        <w:rPr>
          <w:color w:val="000000" w:themeColor="text1"/>
          <w:sz w:val="28"/>
          <w:szCs w:val="28"/>
        </w:rPr>
        <w:t xml:space="preserve"> </w:t>
      </w:r>
      <w:r w:rsidRPr="003C5F34" w:rsidR="00A46F8C">
        <w:rPr>
          <w:color w:val="000000" w:themeColor="text1"/>
          <w:sz w:val="28"/>
          <w:szCs w:val="28"/>
        </w:rPr>
        <w:t>о прекращении действий, нарушающих</w:t>
      </w:r>
      <w:r w:rsidRPr="003C5F34" w:rsidR="008329E9">
        <w:rPr>
          <w:color w:val="000000" w:themeColor="text1"/>
          <w:sz w:val="28"/>
          <w:szCs w:val="28"/>
        </w:rPr>
        <w:t xml:space="preserve"> </w:t>
      </w:r>
      <w:r w:rsidRPr="003C5F34" w:rsidR="00A46F8C">
        <w:rPr>
          <w:color w:val="000000" w:themeColor="text1"/>
          <w:sz w:val="28"/>
          <w:szCs w:val="28"/>
        </w:rPr>
        <w:t xml:space="preserve">установленные в </w:t>
      </w:r>
      <w:r w:rsidRPr="00F62729" w:rsidR="00A46F8C">
        <w:rPr>
          <w:sz w:val="28"/>
          <w:szCs w:val="28"/>
        </w:rPr>
        <w:t xml:space="preserve">суде </w:t>
      </w:r>
      <w:r w:rsidRPr="00F62729" w:rsidR="0085466B">
        <w:rPr>
          <w:sz w:val="28"/>
          <w:szCs w:val="28"/>
        </w:rPr>
        <w:t>П</w:t>
      </w:r>
      <w:r w:rsidRPr="00F62729" w:rsidR="00A46F8C">
        <w:rPr>
          <w:sz w:val="28"/>
          <w:szCs w:val="28"/>
        </w:rPr>
        <w:t>равила, не прореагировал</w:t>
      </w:r>
      <w:r w:rsidRPr="00F62729">
        <w:rPr>
          <w:sz w:val="28"/>
          <w:szCs w:val="28"/>
        </w:rPr>
        <w:t>.</w:t>
      </w:r>
      <w:r w:rsidRPr="00F62729">
        <w:rPr>
          <w:rFonts w:eastAsiaTheme="minorHAnsi"/>
          <w:sz w:val="28"/>
          <w:szCs w:val="28"/>
          <w:lang w:eastAsia="en-US"/>
        </w:rPr>
        <w:t xml:space="preserve"> Указанными дейст</w:t>
      </w:r>
      <w:r w:rsidRPr="00F62729" w:rsidR="007B3699">
        <w:rPr>
          <w:rFonts w:eastAsiaTheme="minorHAnsi"/>
          <w:sz w:val="28"/>
          <w:szCs w:val="28"/>
          <w:lang w:eastAsia="en-US"/>
        </w:rPr>
        <w:t>в</w:t>
      </w:r>
      <w:r w:rsidRPr="00F62729">
        <w:rPr>
          <w:rFonts w:eastAsiaTheme="minorHAnsi"/>
          <w:sz w:val="28"/>
          <w:szCs w:val="28"/>
          <w:lang w:eastAsia="en-US"/>
        </w:rPr>
        <w:t xml:space="preserve">иями </w:t>
      </w:r>
      <w:r w:rsidRPr="00F62729">
        <w:rPr>
          <w:sz w:val="28"/>
          <w:szCs w:val="28"/>
        </w:rPr>
        <w:t xml:space="preserve">Ототюк Ю.Г. </w:t>
      </w:r>
      <w:r w:rsidRPr="00F62729">
        <w:rPr>
          <w:rFonts w:eastAsiaTheme="minorHAnsi"/>
          <w:sz w:val="28"/>
          <w:szCs w:val="28"/>
          <w:lang w:eastAsia="en-US"/>
        </w:rPr>
        <w:t xml:space="preserve">совершил административное правонарушение, предусмотренное </w:t>
      </w:r>
      <w:r>
        <w:fldChar w:fldCharType="begin"/>
      </w:r>
      <w:r>
        <w:instrText xml:space="preserve"> HYPERLINK "consultantplus://offline/ref=F3DC6D7F7040C12BAB11BBF2335514181F8FBE1C6EB1351119D4ACBA3BCAE98E364F402E507B40F03A28E23C7E2CC1B2B68F5D2946AEE104bBYEL" </w:instrText>
      </w:r>
      <w:r>
        <w:fldChar w:fldCharType="separate"/>
      </w:r>
      <w:r w:rsidRPr="00F62729">
        <w:rPr>
          <w:rFonts w:eastAsiaTheme="minorHAnsi"/>
          <w:sz w:val="28"/>
          <w:szCs w:val="28"/>
          <w:lang w:eastAsia="en-US"/>
        </w:rPr>
        <w:t>ч. 2 ст. 17.3</w:t>
      </w:r>
      <w:r>
        <w:fldChar w:fldCharType="end"/>
      </w:r>
      <w:r w:rsidRPr="00F62729">
        <w:rPr>
          <w:rFonts w:eastAsiaTheme="minorHAnsi"/>
          <w:sz w:val="28"/>
          <w:szCs w:val="28"/>
          <w:lang w:eastAsia="en-US"/>
        </w:rPr>
        <w:t xml:space="preserve"> КоАП РФ.</w:t>
      </w:r>
    </w:p>
    <w:p w:rsidR="00F62729" w:rsidP="00F62729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FB399A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"consultantplus://offline/ref=0CB06A6D7DD065669410765D58D2C4D55951BD65B1E5B60ED0B2DCC5D96DF89E436E14A3F97368D10B6CC2DE3999806961AAAEABEDAF2359S4yCL" </w:instrText>
      </w:r>
      <w:r>
        <w:fldChar w:fldCharType="separate"/>
      </w:r>
      <w:r w:rsidRPr="00FB399A">
        <w:rPr>
          <w:rFonts w:eastAsiaTheme="minorHAnsi"/>
          <w:sz w:val="28"/>
          <w:szCs w:val="28"/>
          <w:lang w:eastAsia="en-US"/>
        </w:rPr>
        <w:t>ч. 2 ст. 25.1</w:t>
      </w:r>
      <w:r>
        <w:fldChar w:fldCharType="end"/>
      </w:r>
      <w:r w:rsidRPr="00FB399A">
        <w:rPr>
          <w:rFonts w:eastAsiaTheme="minorHAnsi"/>
          <w:sz w:val="28"/>
          <w:szCs w:val="28"/>
          <w:lang w:eastAsia="en-US"/>
        </w:rPr>
        <w:t xml:space="preserve"> КоАП РФ дело об административном правонарушении рассматривается с участием лица</w:t>
      </w:r>
      <w:r w:rsidRPr="00FB399A">
        <w:rPr>
          <w:rFonts w:eastAsiaTheme="minorHAnsi"/>
          <w:sz w:val="28"/>
          <w:szCs w:val="28"/>
          <w:lang w:eastAsia="en-US"/>
        </w:rPr>
        <w:t xml:space="preserve">, в отношении которого ведется производство по делу об административном правонарушении. В отсутствие указанного </w:t>
      </w:r>
      <w:r>
        <w:rPr>
          <w:rFonts w:eastAsiaTheme="minorHAnsi"/>
          <w:sz w:val="28"/>
          <w:szCs w:val="28"/>
          <w:lang w:eastAsia="en-US"/>
        </w:rPr>
        <w:t>лица дело может быть рассмотрено лишь в случаях, если имеются данные о надлежащем извещении лица о месте и времени рассмотрения дела и если от л</w:t>
      </w:r>
      <w:r>
        <w:rPr>
          <w:rFonts w:eastAsiaTheme="minorHAnsi"/>
          <w:sz w:val="28"/>
          <w:szCs w:val="28"/>
          <w:lang w:eastAsia="en-US"/>
        </w:rPr>
        <w:t>ица не поступило ходатайство об отложении рассмотрения дела либо если такое ходатайство оставлено без удовлетворения.</w:t>
      </w:r>
    </w:p>
    <w:p w:rsidR="00F62729" w:rsidP="009F6322">
      <w:pPr>
        <w:pStyle w:val="Style18"/>
        <w:widowControl/>
        <w:spacing w:line="240" w:lineRule="auto"/>
        <w:ind w:right="-2" w:firstLine="567"/>
        <w:contextualSpacing/>
        <w:rPr>
          <w:sz w:val="28"/>
          <w:szCs w:val="28"/>
        </w:rPr>
      </w:pPr>
      <w:r w:rsidRPr="00F62729">
        <w:rPr>
          <w:sz w:val="28"/>
          <w:szCs w:val="28"/>
        </w:rPr>
        <w:t xml:space="preserve">В судебное  заседание </w:t>
      </w:r>
      <w:r w:rsidRPr="00F62729" w:rsidR="003C5F34">
        <w:rPr>
          <w:sz w:val="28"/>
          <w:szCs w:val="28"/>
        </w:rPr>
        <w:t>Ототюк Ю.Г.</w:t>
      </w:r>
      <w:r w:rsidRPr="00F62729">
        <w:rPr>
          <w:sz w:val="28"/>
          <w:szCs w:val="28"/>
        </w:rPr>
        <w:t xml:space="preserve"> не явился, </w:t>
      </w:r>
      <w:r w:rsidRPr="00F62729" w:rsidR="00F90582">
        <w:rPr>
          <w:sz w:val="28"/>
          <w:szCs w:val="28"/>
        </w:rPr>
        <w:t xml:space="preserve">о месте и времени слушания дела </w:t>
      </w:r>
      <w:r w:rsidRPr="00F62729">
        <w:rPr>
          <w:sz w:val="28"/>
          <w:szCs w:val="28"/>
        </w:rPr>
        <w:t>извещался надлежащим образом</w:t>
      </w:r>
      <w:r>
        <w:rPr>
          <w:sz w:val="28"/>
          <w:szCs w:val="28"/>
        </w:rPr>
        <w:t>,</w:t>
      </w:r>
      <w:r w:rsidRPr="00F62729">
        <w:rPr>
          <w:sz w:val="28"/>
          <w:szCs w:val="28"/>
        </w:rPr>
        <w:t xml:space="preserve"> посредством заказной корреспонденции</w:t>
      </w:r>
      <w:r w:rsidRPr="00F62729">
        <w:rPr>
          <w:sz w:val="28"/>
          <w:szCs w:val="28"/>
        </w:rPr>
        <w:t xml:space="preserve"> по месту регистрации и по </w:t>
      </w:r>
      <w:r w:rsidRPr="00CE29DE">
        <w:rPr>
          <w:rFonts w:eastAsiaTheme="minorHAnsi"/>
          <w:bCs/>
          <w:sz w:val="28"/>
          <w:szCs w:val="28"/>
          <w:lang w:eastAsia="en-US"/>
        </w:rPr>
        <w:t>адресу, указанному им</w:t>
      </w:r>
      <w:r>
        <w:rPr>
          <w:rFonts w:eastAsiaTheme="minorHAnsi"/>
          <w:sz w:val="28"/>
          <w:szCs w:val="28"/>
          <w:lang w:eastAsia="en-US"/>
        </w:rPr>
        <w:t xml:space="preserve"> в качестве адреса его фактического места жительства</w:t>
      </w:r>
      <w:r w:rsidRPr="00F62729">
        <w:rPr>
          <w:sz w:val="28"/>
          <w:szCs w:val="28"/>
        </w:rPr>
        <w:t>, однако почтовы</w:t>
      </w:r>
      <w:r w:rsidRPr="00F62729">
        <w:rPr>
          <w:sz w:val="28"/>
          <w:szCs w:val="28"/>
        </w:rPr>
        <w:t>е</w:t>
      </w:r>
      <w:r w:rsidRPr="00F62729">
        <w:rPr>
          <w:sz w:val="28"/>
          <w:szCs w:val="28"/>
        </w:rPr>
        <w:t xml:space="preserve"> конверт</w:t>
      </w:r>
      <w:r w:rsidRPr="00F62729">
        <w:rPr>
          <w:sz w:val="28"/>
          <w:szCs w:val="28"/>
        </w:rPr>
        <w:t>ы</w:t>
      </w:r>
      <w:r w:rsidRPr="00F627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извещениями </w:t>
      </w:r>
      <w:r w:rsidRPr="00CE29DE">
        <w:rPr>
          <w:color w:val="000000" w:themeColor="text1"/>
          <w:sz w:val="28"/>
          <w:szCs w:val="28"/>
        </w:rPr>
        <w:t xml:space="preserve">о времени и месте рассмотрения дела </w:t>
      </w:r>
      <w:r w:rsidRPr="00F62729">
        <w:rPr>
          <w:sz w:val="28"/>
          <w:szCs w:val="28"/>
        </w:rPr>
        <w:t>возвращен</w:t>
      </w:r>
      <w:r w:rsidRPr="00F62729">
        <w:rPr>
          <w:sz w:val="28"/>
          <w:szCs w:val="28"/>
        </w:rPr>
        <w:t>ы</w:t>
      </w:r>
      <w:r w:rsidRPr="00F62729">
        <w:rPr>
          <w:sz w:val="28"/>
          <w:szCs w:val="28"/>
        </w:rPr>
        <w:t xml:space="preserve"> в адрес мирового судьи с отметк</w:t>
      </w:r>
      <w:r w:rsidRPr="00F62729">
        <w:rPr>
          <w:sz w:val="28"/>
          <w:szCs w:val="28"/>
        </w:rPr>
        <w:t>ой почтовой организации «истек срок хранения».</w:t>
      </w:r>
    </w:p>
    <w:p w:rsidR="00F62729" w:rsidRPr="00F62729" w:rsidP="003C5F34">
      <w:pPr>
        <w:pStyle w:val="Style18"/>
        <w:widowControl/>
        <w:spacing w:line="240" w:lineRule="auto"/>
        <w:ind w:right="-2" w:firstLine="567"/>
        <w:contextualSpacing/>
        <w:rPr>
          <w:sz w:val="28"/>
          <w:szCs w:val="28"/>
        </w:rPr>
      </w:pPr>
    </w:p>
    <w:p w:rsidR="00F23FA0" w:rsidP="003C5F34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F62729">
        <w:rPr>
          <w:sz w:val="28"/>
          <w:szCs w:val="28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"consultantplus://offline/ref=B4EF68CA5739CFB37C649588ABBA2144A91C0634A76DB26229C88A99EC755D8F7B9B9F6EC41556D3jFD5O" </w:instrText>
      </w:r>
      <w:r>
        <w:fldChar w:fldCharType="separate"/>
      </w:r>
      <w:r w:rsidRPr="00F62729">
        <w:rPr>
          <w:sz w:val="28"/>
          <w:szCs w:val="28"/>
        </w:rPr>
        <w:t>п. 6</w:t>
      </w:r>
      <w:r>
        <w:fldChar w:fldCharType="end"/>
      </w:r>
      <w:r w:rsidRPr="00F62729">
        <w:rPr>
          <w:sz w:val="28"/>
          <w:szCs w:val="28"/>
        </w:rPr>
        <w:t xml:space="preserve"> Постановления Пленума Верховного </w:t>
      </w:r>
      <w:r w:rsidRPr="00F62729">
        <w:rPr>
          <w:sz w:val="28"/>
          <w:szCs w:val="28"/>
        </w:rPr>
        <w:t>Суда РФ от 24.03.2005 № 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</w:t>
      </w:r>
      <w:r w:rsidRPr="00F62729">
        <w:rPr>
          <w:sz w:val="28"/>
          <w:szCs w:val="28"/>
        </w:rPr>
        <w:t xml:space="preserve"> рассмотрения и в случае, когда из указанного им места жительства (регистрации) поступило сообщение об отсутствии адресата по</w:t>
      </w:r>
      <w:r w:rsidRPr="00F62729">
        <w:rPr>
          <w:sz w:val="28"/>
          <w:szCs w:val="28"/>
        </w:rPr>
        <w:t xml:space="preserve"> </w:t>
      </w:r>
      <w:r w:rsidRPr="00F62729">
        <w:rPr>
          <w:sz w:val="28"/>
          <w:szCs w:val="28"/>
        </w:rPr>
        <w:t xml:space="preserve">указанному адресу, о том, что лицо фактически не проживает по этому адресу либо отказалось от получения почтового отправления, а </w:t>
      </w:r>
      <w:r w:rsidRPr="00F62729">
        <w:rPr>
          <w:sz w:val="28"/>
          <w:szCs w:val="28"/>
        </w:rPr>
        <w:t>т</w:t>
      </w:r>
      <w:r w:rsidRPr="00F62729">
        <w:rPr>
          <w:sz w:val="28"/>
          <w:szCs w:val="28"/>
        </w:rPr>
        <w:t>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</w:t>
      </w:r>
      <w:r w:rsidRPr="00F62729">
        <w:rPr>
          <w:sz w:val="28"/>
          <w:szCs w:val="28"/>
        </w:rPr>
        <w:t xml:space="preserve"> 31.08.2005 № 343.</w:t>
      </w:r>
    </w:p>
    <w:p w:rsidR="00F62729" w:rsidP="00F62729">
      <w:pPr>
        <w:ind w:firstLine="567"/>
        <w:jc w:val="both"/>
        <w:rPr>
          <w:sz w:val="28"/>
          <w:szCs w:val="28"/>
        </w:rPr>
      </w:pPr>
      <w:r w:rsidRPr="00FB399A">
        <w:rPr>
          <w:sz w:val="28"/>
          <w:szCs w:val="28"/>
        </w:rPr>
        <w:t xml:space="preserve">Принимая во внимание то обстоятельство, что судом приняты меры об извещении </w:t>
      </w:r>
      <w:r>
        <w:rPr>
          <w:sz w:val="28"/>
          <w:szCs w:val="28"/>
        </w:rPr>
        <w:t xml:space="preserve">Ототюка Ю.Г. </w:t>
      </w:r>
      <w:r w:rsidRPr="00FB399A">
        <w:rPr>
          <w:sz w:val="28"/>
          <w:szCs w:val="28"/>
        </w:rPr>
        <w:t>о врем</w:t>
      </w:r>
      <w:r>
        <w:rPr>
          <w:sz w:val="28"/>
          <w:szCs w:val="28"/>
        </w:rPr>
        <w:t xml:space="preserve">ени и месте рассмотрения дела, </w:t>
      </w:r>
      <w:r w:rsidRPr="00FB399A">
        <w:rPr>
          <w:sz w:val="28"/>
          <w:szCs w:val="28"/>
        </w:rPr>
        <w:t xml:space="preserve">с учетом положений п. 6 Постановления Пленума Верховного Суда РФ от 24 марта 2005 года </w:t>
      </w:r>
      <w:r>
        <w:rPr>
          <w:sz w:val="28"/>
          <w:szCs w:val="28"/>
        </w:rPr>
        <w:t>№</w:t>
      </w:r>
      <w:r w:rsidRPr="00FB399A">
        <w:rPr>
          <w:sz w:val="28"/>
          <w:szCs w:val="28"/>
        </w:rPr>
        <w:t xml:space="preserve"> 5</w:t>
      </w:r>
      <w:r>
        <w:rPr>
          <w:sz w:val="28"/>
          <w:szCs w:val="28"/>
        </w:rPr>
        <w:t>,</w:t>
      </w:r>
      <w:r w:rsidRPr="00FB399A">
        <w:rPr>
          <w:sz w:val="28"/>
          <w:szCs w:val="28"/>
        </w:rPr>
        <w:t xml:space="preserve"> суд считает возможн</w:t>
      </w:r>
      <w:r w:rsidRPr="00FB399A">
        <w:rPr>
          <w:sz w:val="28"/>
          <w:szCs w:val="28"/>
        </w:rPr>
        <w:t xml:space="preserve">ым рассмотреть дело в отсутствие </w:t>
      </w:r>
      <w:r>
        <w:rPr>
          <w:sz w:val="28"/>
          <w:szCs w:val="28"/>
        </w:rPr>
        <w:t>данного лица.</w:t>
      </w:r>
      <w:r w:rsidRPr="00FB399A">
        <w:rPr>
          <w:sz w:val="28"/>
          <w:szCs w:val="28"/>
        </w:rPr>
        <w:t xml:space="preserve"> </w:t>
      </w:r>
    </w:p>
    <w:p w:rsidR="0056084F" w:rsidRPr="00F62729" w:rsidP="003C5F34">
      <w:pPr>
        <w:autoSpaceDE w:val="0"/>
        <w:autoSpaceDN w:val="0"/>
        <w:adjustRightInd w:val="0"/>
        <w:ind w:right="-2" w:firstLine="567"/>
        <w:jc w:val="both"/>
        <w:rPr>
          <w:sz w:val="28"/>
          <w:szCs w:val="28"/>
        </w:rPr>
      </w:pPr>
      <w:r w:rsidRPr="00F62729"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 w:rsidRPr="00F62729" w:rsidR="003C5F34">
        <w:rPr>
          <w:sz w:val="28"/>
          <w:szCs w:val="28"/>
        </w:rPr>
        <w:t>Ототюк Ю.Г.</w:t>
      </w:r>
      <w:r w:rsidRPr="00F62729">
        <w:rPr>
          <w:sz w:val="28"/>
          <w:szCs w:val="28"/>
        </w:rPr>
        <w:t>, совершил правонарушение, предусмотренное ч.2 ст.17.3 КоАП РФ, а именно: неисполнение законно</w:t>
      </w:r>
      <w:r w:rsidRPr="00F62729">
        <w:rPr>
          <w:sz w:val="28"/>
          <w:szCs w:val="28"/>
        </w:rPr>
        <w:t xml:space="preserve">го распоряжения судебного пристава по обеспечению установленного порядка деятельности судов о прекращении действий, нарушающих установленные в суде </w:t>
      </w:r>
      <w:r w:rsidRPr="00F62729" w:rsidR="0085466B">
        <w:rPr>
          <w:sz w:val="28"/>
          <w:szCs w:val="28"/>
        </w:rPr>
        <w:t>П</w:t>
      </w:r>
      <w:r w:rsidRPr="00F62729">
        <w:rPr>
          <w:sz w:val="28"/>
          <w:szCs w:val="28"/>
        </w:rPr>
        <w:t>равила.</w:t>
      </w:r>
    </w:p>
    <w:p w:rsidR="00F90582" w:rsidRPr="00F62729" w:rsidP="003C5F34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sz w:val="28"/>
          <w:szCs w:val="28"/>
          <w:lang w:eastAsia="en-US"/>
        </w:rPr>
      </w:pPr>
      <w:r>
        <w:fldChar w:fldCharType="begin"/>
      </w:r>
      <w:r>
        <w:instrText xml:space="preserve"> HYPERLINK "consultantplus://offline/ref=07656795BBB82EEDF5E4B9F6988343FAB1AF9FE7E5571843FB76354915FB4C254E946E4E7921D5E7BA2F143AD98062CB0B993E142AC51BA4J4w1L" </w:instrText>
      </w:r>
      <w:r>
        <w:fldChar w:fldCharType="separate"/>
      </w:r>
      <w:r w:rsidRPr="00F62729">
        <w:rPr>
          <w:rFonts w:eastAsiaTheme="minorHAnsi"/>
          <w:sz w:val="28"/>
          <w:szCs w:val="28"/>
          <w:lang w:eastAsia="en-US"/>
        </w:rPr>
        <w:t>Частью 2 статьи 17.3</w:t>
      </w:r>
      <w:r>
        <w:fldChar w:fldCharType="end"/>
      </w:r>
      <w:r w:rsidRPr="00F62729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 установ</w:t>
      </w:r>
      <w:r w:rsidRPr="00F62729">
        <w:rPr>
          <w:rFonts w:eastAsiaTheme="minorHAnsi"/>
          <w:sz w:val="28"/>
          <w:szCs w:val="28"/>
          <w:lang w:eastAsia="en-US"/>
        </w:rPr>
        <w:t>лена административная ответственность за неисполнение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правила.</w:t>
      </w:r>
    </w:p>
    <w:p w:rsidR="00F90582" w:rsidRPr="003C5F34" w:rsidP="003C5F34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sz w:val="28"/>
          <w:szCs w:val="28"/>
          <w:lang w:eastAsia="en-US"/>
        </w:rPr>
      </w:pPr>
      <w:r w:rsidRPr="003C5F34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"consultantplus://offline/ref=07656795BBB82EEDF5E4B9F6988343FAB1AD9EE7E3531843FB76354915FB4C254E946E48792980B2FB714D6998CB6EC910853F15J3wCL" </w:instrText>
      </w:r>
      <w:r>
        <w:fldChar w:fldCharType="separate"/>
      </w:r>
      <w:r w:rsidRPr="003C5F34">
        <w:rPr>
          <w:rFonts w:eastAsiaTheme="minorHAnsi"/>
          <w:sz w:val="28"/>
          <w:szCs w:val="28"/>
          <w:lang w:eastAsia="en-US"/>
        </w:rPr>
        <w:t>абзацем 2 ст. 1</w:t>
      </w:r>
      <w:r>
        <w:fldChar w:fldCharType="end"/>
      </w:r>
      <w:r w:rsidRPr="003C5F34">
        <w:rPr>
          <w:rFonts w:eastAsiaTheme="minorHAnsi"/>
          <w:sz w:val="28"/>
          <w:szCs w:val="28"/>
          <w:lang w:eastAsia="en-US"/>
        </w:rPr>
        <w:t xml:space="preserve"> Федерального закона N 118 от 21.07.1997 г. «О судебных приставах» на судебных приставов возлагаются задачи</w:t>
      </w:r>
      <w:r w:rsidRPr="003C5F34">
        <w:rPr>
          <w:rFonts w:eastAsiaTheme="minorHAnsi"/>
          <w:sz w:val="28"/>
          <w:szCs w:val="28"/>
          <w:lang w:eastAsia="en-US"/>
        </w:rPr>
        <w:t xml:space="preserve"> по обеспечению установленного порядка деятельности судов общей юрисдикции.</w:t>
      </w:r>
    </w:p>
    <w:p w:rsidR="00F90582" w:rsidRPr="003C5F34" w:rsidP="003C5F34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sz w:val="28"/>
          <w:szCs w:val="28"/>
          <w:lang w:eastAsia="en-US"/>
        </w:rPr>
      </w:pPr>
      <w:r w:rsidRPr="003C5F34">
        <w:rPr>
          <w:rFonts w:eastAsiaTheme="minorHAnsi"/>
          <w:sz w:val="28"/>
          <w:szCs w:val="28"/>
          <w:lang w:eastAsia="en-US"/>
        </w:rPr>
        <w:t xml:space="preserve">Законные требования судебного пристава по обеспечению установленного порядка деятельности судов определяются его полномочиями, которые закреплены в частности в </w:t>
      </w:r>
      <w:r>
        <w:fldChar w:fldCharType="begin"/>
      </w:r>
      <w:r>
        <w:instrText xml:space="preserve"> HYPERLINK "consultantplus://offline/ref=0BC32BCB6842C9EFF8070F408153CC3813FA2A724615BC78E1E92EBCA75C92F9B0504ED8763708C25D177913D97F71491F7026FE04CD0A8CH0y6L" </w:instrText>
      </w:r>
      <w:r>
        <w:fldChar w:fldCharType="separate"/>
      </w:r>
      <w:r w:rsidRPr="003C5F34">
        <w:rPr>
          <w:rFonts w:eastAsiaTheme="minorHAnsi"/>
          <w:sz w:val="28"/>
          <w:szCs w:val="28"/>
          <w:lang w:eastAsia="en-US"/>
        </w:rPr>
        <w:t>статье 11</w:t>
      </w:r>
      <w:r>
        <w:fldChar w:fldCharType="end"/>
      </w:r>
      <w:r w:rsidRPr="003C5F34">
        <w:rPr>
          <w:rFonts w:eastAsiaTheme="minorHAnsi"/>
          <w:sz w:val="28"/>
          <w:szCs w:val="28"/>
          <w:lang w:eastAsia="en-US"/>
        </w:rPr>
        <w:t xml:space="preserve"> Федерального закона от 21 июля 1997 г. № 118-ФЗ «О судебных приставах».</w:t>
      </w:r>
    </w:p>
    <w:p w:rsidR="00F90582" w:rsidRPr="003C5F34" w:rsidP="003C5F34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sz w:val="28"/>
          <w:szCs w:val="28"/>
          <w:lang w:eastAsia="en-US"/>
        </w:rPr>
      </w:pPr>
      <w:r w:rsidRPr="003C5F34">
        <w:rPr>
          <w:rFonts w:eastAsiaTheme="minorHAnsi"/>
          <w:sz w:val="28"/>
          <w:szCs w:val="28"/>
          <w:lang w:eastAsia="en-US"/>
        </w:rPr>
        <w:t xml:space="preserve">Так, в силу </w:t>
      </w:r>
      <w:r>
        <w:fldChar w:fldCharType="begin"/>
      </w:r>
      <w:r>
        <w:instrText xml:space="preserve"> HYPERLINK "consultantplus://offline/ref=0BC32BCB6842C9EFF8070F408153CC3813FA2A724615BC78E1E92EBCA75C92F9B0504ED8763708C25E177913D97F71491F7026FE04CD0A8CH0y6L" </w:instrText>
      </w:r>
      <w:r>
        <w:fldChar w:fldCharType="separate"/>
      </w:r>
      <w:r w:rsidRPr="003C5F34">
        <w:rPr>
          <w:rFonts w:eastAsiaTheme="minorHAnsi"/>
          <w:sz w:val="28"/>
          <w:szCs w:val="28"/>
          <w:lang w:eastAsia="en-US"/>
        </w:rPr>
        <w:t>части 1 статьи 11</w:t>
      </w:r>
      <w:r>
        <w:fldChar w:fldCharType="end"/>
      </w:r>
      <w:r w:rsidRPr="003C5F34">
        <w:rPr>
          <w:rFonts w:eastAsiaTheme="minorHAnsi"/>
          <w:sz w:val="28"/>
          <w:szCs w:val="28"/>
          <w:lang w:eastAsia="en-US"/>
        </w:rPr>
        <w:t xml:space="preserve"> указанного Федерального закона судебный пристав по обеспечению установленного порядка деятельн</w:t>
      </w:r>
      <w:r w:rsidRPr="003C5F34">
        <w:rPr>
          <w:rFonts w:eastAsiaTheme="minorHAnsi"/>
          <w:sz w:val="28"/>
          <w:szCs w:val="28"/>
          <w:lang w:eastAsia="en-US"/>
        </w:rPr>
        <w:t>ости судов (далее судебный пристав по ОУПДС)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</w:t>
      </w:r>
      <w:r w:rsidRPr="003C5F34">
        <w:rPr>
          <w:rFonts w:eastAsiaTheme="minorHAnsi"/>
          <w:sz w:val="28"/>
          <w:szCs w:val="28"/>
          <w:lang w:eastAsia="en-US"/>
        </w:rPr>
        <w:t>ь общественный порядок в здании, помещениях суда;</w:t>
      </w:r>
      <w:r w:rsidRPr="003C5F34">
        <w:rPr>
          <w:rFonts w:eastAsiaTheme="minorHAnsi"/>
          <w:sz w:val="28"/>
          <w:szCs w:val="28"/>
          <w:lang w:eastAsia="en-US"/>
        </w:rPr>
        <w:t xml:space="preserve"> выполнять распоряжения председателя суда, 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F90582" w:rsidRPr="003C5F34" w:rsidP="003C5F34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sz w:val="28"/>
          <w:szCs w:val="28"/>
          <w:lang w:eastAsia="en-US"/>
        </w:rPr>
      </w:pPr>
      <w:r w:rsidRPr="003C5F34">
        <w:rPr>
          <w:rFonts w:eastAsiaTheme="minorHAnsi"/>
          <w:sz w:val="28"/>
          <w:szCs w:val="28"/>
          <w:lang w:eastAsia="en-US"/>
        </w:rPr>
        <w:t>В соотв</w:t>
      </w:r>
      <w:r w:rsidRPr="003C5F34">
        <w:rPr>
          <w:rFonts w:eastAsiaTheme="minorHAnsi"/>
          <w:sz w:val="28"/>
          <w:szCs w:val="28"/>
          <w:lang w:eastAsia="en-US"/>
        </w:rPr>
        <w:t xml:space="preserve">етствии со статьей 14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 </w:t>
      </w:r>
      <w:r>
        <w:fldChar w:fldCharType="begin"/>
      </w:r>
      <w:r>
        <w:instrText xml:space="preserve"> HYPERLINK "consultantplus://offline/ref=0BC32BCB6842C9EFF8070F408153CC3813FA2A724615BC78E1E92EBCA75C92F9B0504ED8763709C55C177913D97F71491F7026FE04CD0A8CH0y6L" </w:instrText>
      </w:r>
      <w:r>
        <w:fldChar w:fldCharType="separate"/>
      </w:r>
      <w:r w:rsidRPr="003C5F34">
        <w:rPr>
          <w:rFonts w:eastAsiaTheme="minorHAnsi"/>
          <w:sz w:val="28"/>
          <w:szCs w:val="28"/>
          <w:lang w:eastAsia="en-US"/>
        </w:rPr>
        <w:t>(часть 1)</w:t>
      </w:r>
      <w:r>
        <w:fldChar w:fldCharType="end"/>
      </w:r>
      <w:r w:rsidRPr="003C5F34">
        <w:rPr>
          <w:rFonts w:eastAsiaTheme="minorHAnsi"/>
          <w:sz w:val="28"/>
          <w:szCs w:val="28"/>
          <w:lang w:eastAsia="en-US"/>
        </w:rPr>
        <w:t>.</w:t>
      </w:r>
    </w:p>
    <w:p w:rsidR="00F90582" w:rsidRPr="003C5F34" w:rsidP="003C5F34">
      <w:pPr>
        <w:autoSpaceDE w:val="0"/>
        <w:autoSpaceDN w:val="0"/>
        <w:adjustRightInd w:val="0"/>
        <w:ind w:right="-2" w:firstLine="540"/>
        <w:jc w:val="both"/>
        <w:rPr>
          <w:rFonts w:eastAsiaTheme="minorHAnsi"/>
          <w:sz w:val="28"/>
          <w:szCs w:val="28"/>
          <w:lang w:eastAsia="en-US"/>
        </w:rPr>
      </w:pPr>
      <w:r w:rsidRPr="003C5F34">
        <w:rPr>
          <w:rFonts w:eastAsiaTheme="minorHAnsi"/>
          <w:sz w:val="28"/>
          <w:szCs w:val="28"/>
          <w:lang w:eastAsia="en-US"/>
        </w:rPr>
        <w:t>Невыполнение законных требований судебного пристава, а также действия, препятствующие исполнению служебных обязанностей судебным п</w:t>
      </w:r>
      <w:r w:rsidRPr="003C5F34">
        <w:rPr>
          <w:rFonts w:eastAsiaTheme="minorHAnsi"/>
          <w:sz w:val="28"/>
          <w:szCs w:val="28"/>
          <w:lang w:eastAsia="en-US"/>
        </w:rPr>
        <w:t xml:space="preserve">риставом, влекут ответственность, установленную законодательством Российской Федерации </w:t>
      </w:r>
      <w:r>
        <w:fldChar w:fldCharType="begin"/>
      </w:r>
      <w:r>
        <w:instrText xml:space="preserve"> HYPERLINK "consultantplus://offline/ref=0BC32BCB6842C9EFF8070F408153CC3813FA2A724615BC78E1E92EBCA75C92F9B0504ED8763709C55F177913D97F71491F7026FE04CD0A8CH0y6L" </w:instrText>
      </w:r>
      <w:r>
        <w:fldChar w:fldCharType="separate"/>
      </w:r>
      <w:r w:rsidRPr="003C5F34">
        <w:rPr>
          <w:rFonts w:eastAsiaTheme="minorHAnsi"/>
          <w:sz w:val="28"/>
          <w:szCs w:val="28"/>
          <w:lang w:eastAsia="en-US"/>
        </w:rPr>
        <w:t>(часть 4)</w:t>
      </w:r>
      <w:r>
        <w:fldChar w:fldCharType="end"/>
      </w:r>
      <w:r w:rsidRPr="003C5F34">
        <w:rPr>
          <w:rFonts w:eastAsiaTheme="minorHAnsi"/>
          <w:sz w:val="28"/>
          <w:szCs w:val="28"/>
          <w:lang w:eastAsia="en-US"/>
        </w:rPr>
        <w:t>.</w:t>
      </w:r>
    </w:p>
    <w:p w:rsidR="008329E9" w:rsidRPr="003C5F34" w:rsidP="003C5F34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C5F34">
        <w:rPr>
          <w:rFonts w:eastAsiaTheme="minorHAnsi"/>
          <w:color w:val="000000" w:themeColor="text1"/>
          <w:sz w:val="28"/>
          <w:szCs w:val="28"/>
          <w:lang w:eastAsia="en-US"/>
        </w:rPr>
        <w:t xml:space="preserve">Общие правила поведения посетителей в здании (помещениях) суда определяются правилами, утвержденными приказом председателя </w:t>
      </w:r>
      <w:r w:rsidRPr="003C5F34">
        <w:rPr>
          <w:rFonts w:eastAsiaTheme="minorHAnsi"/>
          <w:color w:val="000000" w:themeColor="text1"/>
          <w:sz w:val="28"/>
          <w:szCs w:val="28"/>
          <w:lang w:eastAsia="en-US"/>
        </w:rPr>
        <w:t>соответствующего суда, обязательными для исполнения всеми гражданами, находящимися в здании (помещениях) суда.</w:t>
      </w:r>
    </w:p>
    <w:p w:rsidR="00B955CB" w:rsidRPr="003C5F34" w:rsidP="003C5F34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C5F34">
        <w:rPr>
          <w:rFonts w:eastAsiaTheme="minorHAnsi"/>
          <w:color w:val="000000" w:themeColor="text1"/>
          <w:sz w:val="28"/>
          <w:szCs w:val="28"/>
          <w:lang w:eastAsia="en-US"/>
        </w:rPr>
        <w:t>Нормы поведения г</w:t>
      </w:r>
      <w:r w:rsidRPr="003C5F34">
        <w:rPr>
          <w:rFonts w:eastAsiaTheme="minorHAnsi"/>
          <w:color w:val="000000" w:themeColor="text1"/>
          <w:sz w:val="28"/>
          <w:szCs w:val="28"/>
          <w:lang w:eastAsia="en-US"/>
        </w:rPr>
        <w:t>раждан (посетителей) в здани</w:t>
      </w:r>
      <w:r w:rsidRPr="003C5F34" w:rsidR="0045607B">
        <w:rPr>
          <w:rFonts w:eastAsiaTheme="minorHAnsi"/>
          <w:color w:val="000000" w:themeColor="text1"/>
          <w:sz w:val="28"/>
          <w:szCs w:val="28"/>
          <w:lang w:eastAsia="en-US"/>
        </w:rPr>
        <w:t>и</w:t>
      </w:r>
      <w:r w:rsidRPr="003C5F3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и служебных помещениях </w:t>
      </w:r>
      <w:r w:rsidRPr="003C5F34" w:rsidR="0045607B">
        <w:rPr>
          <w:rFonts w:eastAsiaTheme="minorHAnsi"/>
          <w:color w:val="000000" w:themeColor="text1"/>
          <w:sz w:val="28"/>
          <w:szCs w:val="28"/>
          <w:lang w:eastAsia="en-US"/>
        </w:rPr>
        <w:t xml:space="preserve">Центрального </w:t>
      </w:r>
      <w:r w:rsidRPr="003C5F34">
        <w:rPr>
          <w:rFonts w:eastAsiaTheme="minorHAnsi"/>
          <w:color w:val="000000" w:themeColor="text1"/>
          <w:sz w:val="28"/>
          <w:szCs w:val="28"/>
          <w:lang w:eastAsia="en-US"/>
        </w:rPr>
        <w:t>районн</w:t>
      </w:r>
      <w:r w:rsidRPr="003C5F34" w:rsidR="0045607B">
        <w:rPr>
          <w:rFonts w:eastAsiaTheme="minorHAnsi"/>
          <w:color w:val="000000" w:themeColor="text1"/>
          <w:sz w:val="28"/>
          <w:szCs w:val="28"/>
          <w:lang w:eastAsia="en-US"/>
        </w:rPr>
        <w:t>ого</w:t>
      </w:r>
      <w:r w:rsidRPr="003C5F34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суд</w:t>
      </w:r>
      <w:r w:rsidRPr="003C5F34" w:rsidR="0045607B">
        <w:rPr>
          <w:rFonts w:eastAsiaTheme="minorHAnsi"/>
          <w:color w:val="000000" w:themeColor="text1"/>
          <w:sz w:val="28"/>
          <w:szCs w:val="28"/>
          <w:lang w:eastAsia="en-US"/>
        </w:rPr>
        <w:t>а</w:t>
      </w:r>
      <w:r w:rsidRPr="003C5F34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Pr="003C5F34" w:rsidR="0045607B">
        <w:rPr>
          <w:rFonts w:eastAsiaTheme="minorHAnsi"/>
          <w:color w:val="000000" w:themeColor="text1"/>
          <w:sz w:val="28"/>
          <w:szCs w:val="28"/>
          <w:lang w:eastAsia="en-US"/>
        </w:rPr>
        <w:t xml:space="preserve">г. Симферополя </w:t>
      </w:r>
      <w:r w:rsidRPr="003C5F34">
        <w:rPr>
          <w:rFonts w:eastAsiaTheme="minorHAnsi"/>
          <w:color w:val="000000" w:themeColor="text1"/>
          <w:sz w:val="28"/>
          <w:szCs w:val="28"/>
          <w:lang w:eastAsia="en-US"/>
        </w:rPr>
        <w:t>Республики Крым, направленные на обеспечение установленного порядка деятельности судов</w:t>
      </w:r>
      <w:r w:rsidRPr="003C5F34" w:rsidR="0045607B">
        <w:rPr>
          <w:rFonts w:eastAsiaTheme="minorHAnsi"/>
          <w:color w:val="000000" w:themeColor="text1"/>
          <w:sz w:val="28"/>
          <w:szCs w:val="28"/>
          <w:lang w:eastAsia="en-US"/>
        </w:rPr>
        <w:t xml:space="preserve"> регулируются Правилами пребывания граждан в судах Республики Крым, утвержденными председателем Центрального районного суда г. Симферополя Республики Крым (далее – Правила).</w:t>
      </w:r>
    </w:p>
    <w:p w:rsidR="0045607B" w:rsidRPr="003C5F34" w:rsidP="003C5F34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C5F34">
        <w:rPr>
          <w:rFonts w:eastAsiaTheme="minorHAnsi"/>
          <w:color w:val="000000" w:themeColor="text1"/>
          <w:sz w:val="28"/>
          <w:szCs w:val="28"/>
          <w:lang w:eastAsia="en-US"/>
        </w:rPr>
        <w:t>В соответствии с п. 1.4 Правил, законные требования судебного пристава по ОУПДС по</w:t>
      </w:r>
      <w:r w:rsidRPr="003C5F34">
        <w:rPr>
          <w:rFonts w:eastAsiaTheme="minorHAnsi"/>
          <w:color w:val="000000" w:themeColor="text1"/>
          <w:sz w:val="28"/>
          <w:szCs w:val="28"/>
          <w:lang w:eastAsia="en-US"/>
        </w:rPr>
        <w:t xml:space="preserve"> соблюдению установленного порядка являются обязательными для посетителей суда.</w:t>
      </w:r>
    </w:p>
    <w:p w:rsidR="0045607B" w:rsidRPr="003C5F34" w:rsidP="003C5F34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C5F34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соответствии с п. </w:t>
      </w:r>
      <w:r w:rsidRPr="003C5F34" w:rsidR="00ED6A99">
        <w:rPr>
          <w:rFonts w:eastAsiaTheme="minorHAnsi"/>
          <w:color w:val="000000" w:themeColor="text1"/>
          <w:sz w:val="28"/>
          <w:szCs w:val="28"/>
          <w:lang w:eastAsia="en-US"/>
        </w:rPr>
        <w:t>1.</w:t>
      </w:r>
      <w:r w:rsidRPr="003C5F34">
        <w:rPr>
          <w:rFonts w:eastAsiaTheme="minorHAnsi"/>
          <w:color w:val="000000" w:themeColor="text1"/>
          <w:sz w:val="28"/>
          <w:szCs w:val="28"/>
          <w:lang w:eastAsia="en-US"/>
        </w:rPr>
        <w:t>11 Правил, в здание суда не допускаются лица, находящиеся в агрессивном состоянии, алкогольном, наркотическом и токсическом опьянении</w:t>
      </w:r>
      <w:r w:rsidRPr="003C5F34" w:rsidR="002433C5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2433C5" w:rsidRPr="003C5F34" w:rsidP="003C5F34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C5F34">
        <w:rPr>
          <w:rFonts w:eastAsiaTheme="minorHAnsi"/>
          <w:color w:val="000000" w:themeColor="text1"/>
          <w:sz w:val="28"/>
          <w:szCs w:val="28"/>
          <w:lang w:eastAsia="en-US"/>
        </w:rPr>
        <w:t>Пункт 2.2 Правил об</w:t>
      </w:r>
      <w:r w:rsidRPr="003C5F34">
        <w:rPr>
          <w:rFonts w:eastAsiaTheme="minorHAnsi"/>
          <w:color w:val="000000" w:themeColor="text1"/>
          <w:sz w:val="28"/>
          <w:szCs w:val="28"/>
          <w:lang w:eastAsia="en-US"/>
        </w:rPr>
        <w:t xml:space="preserve">язывает посетителей суда соблюдать установленный </w:t>
      </w:r>
      <w:r w:rsidRPr="003C5F34" w:rsidR="0006533E">
        <w:rPr>
          <w:rFonts w:eastAsiaTheme="minorHAnsi"/>
          <w:color w:val="000000" w:themeColor="text1"/>
          <w:sz w:val="28"/>
          <w:szCs w:val="28"/>
          <w:lang w:eastAsia="en-US"/>
        </w:rPr>
        <w:t xml:space="preserve">порядок деятельности суда и нормы поведения гражданина в общественных местах; выполнять законные требования и распоряжения руководства суда, судей, администратора и работников аппарата суда, судебных приставов по ОУПДС, обеспечивающих установленный </w:t>
      </w:r>
      <w:r w:rsidRPr="003C5F34" w:rsidR="00C964BA">
        <w:rPr>
          <w:rFonts w:eastAsiaTheme="minorHAnsi"/>
          <w:color w:val="000000" w:themeColor="text1"/>
          <w:sz w:val="28"/>
          <w:szCs w:val="28"/>
          <w:lang w:eastAsia="en-US"/>
        </w:rPr>
        <w:t>порядок</w:t>
      </w:r>
      <w:r w:rsidRPr="003C5F34" w:rsidR="0006533E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здании и служебных помещениях суда; не допускать проявлений неуважительного отношения к руководству суда, судьям, администратору и работникам аппарата суда, судебным пристава  по ОУПДС и другим посетителям</w:t>
      </w:r>
      <w:r w:rsidRPr="003C5F34" w:rsidR="00C964BA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</w:p>
    <w:p w:rsidR="00C964BA" w:rsidRPr="003C5F34" w:rsidP="003C5F34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C5F34">
        <w:rPr>
          <w:rFonts w:eastAsiaTheme="minorHAnsi"/>
          <w:color w:val="000000" w:themeColor="text1"/>
          <w:sz w:val="28"/>
          <w:szCs w:val="28"/>
          <w:lang w:eastAsia="en-US"/>
        </w:rPr>
        <w:t xml:space="preserve">В случае нарушения посетителями суда настоящих Правил руководство суда, судьи, администратор и работники аппарата суда, судебные, приставы по ОУПДС вправе предъявлять требования о прекращении действий, нарушающих установленные в суде </w:t>
      </w:r>
      <w:r w:rsidRPr="003C5F34" w:rsidR="0085466B">
        <w:rPr>
          <w:rFonts w:eastAsiaTheme="minorHAnsi"/>
          <w:color w:val="000000" w:themeColor="text1"/>
          <w:sz w:val="28"/>
          <w:szCs w:val="28"/>
          <w:lang w:eastAsia="en-US"/>
        </w:rPr>
        <w:t>П</w:t>
      </w:r>
      <w:r w:rsidRPr="003C5F34">
        <w:rPr>
          <w:rFonts w:eastAsiaTheme="minorHAnsi"/>
          <w:color w:val="000000" w:themeColor="text1"/>
          <w:sz w:val="28"/>
          <w:szCs w:val="28"/>
          <w:lang w:eastAsia="en-US"/>
        </w:rPr>
        <w:t>равила.</w:t>
      </w:r>
    </w:p>
    <w:p w:rsidR="00C964BA" w:rsidRPr="003C5F34" w:rsidP="003C5F34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C5F34">
        <w:rPr>
          <w:rFonts w:eastAsiaTheme="minorHAnsi"/>
          <w:color w:val="000000" w:themeColor="text1"/>
          <w:sz w:val="28"/>
          <w:szCs w:val="28"/>
          <w:lang w:eastAsia="en-US"/>
        </w:rPr>
        <w:t xml:space="preserve">Пунктами </w:t>
      </w:r>
      <w:r w:rsidRPr="003C5F34">
        <w:rPr>
          <w:rFonts w:eastAsiaTheme="minorHAnsi"/>
          <w:color w:val="000000" w:themeColor="text1"/>
          <w:sz w:val="28"/>
          <w:szCs w:val="28"/>
          <w:lang w:eastAsia="en-US"/>
        </w:rPr>
        <w:t>3.2 - 3.4 Правил предусмотрена ответственность посетителей суда за нарушение настоящих Правил, в том числе в случаях: неисполнения посетителями суда законных распоряжений судей и судебных приставов по ОУПДС, указанные липа подлежат административной ответст</w:t>
      </w:r>
      <w:r w:rsidRPr="003C5F34">
        <w:rPr>
          <w:rFonts w:eastAsiaTheme="minorHAnsi"/>
          <w:color w:val="000000" w:themeColor="text1"/>
          <w:sz w:val="28"/>
          <w:szCs w:val="28"/>
          <w:lang w:eastAsia="en-US"/>
        </w:rPr>
        <w:t>венности в соответствии с действующим законодательством Российской Федерации; воспрепятствования осуществлению правосудия, неуважение к суду, нарушение установленного порядка в здании и служебных помещениях суда, неисполнение законного распоряжения судьи и</w:t>
      </w:r>
      <w:r w:rsidRPr="003C5F34">
        <w:rPr>
          <w:rFonts w:eastAsiaTheme="minorHAnsi"/>
          <w:color w:val="000000" w:themeColor="text1"/>
          <w:sz w:val="28"/>
          <w:szCs w:val="28"/>
          <w:lang w:eastAsia="en-US"/>
        </w:rPr>
        <w:t xml:space="preserve">ли судебного пристава по ОУПДС о прекращении действий, нарушающих установленные в суде </w:t>
      </w:r>
      <w:r w:rsidRPr="003C5F34" w:rsidR="0085466B">
        <w:rPr>
          <w:rFonts w:eastAsiaTheme="minorHAnsi"/>
          <w:color w:val="000000" w:themeColor="text1"/>
          <w:sz w:val="28"/>
          <w:szCs w:val="28"/>
          <w:lang w:eastAsia="en-US"/>
        </w:rPr>
        <w:t>П</w:t>
      </w:r>
      <w:r w:rsidRPr="003C5F34">
        <w:rPr>
          <w:rFonts w:eastAsiaTheme="minorHAnsi"/>
          <w:color w:val="000000" w:themeColor="text1"/>
          <w:sz w:val="28"/>
          <w:szCs w:val="28"/>
          <w:lang w:eastAsia="en-US"/>
        </w:rPr>
        <w:t>равила, и иные противоправные действия влекут для виновных лиц ответственность, предусмотренную законодательством Российской Федерации.</w:t>
      </w:r>
    </w:p>
    <w:p w:rsidR="00AB517F" w:rsidRPr="003C5F34" w:rsidP="003C5F34">
      <w:pPr>
        <w:pStyle w:val="NoSpacing"/>
        <w:ind w:right="-2" w:firstLine="567"/>
        <w:jc w:val="both"/>
        <w:rPr>
          <w:color w:val="000000" w:themeColor="text1"/>
          <w:sz w:val="28"/>
          <w:szCs w:val="28"/>
        </w:rPr>
      </w:pPr>
      <w:r w:rsidRPr="003C5F34">
        <w:rPr>
          <w:color w:val="000000" w:themeColor="text1"/>
          <w:sz w:val="28"/>
          <w:szCs w:val="28"/>
          <w:shd w:val="clear" w:color="auto" w:fill="FFFFFF"/>
        </w:rPr>
        <w:t>При рассмотрении дела установлен</w:t>
      </w:r>
      <w:r w:rsidRPr="003C5F34">
        <w:rPr>
          <w:color w:val="000000" w:themeColor="text1"/>
          <w:sz w:val="28"/>
          <w:szCs w:val="28"/>
          <w:shd w:val="clear" w:color="auto" w:fill="FFFFFF"/>
        </w:rPr>
        <w:t>о, что</w:t>
      </w:r>
      <w:r w:rsidRPr="003C5F34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r w:rsidR="009F6322">
        <w:rPr>
          <w:color w:val="000000" w:themeColor="text1"/>
          <w:sz w:val="28"/>
          <w:szCs w:val="28"/>
        </w:rPr>
        <w:t>«данные изъяты»</w:t>
      </w:r>
      <w:r w:rsidRPr="003C5F34" w:rsidR="00B52DE6">
        <w:rPr>
          <w:color w:val="000000" w:themeColor="text1"/>
          <w:sz w:val="28"/>
          <w:szCs w:val="28"/>
        </w:rPr>
        <w:t xml:space="preserve"> мин., </w:t>
      </w:r>
      <w:r w:rsidRPr="003C5F34" w:rsidR="003C5F34">
        <w:rPr>
          <w:color w:val="000000" w:themeColor="text1"/>
          <w:sz w:val="28"/>
          <w:szCs w:val="28"/>
        </w:rPr>
        <w:t>Ототюк Ю.Г.</w:t>
      </w:r>
      <w:r w:rsidRPr="003C5F34">
        <w:rPr>
          <w:color w:val="000000" w:themeColor="text1"/>
          <w:sz w:val="28"/>
          <w:szCs w:val="28"/>
        </w:rPr>
        <w:t>, находясь в здани</w:t>
      </w:r>
      <w:r w:rsidRPr="003C5F34" w:rsidR="00F90582">
        <w:rPr>
          <w:color w:val="000000" w:themeColor="text1"/>
          <w:sz w:val="28"/>
          <w:szCs w:val="28"/>
        </w:rPr>
        <w:t>и</w:t>
      </w:r>
      <w:r w:rsidRPr="003C5F34">
        <w:rPr>
          <w:color w:val="000000" w:themeColor="text1"/>
          <w:sz w:val="28"/>
          <w:szCs w:val="28"/>
        </w:rPr>
        <w:t xml:space="preserve"> Центрального районного суда г. Симферополя Республики Крым</w:t>
      </w:r>
      <w:r w:rsidRPr="003C5F34" w:rsidR="00001DFA">
        <w:rPr>
          <w:color w:val="000000" w:themeColor="text1"/>
          <w:sz w:val="28"/>
          <w:szCs w:val="28"/>
        </w:rPr>
        <w:t xml:space="preserve">  возмущался и кричал в коридоре,</w:t>
      </w:r>
      <w:r w:rsidRPr="003C5F34" w:rsidR="003C5F34">
        <w:rPr>
          <w:color w:val="000000" w:themeColor="text1"/>
          <w:sz w:val="28"/>
          <w:szCs w:val="28"/>
        </w:rPr>
        <w:t xml:space="preserve"> тем самым привлекал к себе внимание посетителей суда</w:t>
      </w:r>
      <w:r w:rsidRPr="003C5F34" w:rsidR="00001DFA">
        <w:rPr>
          <w:color w:val="000000" w:themeColor="text1"/>
          <w:sz w:val="28"/>
          <w:szCs w:val="28"/>
        </w:rPr>
        <w:t xml:space="preserve">. На неоднократные законные требования судебного пристава по ОУПДС </w:t>
      </w:r>
      <w:r w:rsidRPr="003C5F34" w:rsidR="003C5F34">
        <w:rPr>
          <w:color w:val="000000" w:themeColor="text1"/>
          <w:sz w:val="28"/>
          <w:szCs w:val="28"/>
        </w:rPr>
        <w:t>Костенко А.А.</w:t>
      </w:r>
      <w:r w:rsidRPr="003C5F34">
        <w:rPr>
          <w:color w:val="000000" w:themeColor="text1"/>
          <w:sz w:val="28"/>
          <w:szCs w:val="28"/>
        </w:rPr>
        <w:t xml:space="preserve"> о прекращении действий, нарушающих установленные в суде </w:t>
      </w:r>
      <w:r w:rsidRPr="003C5F34" w:rsidR="00ED6A99">
        <w:rPr>
          <w:color w:val="000000" w:themeColor="text1"/>
          <w:sz w:val="28"/>
          <w:szCs w:val="28"/>
        </w:rPr>
        <w:t>П</w:t>
      </w:r>
      <w:r w:rsidRPr="003C5F34">
        <w:rPr>
          <w:color w:val="000000" w:themeColor="text1"/>
          <w:sz w:val="28"/>
          <w:szCs w:val="28"/>
        </w:rPr>
        <w:t>равила, не прореагировал, продолжа</w:t>
      </w:r>
      <w:r w:rsidRPr="003C5F34" w:rsidR="00ED6A99">
        <w:rPr>
          <w:color w:val="000000" w:themeColor="text1"/>
          <w:sz w:val="28"/>
          <w:szCs w:val="28"/>
        </w:rPr>
        <w:t>л</w:t>
      </w:r>
      <w:r w:rsidRPr="003C5F34">
        <w:rPr>
          <w:color w:val="000000" w:themeColor="text1"/>
          <w:sz w:val="28"/>
          <w:szCs w:val="28"/>
        </w:rPr>
        <w:t xml:space="preserve"> кричать и возмущаться, чем нарушил пп.</w:t>
      </w:r>
      <w:r w:rsidRPr="003C5F34" w:rsidR="00ED6A99">
        <w:rPr>
          <w:color w:val="000000" w:themeColor="text1"/>
          <w:sz w:val="28"/>
          <w:szCs w:val="28"/>
        </w:rPr>
        <w:t xml:space="preserve"> 1</w:t>
      </w:r>
      <w:r w:rsidRPr="003C5F34">
        <w:rPr>
          <w:color w:val="000000" w:themeColor="text1"/>
          <w:sz w:val="28"/>
          <w:szCs w:val="28"/>
        </w:rPr>
        <w:t>.</w:t>
      </w:r>
      <w:r w:rsidRPr="003C5F34" w:rsidR="00ED6A99">
        <w:rPr>
          <w:color w:val="000000" w:themeColor="text1"/>
          <w:sz w:val="28"/>
          <w:szCs w:val="28"/>
        </w:rPr>
        <w:t>4</w:t>
      </w:r>
      <w:r w:rsidRPr="003C5F34">
        <w:rPr>
          <w:color w:val="000000" w:themeColor="text1"/>
          <w:sz w:val="28"/>
          <w:szCs w:val="28"/>
        </w:rPr>
        <w:t xml:space="preserve">, </w:t>
      </w:r>
      <w:r w:rsidRPr="003C5F34" w:rsidR="00ED6A99">
        <w:rPr>
          <w:color w:val="000000" w:themeColor="text1"/>
          <w:sz w:val="28"/>
          <w:szCs w:val="28"/>
        </w:rPr>
        <w:t>1</w:t>
      </w:r>
      <w:r w:rsidRPr="003C5F34">
        <w:rPr>
          <w:color w:val="000000" w:themeColor="text1"/>
          <w:sz w:val="28"/>
          <w:szCs w:val="28"/>
        </w:rPr>
        <w:t>.</w:t>
      </w:r>
      <w:r w:rsidRPr="003C5F34" w:rsidR="00ED6A99">
        <w:rPr>
          <w:color w:val="000000" w:themeColor="text1"/>
          <w:sz w:val="28"/>
          <w:szCs w:val="28"/>
        </w:rPr>
        <w:t xml:space="preserve">11, 2.2 </w:t>
      </w:r>
      <w:r w:rsidRPr="003C5F34">
        <w:rPr>
          <w:color w:val="000000" w:themeColor="text1"/>
          <w:sz w:val="28"/>
          <w:szCs w:val="28"/>
        </w:rPr>
        <w:t xml:space="preserve"> Правил, не повиновался законному требованию судебного пристава по ОУПДС о прекращении действий, нарушающих установленные в суде </w:t>
      </w:r>
      <w:r w:rsidRPr="003C5F34" w:rsidR="00ED6A99">
        <w:rPr>
          <w:color w:val="000000" w:themeColor="text1"/>
          <w:sz w:val="28"/>
          <w:szCs w:val="28"/>
        </w:rPr>
        <w:t>П</w:t>
      </w:r>
      <w:r w:rsidRPr="003C5F34">
        <w:rPr>
          <w:color w:val="000000" w:themeColor="text1"/>
          <w:sz w:val="28"/>
          <w:szCs w:val="28"/>
        </w:rPr>
        <w:t>равила, за что предусмотрена административная ответственность по ч. 2 ст. 17.3 КоАП РФ.</w:t>
      </w:r>
    </w:p>
    <w:p w:rsidR="00F90582" w:rsidRPr="003C5F34" w:rsidP="003C5F34">
      <w:pPr>
        <w:autoSpaceDE w:val="0"/>
        <w:autoSpaceDN w:val="0"/>
        <w:adjustRightInd w:val="0"/>
        <w:ind w:right="-2" w:firstLine="567"/>
        <w:jc w:val="both"/>
        <w:rPr>
          <w:color w:val="000000" w:themeColor="text1"/>
          <w:sz w:val="28"/>
          <w:szCs w:val="28"/>
        </w:rPr>
      </w:pPr>
      <w:r w:rsidRPr="003C5F34">
        <w:rPr>
          <w:color w:val="000000" w:themeColor="text1"/>
          <w:sz w:val="28"/>
          <w:szCs w:val="28"/>
        </w:rPr>
        <w:t>Факт совершения административного прав</w:t>
      </w:r>
      <w:r w:rsidRPr="003C5F34">
        <w:rPr>
          <w:color w:val="000000" w:themeColor="text1"/>
          <w:sz w:val="28"/>
          <w:szCs w:val="28"/>
        </w:rPr>
        <w:t xml:space="preserve">онарушения и виновность </w:t>
      </w:r>
      <w:r w:rsidRPr="003C5F34" w:rsidR="003C5F34">
        <w:rPr>
          <w:color w:val="000000" w:themeColor="text1"/>
          <w:sz w:val="28"/>
          <w:szCs w:val="28"/>
        </w:rPr>
        <w:t>Ототюком Ю.Г.</w:t>
      </w:r>
      <w:r w:rsidRPr="003C5F34">
        <w:rPr>
          <w:color w:val="000000" w:themeColor="text1"/>
          <w:sz w:val="28"/>
          <w:szCs w:val="28"/>
        </w:rPr>
        <w:t xml:space="preserve"> </w:t>
      </w:r>
      <w:r w:rsidRPr="003C5F34">
        <w:rPr>
          <w:rFonts w:eastAsiaTheme="minorHAnsi"/>
          <w:sz w:val="28"/>
          <w:szCs w:val="28"/>
          <w:lang w:eastAsia="en-US"/>
        </w:rPr>
        <w:t xml:space="preserve">подтверждается совокупностью  представленных по делу доказательств, исследованных в судебном заседании, а именно: </w:t>
      </w:r>
      <w:r w:rsidRPr="003C5F34" w:rsidR="00525946">
        <w:rPr>
          <w:color w:val="000000" w:themeColor="text1"/>
          <w:sz w:val="28"/>
          <w:szCs w:val="28"/>
        </w:rPr>
        <w:t xml:space="preserve">протоколом </w:t>
      </w:r>
      <w:r w:rsidRPr="003C5F34" w:rsidR="003C5F34">
        <w:rPr>
          <w:color w:val="000000" w:themeColor="text1"/>
          <w:sz w:val="28"/>
          <w:szCs w:val="28"/>
        </w:rPr>
        <w:t xml:space="preserve">№658/19/82004-АП </w:t>
      </w:r>
      <w:r w:rsidRPr="003C5F34" w:rsidR="00525946">
        <w:rPr>
          <w:color w:val="000000" w:themeColor="text1"/>
          <w:sz w:val="28"/>
          <w:szCs w:val="28"/>
        </w:rPr>
        <w:t xml:space="preserve">об административном правонарушении от </w:t>
      </w:r>
      <w:r w:rsidR="009F6322">
        <w:rPr>
          <w:color w:val="000000" w:themeColor="text1"/>
          <w:sz w:val="28"/>
          <w:szCs w:val="28"/>
        </w:rPr>
        <w:t>«данные изъяты»</w:t>
      </w:r>
      <w:r w:rsidRPr="003C5F34" w:rsidR="00525946">
        <w:rPr>
          <w:color w:val="000000" w:themeColor="text1"/>
          <w:sz w:val="28"/>
          <w:szCs w:val="28"/>
        </w:rPr>
        <w:t xml:space="preserve"> г.; объяснениями свидетелей, предупрежденных об ответственности за дачу заведомо ложных показаний ст. 17.9 Кодекса Российской Федерации об административных правонарушениях</w:t>
      </w:r>
      <w:r w:rsidRPr="003C5F34">
        <w:rPr>
          <w:color w:val="000000" w:themeColor="text1"/>
          <w:sz w:val="28"/>
          <w:szCs w:val="28"/>
        </w:rPr>
        <w:t>, Правилами пребывания граждан в судах Республики Крым, утвержденными председателем Центрального</w:t>
      </w:r>
      <w:r w:rsidRPr="003C5F34">
        <w:rPr>
          <w:color w:val="000000" w:themeColor="text1"/>
          <w:sz w:val="28"/>
          <w:szCs w:val="28"/>
        </w:rPr>
        <w:t xml:space="preserve"> </w:t>
      </w:r>
      <w:r w:rsidRPr="003C5F34">
        <w:rPr>
          <w:color w:val="000000" w:themeColor="text1"/>
          <w:sz w:val="28"/>
          <w:szCs w:val="28"/>
        </w:rPr>
        <w:t>районного</w:t>
      </w:r>
      <w:r w:rsidRPr="003C5F34">
        <w:rPr>
          <w:color w:val="000000" w:themeColor="text1"/>
          <w:sz w:val="28"/>
          <w:szCs w:val="28"/>
        </w:rPr>
        <w:t xml:space="preserve"> </w:t>
      </w:r>
      <w:r w:rsidRPr="003C5F34">
        <w:rPr>
          <w:color w:val="000000" w:themeColor="text1"/>
          <w:sz w:val="28"/>
          <w:szCs w:val="28"/>
        </w:rPr>
        <w:t>суда</w:t>
      </w:r>
      <w:r w:rsidRPr="003C5F34">
        <w:rPr>
          <w:color w:val="000000" w:themeColor="text1"/>
          <w:sz w:val="28"/>
          <w:szCs w:val="28"/>
        </w:rPr>
        <w:t xml:space="preserve"> </w:t>
      </w:r>
      <w:r w:rsidRPr="003C5F34">
        <w:rPr>
          <w:color w:val="000000" w:themeColor="text1"/>
          <w:sz w:val="28"/>
          <w:szCs w:val="28"/>
        </w:rPr>
        <w:t xml:space="preserve"> г. Симферополя Республики Крым.</w:t>
      </w:r>
    </w:p>
    <w:p w:rsidR="00F90582" w:rsidRPr="003C5F34" w:rsidP="003C5F34">
      <w:pPr>
        <w:shd w:val="clear" w:color="auto" w:fill="FFFFFF"/>
        <w:ind w:right="-2" w:firstLine="567"/>
        <w:jc w:val="both"/>
        <w:rPr>
          <w:color w:val="000000"/>
          <w:sz w:val="28"/>
          <w:szCs w:val="28"/>
        </w:rPr>
      </w:pPr>
      <w:r w:rsidRPr="003C5F34">
        <w:rPr>
          <w:color w:val="000000"/>
          <w:sz w:val="28"/>
          <w:szCs w:val="28"/>
        </w:rPr>
        <w:t>В соответствии со ст. 26.2 Кодекса РФ об АП, доказательствами по делу об административном правонарушении являются любые фактические данные, на основании которых судья устанавливает наличие или отсутствие события администрат</w:t>
      </w:r>
      <w:r w:rsidRPr="003C5F34">
        <w:rPr>
          <w:color w:val="000000"/>
          <w:sz w:val="28"/>
          <w:szCs w:val="28"/>
        </w:rPr>
        <w:t>ивного правонарушения, виновность лица, привлекаемого к административной ответственности. Эти данные устанавливаются протоколом об административном правонарушении, иными протоколами, объяснениями привлекаемого, показаниями потерпевшего, свидетелей, иными д</w:t>
      </w:r>
      <w:r w:rsidRPr="003C5F34">
        <w:rPr>
          <w:color w:val="000000"/>
          <w:sz w:val="28"/>
          <w:szCs w:val="28"/>
        </w:rPr>
        <w:t>окументами.</w:t>
      </w:r>
    </w:p>
    <w:p w:rsidR="00F90582" w:rsidRPr="003C5F34" w:rsidP="003C5F34">
      <w:pPr>
        <w:shd w:val="clear" w:color="auto" w:fill="FFFFFF"/>
        <w:ind w:right="-2" w:firstLine="567"/>
        <w:jc w:val="both"/>
        <w:rPr>
          <w:color w:val="000000"/>
          <w:sz w:val="28"/>
          <w:szCs w:val="28"/>
        </w:rPr>
      </w:pPr>
      <w:r w:rsidRPr="003C5F34">
        <w:rPr>
          <w:color w:val="000000"/>
          <w:sz w:val="28"/>
          <w:szCs w:val="28"/>
        </w:rPr>
        <w:t>Проверив и оценив собранные по делу доказательства в их совокупности, суд находит их допустимыми, достоверными, достаточными и подтверждающими вину привлекаемого в совершении административного правонарушения, ответственность за которое предусмо</w:t>
      </w:r>
      <w:r w:rsidRPr="003C5F34">
        <w:rPr>
          <w:color w:val="000000"/>
          <w:sz w:val="28"/>
          <w:szCs w:val="28"/>
        </w:rPr>
        <w:t>трена ч.2 ст.17.3 КоАП РФ.</w:t>
      </w:r>
    </w:p>
    <w:p w:rsidR="00F90582" w:rsidRPr="003C5F34" w:rsidP="003C5F34">
      <w:pPr>
        <w:shd w:val="clear" w:color="auto" w:fill="FFFFFF"/>
        <w:ind w:right="-2" w:firstLine="567"/>
        <w:jc w:val="both"/>
        <w:rPr>
          <w:color w:val="000000"/>
          <w:sz w:val="28"/>
          <w:szCs w:val="28"/>
        </w:rPr>
      </w:pPr>
      <w:r w:rsidRPr="003C5F34">
        <w:rPr>
          <w:color w:val="000000"/>
          <w:sz w:val="28"/>
          <w:szCs w:val="28"/>
        </w:rPr>
        <w:t>Процессуальных нарушений и обстоятельств, исключающих производство по делу, не установлено.</w:t>
      </w:r>
    </w:p>
    <w:p w:rsidR="00A136AF" w:rsidRPr="003C5F34" w:rsidP="003C5F34">
      <w:pPr>
        <w:ind w:right="-2" w:firstLine="567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C5F34">
        <w:rPr>
          <w:color w:val="000000" w:themeColor="text1"/>
          <w:sz w:val="28"/>
          <w:szCs w:val="28"/>
        </w:rPr>
        <w:t>Протокол об административном правонарушении, иные процессуальные документы составлены уполномоченным должностным лицом, в строгой последо</w:t>
      </w:r>
      <w:r w:rsidRPr="003C5F34">
        <w:rPr>
          <w:color w:val="000000" w:themeColor="text1"/>
          <w:sz w:val="28"/>
          <w:szCs w:val="28"/>
        </w:rPr>
        <w:t xml:space="preserve">вательности, противоречий и каких-либо нарушений закона при их составлении не усматривается, все сведения, необходимые для правильного разрешения дела, в протоколе отражены. </w:t>
      </w:r>
      <w:r w:rsidRPr="003C5F3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Каких-либо замечаний в ходе процессуальных действий </w:t>
      </w:r>
      <w:r w:rsidRPr="003C5F34" w:rsidR="003C5F34">
        <w:rPr>
          <w:color w:val="000000" w:themeColor="text1"/>
          <w:sz w:val="28"/>
          <w:szCs w:val="28"/>
        </w:rPr>
        <w:t>Ототюк Ю.Г.</w:t>
      </w:r>
      <w:r w:rsidRPr="003C5F34">
        <w:rPr>
          <w:rFonts w:eastAsiaTheme="minorHAnsi"/>
          <w:color w:val="000000" w:themeColor="text1"/>
          <w:sz w:val="28"/>
          <w:szCs w:val="28"/>
          <w:lang w:eastAsia="en-US"/>
        </w:rPr>
        <w:t xml:space="preserve"> в протоколе не ук</w:t>
      </w:r>
      <w:r w:rsidRPr="003C5F34">
        <w:rPr>
          <w:rFonts w:eastAsiaTheme="minorHAnsi"/>
          <w:color w:val="000000" w:themeColor="text1"/>
          <w:sz w:val="28"/>
          <w:szCs w:val="28"/>
          <w:lang w:eastAsia="en-US"/>
        </w:rPr>
        <w:t xml:space="preserve">азал, возражений не заявлял. </w:t>
      </w:r>
    </w:p>
    <w:p w:rsidR="00A136AF" w:rsidRPr="003C5F34" w:rsidP="003C5F34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3C5F34">
        <w:rPr>
          <w:color w:val="000000" w:themeColor="text1"/>
          <w:sz w:val="28"/>
          <w:szCs w:val="28"/>
        </w:rPr>
        <w:t xml:space="preserve">При назначении административного наказания за административное правонарушение суд, руководствуясь ст.4.1. КРФ об АП, учитывает  характер  совершенного им административного правонарушения, личность виновного, его имущественное </w:t>
      </w:r>
      <w:r w:rsidRPr="003C5F34">
        <w:rPr>
          <w:color w:val="000000" w:themeColor="text1"/>
          <w:sz w:val="28"/>
          <w:szCs w:val="28"/>
        </w:rPr>
        <w:t>положение.</w:t>
      </w:r>
    </w:p>
    <w:p w:rsidR="00A136AF" w:rsidRPr="003C5F34" w:rsidP="003C5F34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3C5F34">
        <w:rPr>
          <w:color w:val="000000" w:themeColor="text1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A136AF" w:rsidRPr="003C5F34" w:rsidP="003C5F34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3C5F34">
        <w:rPr>
          <w:color w:val="000000" w:themeColor="text1"/>
          <w:sz w:val="28"/>
          <w:szCs w:val="28"/>
        </w:rPr>
        <w:t>При определении вида и размера административного взыскания, оценив все собранные по делу доказательства в их совокупности, учитывая конкретные обст</w:t>
      </w:r>
      <w:r w:rsidRPr="003C5F34">
        <w:rPr>
          <w:color w:val="000000" w:themeColor="text1"/>
          <w:sz w:val="28"/>
          <w:szCs w:val="28"/>
        </w:rPr>
        <w:t xml:space="preserve">оятельства правонарушения, данные о личности виновного, суд считает необходимым подвергнуть </w:t>
      </w:r>
      <w:r w:rsidRPr="003C5F34" w:rsidR="003C5F34">
        <w:rPr>
          <w:color w:val="000000" w:themeColor="text1"/>
          <w:sz w:val="28"/>
          <w:szCs w:val="28"/>
        </w:rPr>
        <w:t>Ототюка Ю.Г.</w:t>
      </w:r>
      <w:r w:rsidRPr="003C5F34">
        <w:rPr>
          <w:color w:val="000000" w:themeColor="text1"/>
          <w:sz w:val="28"/>
          <w:szCs w:val="28"/>
        </w:rPr>
        <w:t xml:space="preserve"> административному наказанию в виде штрафа, однако в минимально предусмотренном санкцией данной части статьи размере.</w:t>
      </w:r>
    </w:p>
    <w:p w:rsidR="00F629FB" w:rsidRPr="003C5F34" w:rsidP="003C5F34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3C5F34">
        <w:rPr>
          <w:color w:val="000000" w:themeColor="text1"/>
          <w:sz w:val="28"/>
          <w:szCs w:val="28"/>
        </w:rPr>
        <w:t>На основании изложенного, руководс</w:t>
      </w:r>
      <w:r w:rsidRPr="003C5F34">
        <w:rPr>
          <w:color w:val="000000" w:themeColor="text1"/>
          <w:sz w:val="28"/>
          <w:szCs w:val="28"/>
        </w:rPr>
        <w:t>твуясь ч.</w:t>
      </w:r>
      <w:r w:rsidRPr="003C5F34" w:rsidR="007D42A1">
        <w:rPr>
          <w:color w:val="000000" w:themeColor="text1"/>
          <w:sz w:val="28"/>
          <w:szCs w:val="28"/>
        </w:rPr>
        <w:t>2</w:t>
      </w:r>
      <w:r w:rsidRPr="003C5F34">
        <w:rPr>
          <w:color w:val="000000" w:themeColor="text1"/>
          <w:sz w:val="28"/>
          <w:szCs w:val="28"/>
        </w:rPr>
        <w:t xml:space="preserve"> ст.1</w:t>
      </w:r>
      <w:r w:rsidRPr="003C5F34" w:rsidR="007D42A1">
        <w:rPr>
          <w:color w:val="000000" w:themeColor="text1"/>
          <w:sz w:val="28"/>
          <w:szCs w:val="28"/>
        </w:rPr>
        <w:t>7</w:t>
      </w:r>
      <w:r w:rsidRPr="003C5F34">
        <w:rPr>
          <w:color w:val="000000" w:themeColor="text1"/>
          <w:sz w:val="28"/>
          <w:szCs w:val="28"/>
        </w:rPr>
        <w:t>.</w:t>
      </w:r>
      <w:r w:rsidRPr="003C5F34" w:rsidR="007D42A1">
        <w:rPr>
          <w:color w:val="000000" w:themeColor="text1"/>
          <w:sz w:val="28"/>
          <w:szCs w:val="28"/>
        </w:rPr>
        <w:t>3</w:t>
      </w:r>
      <w:r w:rsidRPr="003C5F34">
        <w:rPr>
          <w:color w:val="000000" w:themeColor="text1"/>
          <w:sz w:val="28"/>
          <w:szCs w:val="28"/>
        </w:rPr>
        <w:t>, ст.ст. 4.1, 26.11, 29.9, 29.10 Кодекса Российской Федерации об административных правонарушениях, мировой судья –</w:t>
      </w:r>
    </w:p>
    <w:p w:rsidR="00F629FB" w:rsidRPr="003C5F34" w:rsidP="003C5F34">
      <w:pPr>
        <w:pStyle w:val="NoSpacing"/>
        <w:ind w:right="-2" w:firstLine="567"/>
        <w:jc w:val="center"/>
        <w:rPr>
          <w:b/>
          <w:color w:val="000000" w:themeColor="text1"/>
          <w:sz w:val="28"/>
          <w:szCs w:val="28"/>
        </w:rPr>
      </w:pPr>
      <w:r w:rsidRPr="003C5F34">
        <w:rPr>
          <w:b/>
          <w:color w:val="000000" w:themeColor="text1"/>
          <w:sz w:val="28"/>
          <w:szCs w:val="28"/>
        </w:rPr>
        <w:t>ПОСТАНОВИЛ:</w:t>
      </w:r>
    </w:p>
    <w:p w:rsidR="00F629FB" w:rsidRPr="003C5F34" w:rsidP="003C5F34">
      <w:pPr>
        <w:pStyle w:val="NoSpacing"/>
        <w:ind w:right="-2"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3C5F34">
        <w:rPr>
          <w:color w:val="000000" w:themeColor="text1"/>
          <w:sz w:val="28"/>
          <w:szCs w:val="28"/>
        </w:rPr>
        <w:t xml:space="preserve">Признать </w:t>
      </w:r>
      <w:r w:rsidRPr="003C5F34" w:rsidR="003C5F34">
        <w:rPr>
          <w:color w:val="000000" w:themeColor="text1"/>
          <w:sz w:val="28"/>
          <w:szCs w:val="28"/>
        </w:rPr>
        <w:t xml:space="preserve">Ототюка Юрия Георгиевича </w:t>
      </w:r>
      <w:r w:rsidRPr="003C5F34">
        <w:rPr>
          <w:color w:val="000000" w:themeColor="text1"/>
          <w:sz w:val="28"/>
          <w:szCs w:val="28"/>
        </w:rPr>
        <w:t>виновным в совершении административного правонарушения, предусмотренного ч.</w:t>
      </w:r>
      <w:r w:rsidRPr="003C5F34" w:rsidR="007D42A1">
        <w:rPr>
          <w:color w:val="000000" w:themeColor="text1"/>
          <w:sz w:val="28"/>
          <w:szCs w:val="28"/>
        </w:rPr>
        <w:t>2</w:t>
      </w:r>
      <w:r w:rsidRPr="003C5F34">
        <w:rPr>
          <w:color w:val="000000" w:themeColor="text1"/>
          <w:sz w:val="28"/>
          <w:szCs w:val="28"/>
        </w:rPr>
        <w:t xml:space="preserve"> </w:t>
      </w:r>
      <w:r w:rsidRPr="003C5F34">
        <w:rPr>
          <w:color w:val="000000" w:themeColor="text1"/>
          <w:sz w:val="28"/>
          <w:szCs w:val="28"/>
        </w:rPr>
        <w:t>ст.1</w:t>
      </w:r>
      <w:r w:rsidRPr="003C5F34" w:rsidR="007D42A1">
        <w:rPr>
          <w:color w:val="000000" w:themeColor="text1"/>
          <w:sz w:val="28"/>
          <w:szCs w:val="28"/>
        </w:rPr>
        <w:t>7</w:t>
      </w:r>
      <w:r w:rsidRPr="003C5F34">
        <w:rPr>
          <w:color w:val="000000" w:themeColor="text1"/>
          <w:sz w:val="28"/>
          <w:szCs w:val="28"/>
        </w:rPr>
        <w:t>.</w:t>
      </w:r>
      <w:r w:rsidRPr="003C5F34" w:rsidR="007D42A1">
        <w:rPr>
          <w:color w:val="000000" w:themeColor="text1"/>
          <w:sz w:val="28"/>
          <w:szCs w:val="28"/>
        </w:rPr>
        <w:t>3</w:t>
      </w:r>
      <w:r w:rsidRPr="003C5F34">
        <w:rPr>
          <w:i/>
          <w:color w:val="000000" w:themeColor="text1"/>
          <w:sz w:val="28"/>
          <w:szCs w:val="28"/>
        </w:rPr>
        <w:t xml:space="preserve"> </w:t>
      </w:r>
      <w:r w:rsidRPr="003C5F34">
        <w:rPr>
          <w:color w:val="000000" w:themeColor="text1"/>
          <w:sz w:val="28"/>
          <w:szCs w:val="28"/>
        </w:rPr>
        <w:t>Кодекса Российской Федерации об административных правонарушениях, и назначить ему административное наказание в виде</w:t>
      </w:r>
      <w:r w:rsidRPr="003C5F34">
        <w:rPr>
          <w:i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C5F34">
        <w:rPr>
          <w:color w:val="000000" w:themeColor="text1"/>
          <w:sz w:val="28"/>
          <w:szCs w:val="28"/>
          <w:shd w:val="clear" w:color="auto" w:fill="FFFFFF"/>
        </w:rPr>
        <w:t xml:space="preserve">административного штрафа в размере </w:t>
      </w:r>
      <w:r w:rsidRPr="003C5F34" w:rsidR="007D42A1">
        <w:rPr>
          <w:color w:val="000000" w:themeColor="text1"/>
          <w:sz w:val="28"/>
          <w:szCs w:val="28"/>
          <w:shd w:val="clear" w:color="auto" w:fill="FFFFFF"/>
        </w:rPr>
        <w:t>5</w:t>
      </w:r>
      <w:r w:rsidRPr="003C5F34">
        <w:rPr>
          <w:color w:val="000000" w:themeColor="text1"/>
          <w:sz w:val="28"/>
          <w:szCs w:val="28"/>
          <w:shd w:val="clear" w:color="auto" w:fill="FFFFFF"/>
        </w:rPr>
        <w:t>00 (</w:t>
      </w:r>
      <w:r w:rsidRPr="003C5F34" w:rsidR="007D42A1">
        <w:rPr>
          <w:color w:val="000000" w:themeColor="text1"/>
          <w:sz w:val="28"/>
          <w:szCs w:val="28"/>
          <w:shd w:val="clear" w:color="auto" w:fill="FFFFFF"/>
        </w:rPr>
        <w:t>пятьсот</w:t>
      </w:r>
      <w:r w:rsidRPr="003C5F34">
        <w:rPr>
          <w:color w:val="000000" w:themeColor="text1"/>
          <w:sz w:val="28"/>
          <w:szCs w:val="28"/>
          <w:shd w:val="clear" w:color="auto" w:fill="FFFFFF"/>
        </w:rPr>
        <w:t>) рублей.</w:t>
      </w:r>
    </w:p>
    <w:p w:rsidR="00483752" w:rsidRPr="003C5F34" w:rsidP="003C5F34">
      <w:pPr>
        <w:pStyle w:val="NoSpacing"/>
        <w:ind w:right="-2" w:firstLine="567"/>
        <w:jc w:val="both"/>
        <w:rPr>
          <w:color w:val="000000" w:themeColor="text1"/>
          <w:sz w:val="28"/>
          <w:szCs w:val="28"/>
        </w:rPr>
      </w:pPr>
      <w:r w:rsidRPr="003C5F34">
        <w:rPr>
          <w:rStyle w:val="FontStyle17"/>
          <w:color w:val="000000" w:themeColor="text1"/>
          <w:sz w:val="28"/>
          <w:szCs w:val="28"/>
          <w:u w:val="single"/>
        </w:rPr>
        <w:t>Реквизиты для уплаты административного штрафа:</w:t>
      </w:r>
      <w:r w:rsidRPr="003C5F34">
        <w:rPr>
          <w:rStyle w:val="FontStyle17"/>
          <w:color w:val="000000" w:themeColor="text1"/>
          <w:sz w:val="28"/>
          <w:szCs w:val="28"/>
        </w:rPr>
        <w:t xml:space="preserve">  УФК по РК  (</w:t>
      </w:r>
      <w:r w:rsidRPr="003C5F34">
        <w:rPr>
          <w:color w:val="000000" w:themeColor="text1"/>
          <w:sz w:val="28"/>
          <w:szCs w:val="28"/>
        </w:rPr>
        <w:t xml:space="preserve">УФССП России по Республике Крым ОСП по Центральному району г. Симферополя), ИНН 7702835613, КПП 910201001, </w:t>
      </w:r>
      <w:r w:rsidRPr="003C5F34" w:rsidR="00F23FA0">
        <w:rPr>
          <w:color w:val="000000" w:themeColor="text1"/>
          <w:sz w:val="28"/>
          <w:szCs w:val="28"/>
        </w:rPr>
        <w:t>КБК</w:t>
      </w:r>
      <w:r w:rsidRPr="003C5F34">
        <w:rPr>
          <w:color w:val="000000" w:themeColor="text1"/>
          <w:sz w:val="28"/>
          <w:szCs w:val="28"/>
        </w:rPr>
        <w:t xml:space="preserve"> 32211617000016017140,  ОКТМО 35701000, Банк получателя: ОТДЕЛЕНИЕ РЕСПУБЛИКА КРЫМ, БИК 043510001, р/с 40101810335100010001, л/с 04751А91420, назн</w:t>
      </w:r>
      <w:r w:rsidRPr="003C5F34">
        <w:rPr>
          <w:color w:val="000000" w:themeColor="text1"/>
          <w:sz w:val="28"/>
          <w:szCs w:val="28"/>
        </w:rPr>
        <w:t xml:space="preserve">ачение платежа: оплата долга по АД № </w:t>
      </w:r>
      <w:r w:rsidRPr="003C5F34" w:rsidR="003C5F34">
        <w:rPr>
          <w:color w:val="000000" w:themeColor="text1"/>
          <w:sz w:val="28"/>
          <w:szCs w:val="28"/>
        </w:rPr>
        <w:t>658</w:t>
      </w:r>
      <w:r w:rsidRPr="003C5F34">
        <w:rPr>
          <w:color w:val="000000" w:themeColor="text1"/>
          <w:sz w:val="28"/>
          <w:szCs w:val="28"/>
        </w:rPr>
        <w:t>/1</w:t>
      </w:r>
      <w:r w:rsidRPr="003C5F34" w:rsidR="003C5F34">
        <w:rPr>
          <w:color w:val="000000" w:themeColor="text1"/>
          <w:sz w:val="28"/>
          <w:szCs w:val="28"/>
        </w:rPr>
        <w:t>9</w:t>
      </w:r>
      <w:r w:rsidRPr="003C5F34">
        <w:rPr>
          <w:color w:val="000000" w:themeColor="text1"/>
          <w:sz w:val="28"/>
          <w:szCs w:val="28"/>
        </w:rPr>
        <w:t xml:space="preserve">/82004-АП от </w:t>
      </w:r>
      <w:r w:rsidRPr="003C5F34" w:rsidR="00A136AF">
        <w:rPr>
          <w:color w:val="000000" w:themeColor="text1"/>
          <w:sz w:val="28"/>
          <w:szCs w:val="28"/>
        </w:rPr>
        <w:t>23</w:t>
      </w:r>
      <w:r w:rsidRPr="003C5F34">
        <w:rPr>
          <w:color w:val="000000" w:themeColor="text1"/>
          <w:sz w:val="28"/>
          <w:szCs w:val="28"/>
        </w:rPr>
        <w:t>.</w:t>
      </w:r>
      <w:r w:rsidRPr="003C5F34" w:rsidR="003C5F34">
        <w:rPr>
          <w:color w:val="000000" w:themeColor="text1"/>
          <w:sz w:val="28"/>
          <w:szCs w:val="28"/>
        </w:rPr>
        <w:t>04</w:t>
      </w:r>
      <w:r w:rsidRPr="003C5F34">
        <w:rPr>
          <w:color w:val="000000" w:themeColor="text1"/>
          <w:sz w:val="28"/>
          <w:szCs w:val="28"/>
        </w:rPr>
        <w:t>.201</w:t>
      </w:r>
      <w:r w:rsidRPr="003C5F34" w:rsidR="003C5F34">
        <w:rPr>
          <w:color w:val="000000" w:themeColor="text1"/>
          <w:sz w:val="28"/>
          <w:szCs w:val="28"/>
        </w:rPr>
        <w:t>9</w:t>
      </w:r>
      <w:r w:rsidRPr="003C5F34">
        <w:rPr>
          <w:color w:val="000000" w:themeColor="text1"/>
          <w:sz w:val="28"/>
          <w:szCs w:val="28"/>
        </w:rPr>
        <w:t xml:space="preserve"> в отношении </w:t>
      </w:r>
      <w:r w:rsidRPr="003C5F34" w:rsidR="003C5F34">
        <w:rPr>
          <w:color w:val="000000" w:themeColor="text1"/>
          <w:sz w:val="28"/>
          <w:szCs w:val="28"/>
        </w:rPr>
        <w:t>Ототюка Ю.Г.</w:t>
      </w:r>
      <w:r w:rsidRPr="003C5F34">
        <w:rPr>
          <w:color w:val="000000" w:themeColor="text1"/>
          <w:sz w:val="28"/>
          <w:szCs w:val="28"/>
        </w:rPr>
        <w:t>; УИН 322820041</w:t>
      </w:r>
      <w:r w:rsidRPr="003C5F34" w:rsidR="003C5F34">
        <w:rPr>
          <w:color w:val="000000" w:themeColor="text1"/>
          <w:sz w:val="28"/>
          <w:szCs w:val="28"/>
        </w:rPr>
        <w:t>9</w:t>
      </w:r>
      <w:r w:rsidRPr="003C5F34">
        <w:rPr>
          <w:color w:val="000000" w:themeColor="text1"/>
          <w:sz w:val="28"/>
          <w:szCs w:val="28"/>
        </w:rPr>
        <w:t>0000</w:t>
      </w:r>
      <w:r w:rsidRPr="003C5F34" w:rsidR="003C5F34">
        <w:rPr>
          <w:color w:val="000000" w:themeColor="text1"/>
          <w:sz w:val="28"/>
          <w:szCs w:val="28"/>
        </w:rPr>
        <w:t>658</w:t>
      </w:r>
      <w:r w:rsidRPr="003C5F34" w:rsidR="00001DFA">
        <w:rPr>
          <w:color w:val="000000" w:themeColor="text1"/>
          <w:sz w:val="28"/>
          <w:szCs w:val="28"/>
        </w:rPr>
        <w:t>01</w:t>
      </w:r>
      <w:r w:rsidRPr="003C5F34" w:rsidR="003C5F34">
        <w:rPr>
          <w:color w:val="000000" w:themeColor="text1"/>
          <w:sz w:val="28"/>
          <w:szCs w:val="28"/>
        </w:rPr>
        <w:t>3</w:t>
      </w:r>
      <w:r w:rsidRPr="003C5F34">
        <w:rPr>
          <w:color w:val="000000" w:themeColor="text1"/>
          <w:sz w:val="28"/>
          <w:szCs w:val="28"/>
        </w:rPr>
        <w:t xml:space="preserve">; ИП01; </w:t>
      </w:r>
      <w:r w:rsidRPr="003C5F34" w:rsidR="003C5F34">
        <w:rPr>
          <w:color w:val="000000" w:themeColor="text1"/>
          <w:sz w:val="28"/>
          <w:szCs w:val="28"/>
        </w:rPr>
        <w:t>ее438894</w:t>
      </w:r>
      <w:r w:rsidRPr="003C5F34">
        <w:rPr>
          <w:color w:val="000000" w:themeColor="text1"/>
          <w:sz w:val="28"/>
          <w:szCs w:val="28"/>
        </w:rPr>
        <w:t>.</w:t>
      </w:r>
    </w:p>
    <w:p w:rsidR="00F629FB" w:rsidRPr="003C5F34" w:rsidP="003C5F34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3C5F34">
        <w:rPr>
          <w:color w:val="000000" w:themeColor="text1"/>
          <w:sz w:val="28"/>
          <w:szCs w:val="28"/>
        </w:rPr>
        <w:t xml:space="preserve">Административный штраф должен быть уплачен лицом, привлечённым к административной ответственности, не позднее 60 дней со </w:t>
      </w:r>
      <w:r w:rsidRPr="003C5F34">
        <w:rPr>
          <w:color w:val="000000" w:themeColor="text1"/>
          <w:sz w:val="28"/>
          <w:szCs w:val="28"/>
        </w:rPr>
        <w:t>дня вступления постановления о наложении административного штрафа в законную силу либо со дня отсрочки или рассрочки, предусмотренных статьей 31.5 Кодекса Российской Федерации об административных правонарушениях.</w:t>
      </w:r>
    </w:p>
    <w:p w:rsidR="003C5F34" w:rsidRPr="003C5F34" w:rsidP="003C5F34">
      <w:pPr>
        <w:ind w:right="-2" w:firstLine="567"/>
        <w:jc w:val="both"/>
        <w:rPr>
          <w:sz w:val="28"/>
          <w:szCs w:val="28"/>
        </w:rPr>
      </w:pPr>
      <w:r w:rsidRPr="003C5F34">
        <w:rPr>
          <w:sz w:val="28"/>
          <w:szCs w:val="28"/>
        </w:rPr>
        <w:t xml:space="preserve">Документ, свидетельствующий об уплате </w:t>
      </w:r>
      <w:r w:rsidRPr="003C5F34">
        <w:rPr>
          <w:sz w:val="28"/>
          <w:szCs w:val="28"/>
        </w:rPr>
        <w:t>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F629FB" w:rsidRPr="003C5F34" w:rsidP="003C5F34">
      <w:pPr>
        <w:ind w:right="-2" w:firstLine="567"/>
        <w:jc w:val="both"/>
        <w:rPr>
          <w:color w:val="000000" w:themeColor="text1"/>
          <w:sz w:val="28"/>
          <w:szCs w:val="28"/>
        </w:rPr>
      </w:pPr>
      <w:r w:rsidRPr="003C5F34">
        <w:rPr>
          <w:color w:val="000000" w:themeColor="text1"/>
          <w:sz w:val="28"/>
          <w:szCs w:val="28"/>
        </w:rPr>
        <w:t>Неуплата админис</w:t>
      </w:r>
      <w:r w:rsidRPr="003C5F34">
        <w:rPr>
          <w:color w:val="000000" w:themeColor="text1"/>
          <w:sz w:val="28"/>
          <w:szCs w:val="28"/>
        </w:rPr>
        <w:t xml:space="preserve">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</w:t>
      </w:r>
      <w:r w:rsidRPr="003C5F34">
        <w:rPr>
          <w:color w:val="000000" w:themeColor="text1"/>
          <w:sz w:val="28"/>
          <w:szCs w:val="28"/>
        </w:rPr>
        <w:t>обязательные работы на срок до пятидесяти часов.</w:t>
      </w:r>
    </w:p>
    <w:p w:rsidR="00F629FB" w:rsidRPr="003C5F34" w:rsidP="003C5F34">
      <w:pPr>
        <w:pStyle w:val="NoSpacing"/>
        <w:ind w:right="-2" w:firstLine="567"/>
        <w:jc w:val="both"/>
        <w:rPr>
          <w:b/>
          <w:color w:val="000000" w:themeColor="text1"/>
          <w:sz w:val="28"/>
          <w:szCs w:val="28"/>
        </w:rPr>
      </w:pPr>
      <w:r w:rsidRPr="003C5F34">
        <w:rPr>
          <w:color w:val="000000" w:themeColor="text1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</w:t>
      </w:r>
      <w:r w:rsidRPr="003C5F34">
        <w:rPr>
          <w:color w:val="000000" w:themeColor="text1"/>
          <w:sz w:val="28"/>
          <w:szCs w:val="28"/>
        </w:rPr>
        <w:t>Симферополя) в течение 10 суток со дня вручения или получения копии постановления.</w:t>
      </w:r>
      <w:r w:rsidRPr="003C5F34">
        <w:rPr>
          <w:b/>
          <w:color w:val="000000" w:themeColor="text1"/>
          <w:sz w:val="28"/>
          <w:szCs w:val="28"/>
        </w:rPr>
        <w:t xml:space="preserve">    </w:t>
      </w:r>
    </w:p>
    <w:p w:rsidR="00AF3C18" w:rsidRPr="003C5F34" w:rsidP="003C5F34">
      <w:pPr>
        <w:pStyle w:val="NoSpacing"/>
        <w:ind w:right="-2" w:firstLine="567"/>
        <w:jc w:val="both"/>
        <w:rPr>
          <w:b/>
          <w:color w:val="000000" w:themeColor="text1"/>
          <w:sz w:val="28"/>
          <w:szCs w:val="28"/>
        </w:rPr>
      </w:pPr>
    </w:p>
    <w:p w:rsidR="009F6322" w:rsidP="003C5F34">
      <w:pPr>
        <w:ind w:right="-2" w:firstLine="567"/>
        <w:rPr>
          <w:color w:val="000000" w:themeColor="text1"/>
          <w:sz w:val="28"/>
          <w:szCs w:val="28"/>
        </w:rPr>
      </w:pPr>
      <w:r w:rsidRPr="003C5F34">
        <w:rPr>
          <w:color w:val="000000" w:themeColor="text1"/>
          <w:sz w:val="28"/>
          <w:szCs w:val="28"/>
        </w:rPr>
        <w:t xml:space="preserve">Мировой судья                                                                    </w:t>
      </w:r>
      <w:r w:rsidR="0043575C">
        <w:rPr>
          <w:color w:val="000000" w:themeColor="text1"/>
          <w:sz w:val="28"/>
          <w:szCs w:val="28"/>
        </w:rPr>
        <w:tab/>
      </w:r>
      <w:r w:rsidRPr="003C5F34">
        <w:rPr>
          <w:color w:val="000000" w:themeColor="text1"/>
          <w:sz w:val="28"/>
          <w:szCs w:val="28"/>
        </w:rPr>
        <w:t xml:space="preserve">О.А. Чепиль </w:t>
      </w:r>
    </w:p>
    <w:p w:rsidR="00F629FB" w:rsidRPr="003C5F34" w:rsidP="009F6322">
      <w:pPr>
        <w:rPr>
          <w:b/>
          <w:sz w:val="28"/>
          <w:szCs w:val="28"/>
          <w:shd w:val="clear" w:color="auto" w:fill="FFFFFF"/>
        </w:rPr>
      </w:pPr>
      <w:r w:rsidRPr="003C5F34">
        <w:rPr>
          <w:sz w:val="28"/>
          <w:szCs w:val="28"/>
        </w:rPr>
        <w:br/>
      </w:r>
    </w:p>
    <w:p w:rsidR="0090259B" w:rsidRPr="005D3C0F" w:rsidP="001D4360">
      <w:pPr>
        <w:ind w:firstLine="567"/>
        <w:rPr>
          <w:sz w:val="28"/>
          <w:szCs w:val="28"/>
        </w:rPr>
      </w:pPr>
    </w:p>
    <w:sectPr w:rsidSect="003C5F34">
      <w:headerReference w:type="default" r:id="rId4"/>
      <w:pgSz w:w="11906" w:h="16838"/>
      <w:pgMar w:top="709" w:right="424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92686462"/>
      <w:docPartObj>
        <w:docPartGallery w:val="Page Numbers (Top of Page)"/>
        <w:docPartUnique/>
      </w:docPartObj>
    </w:sdtPr>
    <w:sdtContent>
      <w:p w:rsidR="00E31253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322">
          <w:rPr>
            <w:noProof/>
          </w:rPr>
          <w:t>1</w:t>
        </w:r>
        <w:r>
          <w:fldChar w:fldCharType="end"/>
        </w:r>
      </w:p>
    </w:sdtContent>
  </w:sdt>
  <w:p w:rsidR="00E312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55E"/>
    <w:rsid w:val="00001DFA"/>
    <w:rsid w:val="00043758"/>
    <w:rsid w:val="00061D9C"/>
    <w:rsid w:val="0006533E"/>
    <w:rsid w:val="000F594D"/>
    <w:rsid w:val="000F785E"/>
    <w:rsid w:val="001461DA"/>
    <w:rsid w:val="001D4360"/>
    <w:rsid w:val="002433C5"/>
    <w:rsid w:val="0025600F"/>
    <w:rsid w:val="00366A41"/>
    <w:rsid w:val="0038381F"/>
    <w:rsid w:val="003C5F34"/>
    <w:rsid w:val="004158B7"/>
    <w:rsid w:val="0043575C"/>
    <w:rsid w:val="0045607B"/>
    <w:rsid w:val="00476E79"/>
    <w:rsid w:val="00483752"/>
    <w:rsid w:val="005157CE"/>
    <w:rsid w:val="00525946"/>
    <w:rsid w:val="0056084F"/>
    <w:rsid w:val="005D3C0F"/>
    <w:rsid w:val="006177BE"/>
    <w:rsid w:val="00666EA3"/>
    <w:rsid w:val="00681BD3"/>
    <w:rsid w:val="006C4881"/>
    <w:rsid w:val="007707AB"/>
    <w:rsid w:val="007B3699"/>
    <w:rsid w:val="007D42A1"/>
    <w:rsid w:val="007D5210"/>
    <w:rsid w:val="008329E9"/>
    <w:rsid w:val="00842D83"/>
    <w:rsid w:val="0085466B"/>
    <w:rsid w:val="008E3B45"/>
    <w:rsid w:val="0090259B"/>
    <w:rsid w:val="009037CE"/>
    <w:rsid w:val="00975304"/>
    <w:rsid w:val="0098774B"/>
    <w:rsid w:val="009F6322"/>
    <w:rsid w:val="00A06A12"/>
    <w:rsid w:val="00A136AF"/>
    <w:rsid w:val="00A35729"/>
    <w:rsid w:val="00A46F8C"/>
    <w:rsid w:val="00AB3030"/>
    <w:rsid w:val="00AB517F"/>
    <w:rsid w:val="00AE4705"/>
    <w:rsid w:val="00AF3C18"/>
    <w:rsid w:val="00B4101B"/>
    <w:rsid w:val="00B52DE6"/>
    <w:rsid w:val="00B54DE5"/>
    <w:rsid w:val="00B955CB"/>
    <w:rsid w:val="00BC4284"/>
    <w:rsid w:val="00BF626B"/>
    <w:rsid w:val="00C073D2"/>
    <w:rsid w:val="00C52AA0"/>
    <w:rsid w:val="00C82259"/>
    <w:rsid w:val="00C964BA"/>
    <w:rsid w:val="00CE29DE"/>
    <w:rsid w:val="00D14755"/>
    <w:rsid w:val="00D5155E"/>
    <w:rsid w:val="00E13B41"/>
    <w:rsid w:val="00E31253"/>
    <w:rsid w:val="00E52037"/>
    <w:rsid w:val="00ED6A99"/>
    <w:rsid w:val="00EE57B3"/>
    <w:rsid w:val="00F23FA0"/>
    <w:rsid w:val="00F62729"/>
    <w:rsid w:val="00F629FB"/>
    <w:rsid w:val="00F86EAD"/>
    <w:rsid w:val="00F90582"/>
    <w:rsid w:val="00FB399A"/>
    <w:rsid w:val="00FC32FA"/>
    <w:rsid w:val="00FF154B"/>
    <w:rsid w:val="00FF45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62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F629FB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"/>
    <w:uiPriority w:val="99"/>
    <w:semiHidden/>
    <w:unhideWhenUsed/>
    <w:rsid w:val="00FF154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F15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8">
    <w:name w:val="Style18"/>
    <w:basedOn w:val="Normal"/>
    <w:uiPriority w:val="99"/>
    <w:rsid w:val="007D5210"/>
    <w:pPr>
      <w:widowControl w:val="0"/>
      <w:autoSpaceDE w:val="0"/>
      <w:autoSpaceDN w:val="0"/>
      <w:adjustRightInd w:val="0"/>
      <w:spacing w:line="275" w:lineRule="exact"/>
      <w:ind w:firstLine="610"/>
      <w:jc w:val="both"/>
    </w:pPr>
  </w:style>
  <w:style w:type="paragraph" w:styleId="Header">
    <w:name w:val="header"/>
    <w:basedOn w:val="Normal"/>
    <w:link w:val="a0"/>
    <w:uiPriority w:val="99"/>
    <w:unhideWhenUsed/>
    <w:rsid w:val="00E31253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312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E31253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3125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