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380896" w:rsidP="00380896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380896" w:rsidR="00874B9B">
        <w:rPr>
          <w:rFonts w:ascii="Times New Roman" w:eastAsia="Times New Roman" w:hAnsi="Times New Roman" w:cs="Times New Roman"/>
          <w:b/>
          <w:sz w:val="23"/>
          <w:szCs w:val="23"/>
        </w:rPr>
        <w:t>304</w:t>
      </w: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>/16/201</w:t>
      </w:r>
      <w:r w:rsidRPr="00380896" w:rsidR="003D1D40">
        <w:rPr>
          <w:rFonts w:ascii="Times New Roman" w:eastAsia="Times New Roman" w:hAnsi="Times New Roman" w:cs="Times New Roman"/>
          <w:b/>
          <w:sz w:val="23"/>
          <w:szCs w:val="23"/>
        </w:rPr>
        <w:t>8</w:t>
      </w:r>
    </w:p>
    <w:p w:rsidR="0077020D" w:rsidRPr="00380896" w:rsidP="0038089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7020D" w:rsidRPr="00380896" w:rsidP="0038089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77020D" w:rsidRPr="00380896" w:rsidP="0038089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>24</w:t>
      </w:r>
      <w:r w:rsidRPr="00380896" w:rsidR="006826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мая 201</w:t>
      </w:r>
      <w:r w:rsidRPr="00380896" w:rsidR="003D1D40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Pr="00380896" w:rsidR="00F37AF0">
        <w:rPr>
          <w:rFonts w:ascii="Times New Roman" w:eastAsia="Times New Roman" w:hAnsi="Times New Roman" w:cs="Times New Roman"/>
          <w:sz w:val="23"/>
          <w:szCs w:val="23"/>
        </w:rPr>
        <w:tab/>
      </w:r>
      <w:r w:rsidRPr="00380896" w:rsidR="00F37AF0">
        <w:rPr>
          <w:rFonts w:ascii="Times New Roman" w:eastAsia="Times New Roman" w:hAnsi="Times New Roman" w:cs="Times New Roman"/>
          <w:sz w:val="23"/>
          <w:szCs w:val="23"/>
        </w:rPr>
        <w:tab/>
        <w:t xml:space="preserve">     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 г. Симферополь</w:t>
      </w:r>
    </w:p>
    <w:p w:rsidR="0077020D" w:rsidRPr="00380896" w:rsidP="00380896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380896" w:rsidP="00380896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80896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38089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380896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по адресу: </w:t>
      </w:r>
      <w:r w:rsidRPr="0038089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380896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77020D" w:rsidRPr="00380896" w:rsidP="00380896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380896" w:rsidP="00380896">
      <w:pPr>
        <w:spacing w:after="0" w:line="240" w:lineRule="auto"/>
        <w:ind w:left="2694"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</w:t>
      </w:r>
      <w:r w:rsidRPr="00380896" w:rsidR="00874B9B">
        <w:rPr>
          <w:rFonts w:ascii="Times New Roman" w:hAnsi="Times New Roman" w:cs="Times New Roman"/>
          <w:sz w:val="23"/>
          <w:szCs w:val="23"/>
        </w:rPr>
        <w:t>МЯСНОФФ И ТЕСТОФФ</w:t>
      </w:r>
      <w:r w:rsidRPr="00380896">
        <w:rPr>
          <w:rFonts w:ascii="Times New Roman" w:hAnsi="Times New Roman" w:cs="Times New Roman"/>
          <w:sz w:val="23"/>
          <w:szCs w:val="23"/>
        </w:rPr>
        <w:t xml:space="preserve">» </w:t>
      </w:r>
      <w:r w:rsidRPr="00380896" w:rsidR="00874B9B">
        <w:rPr>
          <w:rFonts w:ascii="Times New Roman" w:hAnsi="Times New Roman" w:cs="Times New Roman"/>
          <w:sz w:val="23"/>
          <w:szCs w:val="23"/>
        </w:rPr>
        <w:t>Мазманяна</w:t>
      </w:r>
      <w:r w:rsidRPr="00380896" w:rsidR="00874B9B">
        <w:rPr>
          <w:rFonts w:ascii="Times New Roman" w:hAnsi="Times New Roman" w:cs="Times New Roman"/>
          <w:sz w:val="23"/>
          <w:szCs w:val="23"/>
        </w:rPr>
        <w:t xml:space="preserve"> Карена Мартиновича</w:t>
      </w:r>
      <w:r w:rsidRPr="00380896" w:rsidR="00E60CFE">
        <w:rPr>
          <w:rFonts w:ascii="Times New Roman" w:hAnsi="Times New Roman" w:cs="Times New Roman"/>
          <w:sz w:val="23"/>
          <w:szCs w:val="23"/>
        </w:rPr>
        <w:t xml:space="preserve">, </w:t>
      </w:r>
      <w:r w:rsidR="00380896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77020D" w:rsidRPr="00380896" w:rsidP="00380896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380896" w:rsidP="0038089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            по ст.15.</w:t>
      </w:r>
      <w:r w:rsidRPr="00380896" w:rsidR="003D1D4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380896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77020D" w:rsidRPr="00380896" w:rsidP="0038089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380896" w:rsidP="0038089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554F8A" w:rsidRPr="00380896" w:rsidP="00380896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>16.0</w:t>
      </w:r>
      <w:r w:rsidRPr="00380896" w:rsidR="003D5E5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.2018 г. мировому судье </w:t>
      </w:r>
      <w:r w:rsidRPr="00380896">
        <w:rPr>
          <w:rFonts w:ascii="Times New Roman" w:hAnsi="Times New Roman" w:cs="Times New Roman"/>
          <w:sz w:val="23"/>
          <w:szCs w:val="23"/>
        </w:rPr>
        <w:t xml:space="preserve">судебного участка №16 Центрального судебного района города Симферополь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380896" w:rsidR="00874B9B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380896" w:rsidR="00874B9B">
        <w:rPr>
          <w:rFonts w:ascii="Times New Roman" w:hAnsi="Times New Roman" w:cs="Times New Roman"/>
          <w:sz w:val="23"/>
          <w:szCs w:val="23"/>
        </w:rPr>
        <w:t>а ООО</w:t>
      </w:r>
      <w:r w:rsidRPr="00380896" w:rsidR="00874B9B">
        <w:rPr>
          <w:rFonts w:ascii="Times New Roman" w:hAnsi="Times New Roman" w:cs="Times New Roman"/>
          <w:sz w:val="23"/>
          <w:szCs w:val="23"/>
        </w:rPr>
        <w:t xml:space="preserve"> «МЯСНОФФ И ТЕСТОФФ» Мазманяна К.М.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по ст.15.5 КоАП РФ.</w:t>
      </w:r>
    </w:p>
    <w:p w:rsidR="0077020D" w:rsidRPr="00380896" w:rsidP="0038089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>Согласно протоколу №</w:t>
      </w:r>
      <w:r w:rsidRPr="00380896" w:rsidR="00874B9B">
        <w:rPr>
          <w:rFonts w:ascii="Times New Roman" w:hAnsi="Times New Roman" w:cs="Times New Roman"/>
          <w:sz w:val="23"/>
          <w:szCs w:val="23"/>
        </w:rPr>
        <w:t xml:space="preserve">11166 </w:t>
      </w:r>
      <w:r w:rsidRPr="00380896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380896" w:rsidR="00874B9B">
        <w:rPr>
          <w:rFonts w:ascii="Times New Roman" w:hAnsi="Times New Roman" w:cs="Times New Roman"/>
          <w:sz w:val="23"/>
          <w:szCs w:val="23"/>
        </w:rPr>
        <w:t>10</w:t>
      </w:r>
      <w:r w:rsidRPr="00380896">
        <w:rPr>
          <w:rFonts w:ascii="Times New Roman" w:hAnsi="Times New Roman" w:cs="Times New Roman"/>
          <w:sz w:val="23"/>
          <w:szCs w:val="23"/>
        </w:rPr>
        <w:t>.0</w:t>
      </w:r>
      <w:r w:rsidRPr="00380896" w:rsidR="003D5E5E">
        <w:rPr>
          <w:rFonts w:ascii="Times New Roman" w:hAnsi="Times New Roman" w:cs="Times New Roman"/>
          <w:sz w:val="23"/>
          <w:szCs w:val="23"/>
        </w:rPr>
        <w:t>4</w:t>
      </w:r>
      <w:r w:rsidRPr="00380896">
        <w:rPr>
          <w:rFonts w:ascii="Times New Roman" w:hAnsi="Times New Roman" w:cs="Times New Roman"/>
          <w:sz w:val="23"/>
          <w:szCs w:val="23"/>
        </w:rPr>
        <w:t xml:space="preserve">.2018г., </w:t>
      </w:r>
      <w:r w:rsidRPr="00380896" w:rsidR="00874B9B">
        <w:rPr>
          <w:rFonts w:ascii="Times New Roman" w:hAnsi="Times New Roman" w:cs="Times New Roman"/>
          <w:sz w:val="23"/>
          <w:szCs w:val="23"/>
        </w:rPr>
        <w:t>Мазманян К.М.</w:t>
      </w:r>
      <w:r w:rsidRPr="00380896" w:rsidR="00E60CF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80896" w:rsidR="00E60CF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380896" w:rsidR="00E60CFE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380896" w:rsidR="007E291D">
        <w:rPr>
          <w:rFonts w:ascii="Times New Roman" w:hAnsi="Times New Roman" w:cs="Times New Roman"/>
          <w:sz w:val="23"/>
          <w:szCs w:val="23"/>
        </w:rPr>
        <w:t>генеральным директором ООО «</w:t>
      </w:r>
      <w:r w:rsidRPr="00380896" w:rsidR="00874B9B">
        <w:rPr>
          <w:rFonts w:ascii="Times New Roman" w:hAnsi="Times New Roman" w:cs="Times New Roman"/>
          <w:sz w:val="23"/>
          <w:szCs w:val="23"/>
        </w:rPr>
        <w:t>МЯСНОФФ И ТЕСТОФФ</w:t>
      </w:r>
      <w:r w:rsidRPr="00380896" w:rsidR="007E291D">
        <w:rPr>
          <w:rFonts w:ascii="Times New Roman" w:hAnsi="Times New Roman" w:cs="Times New Roman"/>
          <w:sz w:val="23"/>
          <w:szCs w:val="23"/>
        </w:rPr>
        <w:t>»</w:t>
      </w:r>
      <w:r w:rsidRPr="00380896" w:rsidR="00E60CFE"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 w:rsidR="00380896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380896" w:rsidR="00471191">
        <w:rPr>
          <w:rFonts w:ascii="Times New Roman" w:eastAsia="Times New Roman" w:hAnsi="Times New Roman" w:cs="Times New Roman"/>
          <w:sz w:val="23"/>
          <w:szCs w:val="23"/>
        </w:rPr>
        <w:t>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</w:t>
      </w:r>
      <w:r w:rsidRPr="00380896" w:rsidR="00471191">
        <w:rPr>
          <w:rFonts w:ascii="Times New Roman" w:eastAsia="Times New Roman" w:hAnsi="Times New Roman" w:cs="Times New Roman"/>
          <w:sz w:val="23"/>
          <w:szCs w:val="23"/>
        </w:rPr>
        <w:t xml:space="preserve"> первый квартал 2017г. (форма по КНД 1151111)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4F8A" w:rsidRPr="00380896" w:rsidP="003808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п.п.4 п.1 ст.23 Налогового кодекса Российской Федерации, </w:t>
      </w:r>
      <w:r w:rsidRPr="00380896">
        <w:rPr>
          <w:rFonts w:ascii="Times New Roman" w:hAnsi="Times New Roman" w:cs="Times New Roman"/>
          <w:sz w:val="23"/>
          <w:szCs w:val="23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</w:t>
      </w:r>
      <w:r w:rsidRPr="00380896">
        <w:rPr>
          <w:rFonts w:ascii="Times New Roman" w:hAnsi="Times New Roman" w:cs="Times New Roman"/>
          <w:sz w:val="23"/>
          <w:szCs w:val="23"/>
        </w:rPr>
        <w:t>предусмотрена законодательством о налогах и сбора.</w:t>
      </w:r>
    </w:p>
    <w:p w:rsidR="00554F8A" w:rsidRPr="00380896" w:rsidP="003808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380896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380896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7 ст. 431</w:t>
      </w:r>
      <w:r>
        <w:fldChar w:fldCharType="end"/>
      </w:r>
      <w:r w:rsidRPr="00380896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плательщики, представляют расчет по страховым взно</w:t>
      </w:r>
      <w:r w:rsidRPr="00380896">
        <w:rPr>
          <w:rFonts w:ascii="Times New Roman" w:hAnsi="Times New Roman" w:eastAsiaTheme="minorHAnsi" w:cs="Times New Roman"/>
          <w:sz w:val="23"/>
          <w:szCs w:val="23"/>
          <w:lang w:eastAsia="en-US"/>
        </w:rPr>
        <w:t>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</w:t>
      </w:r>
      <w:r w:rsidRPr="00380896">
        <w:rPr>
          <w:rFonts w:ascii="Times New Roman" w:hAnsi="Times New Roman" w:eastAsiaTheme="minorHAnsi" w:cs="Times New Roman"/>
          <w:sz w:val="23"/>
          <w:szCs w:val="23"/>
          <w:lang w:eastAsia="en-US"/>
        </w:rPr>
        <w:t>ких лиц, по месту жительства физического лица, производящего выплаты и иные вознаграждения физическим лицам.</w:t>
      </w:r>
      <w:r w:rsidRPr="00380896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380896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п.п</w:t>
      </w:r>
      <w:r w:rsidRPr="00380896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.1,2 ст. 423</w:t>
      </w:r>
      <w:r>
        <w:fldChar w:fldCharType="end"/>
      </w:r>
      <w:r w:rsidRPr="00380896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380896" w:rsidP="00380896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последний день сро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1191" w:rsidRPr="00380896" w:rsidP="00380896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>Из материалов дела усматривается, что расчет по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 страховым взносам за первый квартал 2017г. (форма по КНД 1151111) подан </w:t>
      </w:r>
      <w:r w:rsidRPr="00380896" w:rsidR="007E291D">
        <w:rPr>
          <w:rFonts w:ascii="Times New Roman" w:hAnsi="Times New Roman" w:cs="Times New Roman"/>
          <w:sz w:val="23"/>
          <w:szCs w:val="23"/>
        </w:rPr>
        <w:t>ООО «</w:t>
      </w:r>
      <w:r w:rsidRPr="00380896" w:rsidR="00874B9B">
        <w:rPr>
          <w:rFonts w:ascii="Times New Roman" w:hAnsi="Times New Roman" w:cs="Times New Roman"/>
          <w:sz w:val="23"/>
          <w:szCs w:val="23"/>
        </w:rPr>
        <w:t>МЯСНОФФ И ТЕСТОФФ</w:t>
      </w:r>
      <w:r w:rsidRPr="00380896" w:rsidR="007E291D">
        <w:rPr>
          <w:rFonts w:ascii="Times New Roman" w:hAnsi="Times New Roman" w:cs="Times New Roman"/>
          <w:sz w:val="23"/>
          <w:szCs w:val="23"/>
        </w:rPr>
        <w:t>»</w:t>
      </w:r>
      <w:r w:rsidRPr="00380896" w:rsidR="004F7DC5">
        <w:rPr>
          <w:rFonts w:ascii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в ИФНС России по г. Симферополю</w:t>
      </w:r>
      <w:r w:rsidRPr="00380896" w:rsidR="004F7DC5">
        <w:rPr>
          <w:rFonts w:ascii="Times New Roman" w:eastAsia="Times New Roman" w:hAnsi="Times New Roman" w:cs="Times New Roman"/>
          <w:sz w:val="23"/>
          <w:szCs w:val="23"/>
        </w:rPr>
        <w:t xml:space="preserve"> по телекоммуникационным каналам связи</w:t>
      </w:r>
      <w:r w:rsidRPr="00380896" w:rsidR="007E291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0896" w:rsidR="00874B9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Pr="00380896" w:rsidR="00874B9B">
        <w:rPr>
          <w:rFonts w:ascii="Times New Roman" w:eastAsia="Times New Roman" w:hAnsi="Times New Roman" w:cs="Times New Roman"/>
          <w:sz w:val="23"/>
          <w:szCs w:val="23"/>
        </w:rPr>
        <w:t>22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380896" w:rsidR="00874B9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.2017г. (вх. № </w:t>
      </w:r>
      <w:r w:rsidRPr="00380896" w:rsidR="00874B9B">
        <w:rPr>
          <w:rFonts w:ascii="Times New Roman" w:eastAsia="Times New Roman" w:hAnsi="Times New Roman" w:cs="Times New Roman"/>
          <w:sz w:val="23"/>
          <w:szCs w:val="23"/>
        </w:rPr>
        <w:t>6560051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), предельный срок предоставления декларации –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02.05.2017г., т.е. документ был представлен с нарушением срока, установленного п. 7 ст. 431 Налогового кодекса Российской Федерации.</w:t>
      </w:r>
    </w:p>
    <w:p w:rsidR="00E2242B" w:rsidRPr="00380896" w:rsidP="00380896">
      <w:pPr>
        <w:pStyle w:val="Style18"/>
        <w:widowControl/>
        <w:spacing w:line="240" w:lineRule="auto"/>
        <w:ind w:right="43" w:firstLine="567"/>
        <w:contextualSpacing/>
        <w:rPr>
          <w:sz w:val="23"/>
          <w:szCs w:val="23"/>
        </w:rPr>
      </w:pPr>
      <w:r w:rsidRPr="00380896">
        <w:rPr>
          <w:sz w:val="23"/>
          <w:szCs w:val="23"/>
        </w:rPr>
        <w:t>Мазманян К.М. в судебное заседание не явилс</w:t>
      </w:r>
      <w:r w:rsidRPr="00380896" w:rsidR="004F7DC5">
        <w:rPr>
          <w:sz w:val="23"/>
          <w:szCs w:val="23"/>
        </w:rPr>
        <w:t>я</w:t>
      </w:r>
      <w:r w:rsidRPr="00380896">
        <w:rPr>
          <w:sz w:val="23"/>
          <w:szCs w:val="23"/>
        </w:rPr>
        <w:t xml:space="preserve">, </w:t>
      </w:r>
      <w:r w:rsidRPr="00380896">
        <w:rPr>
          <w:color w:val="000000"/>
          <w:sz w:val="23"/>
          <w:szCs w:val="23"/>
          <w:shd w:val="clear" w:color="auto" w:fill="FFFFFF"/>
        </w:rPr>
        <w:t>извещалс</w:t>
      </w:r>
      <w:r w:rsidRPr="00380896" w:rsidR="004F7DC5">
        <w:rPr>
          <w:color w:val="000000"/>
          <w:sz w:val="23"/>
          <w:szCs w:val="23"/>
          <w:shd w:val="clear" w:color="auto" w:fill="FFFFFF"/>
        </w:rPr>
        <w:t>я</w:t>
      </w:r>
      <w:r w:rsidRPr="00380896">
        <w:rPr>
          <w:color w:val="000000"/>
          <w:sz w:val="23"/>
          <w:szCs w:val="23"/>
          <w:shd w:val="clear" w:color="auto" w:fill="FFFFFF"/>
        </w:rPr>
        <w:t xml:space="preserve"> надлежащим образом, </w:t>
      </w:r>
      <w:r w:rsidRPr="00380896">
        <w:rPr>
          <w:sz w:val="23"/>
          <w:szCs w:val="23"/>
        </w:rPr>
        <w:t xml:space="preserve">сведений об уважительных причинах своей неявки </w:t>
      </w:r>
      <w:r w:rsidRPr="00380896">
        <w:rPr>
          <w:sz w:val="23"/>
          <w:szCs w:val="23"/>
        </w:rPr>
        <w:t>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380896" w:rsidP="0038089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Изучив материалы дела, оценив представленные доказательства в их совокупности, суд приходит к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380896" w:rsidP="0038089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>Из содержания части 1 статьи 4.5 КоАП РФ следует, что срок давности привлечения к ад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380896" w:rsidP="0038089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sz w:val="23"/>
          <w:szCs w:val="23"/>
        </w:rPr>
        <w:t>Пунктом 14 Постановления Пленума Верховного Суда Российской Федерации от 24 марта 2005г. №5 «О некоторых воп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ия административного правонарушения (за днём обнаружения правонарушения).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>им днём периода, предоставленного для исполнения соответствующей обязанности.</w:t>
      </w:r>
    </w:p>
    <w:p w:rsidR="00554F8A" w:rsidRPr="00380896" w:rsidP="0038089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 xml:space="preserve">Как усматривается из материалов дела, </w:t>
      </w:r>
      <w:r w:rsidRPr="00380896">
        <w:rPr>
          <w:rFonts w:ascii="Times New Roman" w:eastAsia="Calibri" w:hAnsi="Times New Roman" w:cs="Times New Roman"/>
          <w:sz w:val="23"/>
          <w:szCs w:val="23"/>
        </w:rPr>
        <w:t xml:space="preserve">протокол № </w:t>
      </w:r>
      <w:r w:rsidRPr="00380896" w:rsidR="00C6437F">
        <w:rPr>
          <w:rFonts w:ascii="Times New Roman" w:eastAsia="Calibri" w:hAnsi="Times New Roman" w:cs="Times New Roman"/>
          <w:sz w:val="23"/>
          <w:szCs w:val="23"/>
        </w:rPr>
        <w:t>111</w:t>
      </w:r>
      <w:r w:rsidRPr="00380896" w:rsidR="00874B9B">
        <w:rPr>
          <w:rFonts w:ascii="Times New Roman" w:eastAsia="Calibri" w:hAnsi="Times New Roman" w:cs="Times New Roman"/>
          <w:sz w:val="23"/>
          <w:szCs w:val="23"/>
        </w:rPr>
        <w:t>66</w:t>
      </w:r>
      <w:r w:rsidRPr="00380896" w:rsidR="00C643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Calibri" w:hAnsi="Times New Roman" w:cs="Times New Roman"/>
          <w:sz w:val="23"/>
          <w:szCs w:val="23"/>
        </w:rPr>
        <w:t>об административном правонарушении в</w:t>
      </w:r>
      <w:r w:rsidRPr="00380896" w:rsidR="00E96A0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Calibri" w:hAnsi="Times New Roman" w:cs="Times New Roman"/>
          <w:sz w:val="23"/>
          <w:szCs w:val="23"/>
        </w:rPr>
        <w:t xml:space="preserve">отношении </w:t>
      </w:r>
      <w:r w:rsidRPr="00380896" w:rsidR="007E291D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380896" w:rsidR="007E291D">
        <w:rPr>
          <w:rFonts w:ascii="Times New Roman" w:hAnsi="Times New Roman" w:cs="Times New Roman"/>
          <w:sz w:val="23"/>
          <w:szCs w:val="23"/>
        </w:rPr>
        <w:t>а ООО</w:t>
      </w:r>
      <w:r w:rsidRPr="00380896" w:rsidR="007E291D">
        <w:rPr>
          <w:rFonts w:ascii="Times New Roman" w:hAnsi="Times New Roman" w:cs="Times New Roman"/>
          <w:sz w:val="23"/>
          <w:szCs w:val="23"/>
        </w:rPr>
        <w:t xml:space="preserve"> </w:t>
      </w:r>
      <w:r w:rsidRPr="00380896" w:rsidR="00874B9B">
        <w:rPr>
          <w:rFonts w:ascii="Times New Roman" w:hAnsi="Times New Roman" w:cs="Times New Roman"/>
          <w:sz w:val="23"/>
          <w:szCs w:val="23"/>
        </w:rPr>
        <w:t>«МЯСНОФФ И ТЕСТОФФ» Мазманяна К.М.</w:t>
      </w:r>
      <w:r w:rsidRPr="00380896" w:rsidR="00740735">
        <w:rPr>
          <w:rFonts w:ascii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Calibri" w:hAnsi="Times New Roman" w:cs="Times New Roman"/>
          <w:sz w:val="23"/>
          <w:szCs w:val="23"/>
        </w:rPr>
        <w:t xml:space="preserve">был составлен </w:t>
      </w:r>
      <w:r w:rsidRPr="00380896" w:rsidR="00874B9B">
        <w:rPr>
          <w:rFonts w:ascii="Times New Roman" w:eastAsia="Calibri" w:hAnsi="Times New Roman" w:cs="Times New Roman"/>
          <w:sz w:val="23"/>
          <w:szCs w:val="23"/>
        </w:rPr>
        <w:t>10</w:t>
      </w:r>
      <w:r w:rsidRPr="00380896">
        <w:rPr>
          <w:rFonts w:ascii="Times New Roman" w:eastAsia="Calibri" w:hAnsi="Times New Roman" w:cs="Times New Roman"/>
          <w:sz w:val="23"/>
          <w:szCs w:val="23"/>
        </w:rPr>
        <w:t>.0</w:t>
      </w:r>
      <w:r w:rsidRPr="00380896" w:rsidR="00471191">
        <w:rPr>
          <w:rFonts w:ascii="Times New Roman" w:eastAsia="Calibri" w:hAnsi="Times New Roman" w:cs="Times New Roman"/>
          <w:sz w:val="23"/>
          <w:szCs w:val="23"/>
        </w:rPr>
        <w:t>4</w:t>
      </w:r>
      <w:r w:rsidRPr="00380896">
        <w:rPr>
          <w:rFonts w:ascii="Times New Roman" w:eastAsia="Calibri" w:hAnsi="Times New Roman" w:cs="Times New Roman"/>
          <w:sz w:val="23"/>
          <w:szCs w:val="23"/>
        </w:rPr>
        <w:t xml:space="preserve">.2018г. и направлен </w:t>
      </w:r>
      <w:r w:rsidRPr="0038089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мировому судье судебного участка № 16 Центрального </w:t>
      </w:r>
      <w:r w:rsidRPr="00380896">
        <w:rPr>
          <w:rFonts w:ascii="Times New Roman" w:hAnsi="Times New Roman" w:cs="Times New Roman"/>
          <w:sz w:val="23"/>
          <w:szCs w:val="23"/>
        </w:rPr>
        <w:t>судебного района города Симферополь</w:t>
      </w:r>
      <w:r w:rsidRPr="0038089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который поступил ему – </w:t>
      </w:r>
      <w:r w:rsidRPr="00380896" w:rsidR="007E291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16</w:t>
      </w:r>
      <w:r w:rsidRPr="0038089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.0</w:t>
      </w:r>
      <w:r w:rsidRPr="00380896" w:rsidR="0047119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4</w:t>
      </w:r>
      <w:r w:rsidRPr="0038089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.2018г.</w:t>
      </w:r>
    </w:p>
    <w:p w:rsidR="00554F8A" w:rsidRPr="00380896" w:rsidP="0038089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 xml:space="preserve">Временем совершения вышеуказанного правонарушения </w:t>
      </w:r>
      <w:r w:rsidRPr="00380896" w:rsidR="00874B9B">
        <w:rPr>
          <w:rFonts w:ascii="Times New Roman" w:hAnsi="Times New Roman" w:cs="Times New Roman"/>
          <w:sz w:val="23"/>
          <w:szCs w:val="23"/>
        </w:rPr>
        <w:t>Мазманяном К.М.</w:t>
      </w:r>
      <w:r w:rsidRPr="00380896" w:rsidR="00D142FC">
        <w:rPr>
          <w:rFonts w:ascii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hAnsi="Times New Roman" w:cs="Times New Roman"/>
          <w:sz w:val="23"/>
          <w:szCs w:val="23"/>
        </w:rPr>
        <w:t xml:space="preserve">является </w:t>
      </w:r>
      <w:r w:rsidRPr="00380896" w:rsidR="00471191">
        <w:rPr>
          <w:rStyle w:val="FontStyle24"/>
          <w:color w:val="000000"/>
          <w:sz w:val="23"/>
          <w:szCs w:val="23"/>
        </w:rPr>
        <w:t>02</w:t>
      </w:r>
      <w:r w:rsidRPr="00380896">
        <w:rPr>
          <w:rStyle w:val="FontStyle24"/>
          <w:color w:val="000000"/>
          <w:sz w:val="23"/>
          <w:szCs w:val="23"/>
        </w:rPr>
        <w:t>.0</w:t>
      </w:r>
      <w:r w:rsidRPr="00380896" w:rsidR="00471191">
        <w:rPr>
          <w:rStyle w:val="FontStyle24"/>
          <w:color w:val="000000"/>
          <w:sz w:val="23"/>
          <w:szCs w:val="23"/>
        </w:rPr>
        <w:t>5</w:t>
      </w:r>
      <w:r w:rsidRPr="00380896">
        <w:rPr>
          <w:rStyle w:val="FontStyle24"/>
          <w:color w:val="000000"/>
          <w:sz w:val="23"/>
          <w:szCs w:val="23"/>
        </w:rPr>
        <w:t>.2017</w:t>
      </w:r>
      <w:r w:rsidRPr="00380896">
        <w:rPr>
          <w:rStyle w:val="FontStyle24"/>
          <w:sz w:val="23"/>
          <w:szCs w:val="23"/>
        </w:rPr>
        <w:t xml:space="preserve"> </w:t>
      </w:r>
      <w:r w:rsidRPr="00380896">
        <w:rPr>
          <w:rFonts w:ascii="Times New Roman" w:hAnsi="Times New Roman" w:cs="Times New Roman"/>
          <w:sz w:val="23"/>
          <w:szCs w:val="23"/>
        </w:rPr>
        <w:t xml:space="preserve">года, учитывая поступление административного протокола мировому судье </w:t>
      </w:r>
      <w:r w:rsidRPr="00380896" w:rsidR="004F0193">
        <w:rPr>
          <w:rFonts w:ascii="Times New Roman" w:hAnsi="Times New Roman" w:cs="Times New Roman"/>
          <w:sz w:val="23"/>
          <w:szCs w:val="23"/>
        </w:rPr>
        <w:t>16</w:t>
      </w:r>
      <w:r w:rsidRPr="00380896">
        <w:rPr>
          <w:rFonts w:ascii="Times New Roman" w:hAnsi="Times New Roman" w:cs="Times New Roman"/>
          <w:sz w:val="23"/>
          <w:szCs w:val="23"/>
        </w:rPr>
        <w:t>.0</w:t>
      </w:r>
      <w:r w:rsidRPr="00380896" w:rsidR="00471191">
        <w:rPr>
          <w:rFonts w:ascii="Times New Roman" w:hAnsi="Times New Roman" w:cs="Times New Roman"/>
          <w:sz w:val="23"/>
          <w:szCs w:val="23"/>
        </w:rPr>
        <w:t>4</w:t>
      </w:r>
      <w:r w:rsidRPr="00380896">
        <w:rPr>
          <w:rFonts w:ascii="Times New Roman" w:hAnsi="Times New Roman" w:cs="Times New Roman"/>
          <w:sz w:val="23"/>
          <w:szCs w:val="23"/>
        </w:rPr>
        <w:t xml:space="preserve">.2018г., необходимость извещения </w:t>
      </w:r>
      <w:r w:rsidRPr="00380896" w:rsidR="00874B9B">
        <w:rPr>
          <w:rFonts w:ascii="Times New Roman" w:hAnsi="Times New Roman" w:cs="Times New Roman"/>
          <w:sz w:val="23"/>
          <w:szCs w:val="23"/>
        </w:rPr>
        <w:t>Мазманяна К.М.</w:t>
      </w:r>
      <w:r w:rsidRPr="00380896">
        <w:rPr>
          <w:rFonts w:ascii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hAnsi="Times New Roman" w:cs="Times New Roman"/>
          <w:color w:val="000000"/>
          <w:sz w:val="23"/>
          <w:szCs w:val="23"/>
        </w:rPr>
        <w:t>о дате, времени и месте судебного заседания по месту е</w:t>
      </w:r>
      <w:r w:rsidRPr="00380896" w:rsidR="00A21696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380896">
        <w:rPr>
          <w:rFonts w:ascii="Times New Roman" w:hAnsi="Times New Roman" w:cs="Times New Roman"/>
          <w:color w:val="000000"/>
          <w:sz w:val="23"/>
          <w:szCs w:val="23"/>
        </w:rPr>
        <w:t xml:space="preserve"> проживания: </w:t>
      </w:r>
      <w:r w:rsidR="00380896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80896">
        <w:rPr>
          <w:rFonts w:ascii="Times New Roman" w:hAnsi="Times New Roman" w:cs="Times New Roman"/>
          <w:color w:val="000000"/>
          <w:sz w:val="23"/>
          <w:szCs w:val="23"/>
        </w:rPr>
        <w:t xml:space="preserve">к моменту судебного разбирательства истекли сроки давности, предусмотренные ст.4.5 </w:t>
      </w:r>
      <w:r w:rsidRPr="00380896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КоАП РФ.</w:t>
      </w:r>
    </w:p>
    <w:p w:rsidR="002B0463" w:rsidRPr="00380896" w:rsidP="00380896">
      <w:pPr>
        <w:pStyle w:val="ConsPlusNormal"/>
        <w:ind w:right="43" w:firstLine="539"/>
        <w:jc w:val="both"/>
        <w:outlineLvl w:val="0"/>
        <w:rPr>
          <w:sz w:val="23"/>
          <w:szCs w:val="23"/>
        </w:rPr>
      </w:pPr>
      <w:r w:rsidRPr="00380896">
        <w:rPr>
          <w:sz w:val="23"/>
          <w:szCs w:val="23"/>
        </w:rPr>
        <w:t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</w:t>
      </w:r>
      <w:r w:rsidRPr="00380896">
        <w:rPr>
          <w:sz w:val="23"/>
          <w:szCs w:val="23"/>
        </w:rPr>
        <w:t xml:space="preserve">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380896">
        <w:rPr>
          <w:sz w:val="23"/>
          <w:szCs w:val="23"/>
        </w:rPr>
        <w:t>сроков</w:t>
      </w:r>
      <w:r>
        <w:fldChar w:fldCharType="end"/>
      </w:r>
      <w:r w:rsidRPr="00380896">
        <w:rPr>
          <w:sz w:val="23"/>
          <w:szCs w:val="23"/>
        </w:rPr>
        <w:t xml:space="preserve"> давности привлечения к административной ответственности.</w:t>
      </w:r>
    </w:p>
    <w:p w:rsidR="002B0463" w:rsidRPr="00380896" w:rsidP="00380896">
      <w:pPr>
        <w:spacing w:after="0" w:line="240" w:lineRule="auto"/>
        <w:ind w:right="43"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 xml:space="preserve">Таким образом, учитывая, что </w:t>
      </w:r>
      <w:r w:rsidRPr="00380896">
        <w:rPr>
          <w:rFonts w:ascii="Times New Roman" w:hAnsi="Times New Roman" w:cs="Times New Roman"/>
          <w:sz w:val="23"/>
          <w:szCs w:val="23"/>
        </w:rPr>
        <w:t xml:space="preserve">срок давности привлечения к административной ответственности </w:t>
      </w:r>
      <w:r w:rsidRPr="00380896" w:rsidR="00C6437F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380896" w:rsidR="00C6437F">
        <w:rPr>
          <w:rFonts w:ascii="Times New Roman" w:hAnsi="Times New Roman" w:cs="Times New Roman"/>
          <w:sz w:val="23"/>
          <w:szCs w:val="23"/>
        </w:rPr>
        <w:t>а ООО</w:t>
      </w:r>
      <w:r w:rsidRPr="00380896" w:rsidR="00C6437F">
        <w:rPr>
          <w:rFonts w:ascii="Times New Roman" w:hAnsi="Times New Roman" w:cs="Times New Roman"/>
          <w:sz w:val="23"/>
          <w:szCs w:val="23"/>
        </w:rPr>
        <w:t xml:space="preserve"> </w:t>
      </w:r>
      <w:r w:rsidRPr="00380896" w:rsidR="00874B9B">
        <w:rPr>
          <w:rFonts w:ascii="Times New Roman" w:hAnsi="Times New Roman" w:cs="Times New Roman"/>
          <w:sz w:val="23"/>
          <w:szCs w:val="23"/>
        </w:rPr>
        <w:t>«МЯСНОФФ И ТЕСТОФФ» Мазманяна К.М.</w:t>
      </w:r>
      <w:r w:rsidRPr="00380896" w:rsidR="00A21696">
        <w:rPr>
          <w:rFonts w:ascii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hAnsi="Times New Roman" w:cs="Times New Roman"/>
          <w:sz w:val="23"/>
          <w:szCs w:val="23"/>
        </w:rPr>
        <w:t>истёк, производство по делу об административном  правонарушении подлежит прекращению.</w:t>
      </w:r>
    </w:p>
    <w:p w:rsidR="002B0463" w:rsidRPr="00380896" w:rsidP="00380896">
      <w:pPr>
        <w:spacing w:after="0" w:line="240" w:lineRule="auto"/>
        <w:ind w:right="43" w:firstLine="53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>На основании изложенного и руководствуясь ст.ст</w:t>
      </w:r>
      <w:r w:rsidRPr="00380896">
        <w:rPr>
          <w:rFonts w:ascii="Times New Roman" w:hAnsi="Times New Roman" w:cs="Times New Roman"/>
          <w:sz w:val="23"/>
          <w:szCs w:val="23"/>
        </w:rPr>
        <w:t>. 28.2, ч.3 ст.23.1, 29.4 - 29.5, 29.12, мировой судья, -</w:t>
      </w: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</w:t>
      </w:r>
    </w:p>
    <w:p w:rsidR="002B0463" w:rsidRPr="00380896" w:rsidP="00380896">
      <w:pPr>
        <w:spacing w:after="0" w:line="240" w:lineRule="auto"/>
        <w:ind w:right="43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B0463" w:rsidRPr="00380896" w:rsidP="00380896">
      <w:pPr>
        <w:spacing w:after="0" w:line="240" w:lineRule="auto"/>
        <w:ind w:right="43" w:firstLine="53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80896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2B0463" w:rsidRPr="00380896" w:rsidP="00380896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380896" w:rsidR="00874B9B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«МЯСНОФФ И ТЕСТОФФ» Мазманяна Карена Мартиновича</w:t>
      </w:r>
      <w:r w:rsidRPr="00380896" w:rsidR="004F01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380896">
        <w:rPr>
          <w:rFonts w:ascii="Times New Roman" w:hAnsi="Times New Roman" w:cs="Times New Roman"/>
          <w:sz w:val="23"/>
          <w:szCs w:val="23"/>
        </w:rPr>
        <w:t xml:space="preserve">прекратить </w:t>
      </w:r>
      <w:r w:rsidRPr="00380896">
        <w:rPr>
          <w:rFonts w:ascii="Times New Roman" w:eastAsia="Times New Roman" w:hAnsi="Times New Roman" w:cs="Times New Roman"/>
          <w:sz w:val="23"/>
          <w:szCs w:val="23"/>
        </w:rPr>
        <w:t xml:space="preserve">в связи с </w:t>
      </w:r>
      <w:r w:rsidRPr="0038089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380896">
        <w:rPr>
          <w:rFonts w:ascii="Times New Roman" w:eastAsia="Calibri" w:hAnsi="Times New Roman" w:cs="Times New Roman"/>
          <w:sz w:val="23"/>
          <w:szCs w:val="23"/>
          <w:lang w:eastAsia="en-US"/>
        </w:rPr>
        <w:t>сроков</w:t>
      </w:r>
      <w:r>
        <w:fldChar w:fldCharType="end"/>
      </w:r>
      <w:r w:rsidRPr="0038089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давности привлечения к административной ответственности</w:t>
      </w:r>
      <w:r w:rsidRPr="00380896">
        <w:rPr>
          <w:rFonts w:ascii="Times New Roman" w:hAnsi="Times New Roman" w:cs="Times New Roman"/>
          <w:sz w:val="23"/>
          <w:szCs w:val="23"/>
        </w:rPr>
        <w:t>.</w:t>
      </w:r>
    </w:p>
    <w:p w:rsidR="002B0463" w:rsidRPr="00380896" w:rsidP="00380896">
      <w:pPr>
        <w:pStyle w:val="NoSpacing"/>
        <w:ind w:right="43" w:firstLine="567"/>
        <w:jc w:val="both"/>
        <w:rPr>
          <w:rFonts w:ascii="Times New Roman" w:hAnsi="Times New Roman"/>
          <w:sz w:val="23"/>
          <w:szCs w:val="23"/>
        </w:rPr>
      </w:pPr>
      <w:r w:rsidRPr="00380896">
        <w:rPr>
          <w:rFonts w:ascii="Times New Roman" w:hAnsi="Times New Roman"/>
          <w:sz w:val="23"/>
          <w:szCs w:val="23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380896">
        <w:rPr>
          <w:rFonts w:ascii="Times New Roman" w:hAnsi="Times New Roman"/>
          <w:sz w:val="23"/>
          <w:szCs w:val="23"/>
          <w:shd w:val="clear" w:color="auto" w:fill="FFFFFF"/>
        </w:rPr>
        <w:t xml:space="preserve">мирового судью </w:t>
      </w:r>
      <w:r w:rsidRPr="00380896">
        <w:rPr>
          <w:rFonts w:ascii="Times New Roman" w:hAnsi="Times New Roman"/>
          <w:sz w:val="23"/>
          <w:szCs w:val="23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380896" w:rsidP="00380896">
      <w:pPr>
        <w:spacing w:after="0" w:line="240" w:lineRule="auto"/>
        <w:ind w:right="43" w:firstLine="567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54F8A" w:rsidRPr="00380896" w:rsidP="00380896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0896">
        <w:rPr>
          <w:rFonts w:ascii="Times New Roman" w:hAnsi="Times New Roman" w:cs="Times New Roman"/>
          <w:sz w:val="23"/>
          <w:szCs w:val="23"/>
        </w:rPr>
        <w:t xml:space="preserve">Мировой судья                                       </w:t>
      </w:r>
      <w:r w:rsidRPr="00380896">
        <w:rPr>
          <w:rFonts w:ascii="Times New Roman" w:hAnsi="Times New Roman" w:cs="Times New Roman"/>
          <w:sz w:val="23"/>
          <w:szCs w:val="23"/>
        </w:rPr>
        <w:tab/>
      </w:r>
      <w:r w:rsidRPr="00380896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380896">
        <w:rPr>
          <w:rFonts w:ascii="Times New Roman" w:hAnsi="Times New Roman" w:cs="Times New Roman"/>
          <w:sz w:val="23"/>
          <w:szCs w:val="23"/>
        </w:rPr>
        <w:t>Чепиль</w:t>
      </w:r>
    </w:p>
    <w:sectPr w:rsidSect="00380896">
      <w:headerReference w:type="default" r:id="rId5"/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896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320D91"/>
    <w:rsid w:val="003801C4"/>
    <w:rsid w:val="00380896"/>
    <w:rsid w:val="003D1D40"/>
    <w:rsid w:val="003D5E5E"/>
    <w:rsid w:val="003E6AEE"/>
    <w:rsid w:val="00405CA7"/>
    <w:rsid w:val="00471191"/>
    <w:rsid w:val="00485392"/>
    <w:rsid w:val="004F0193"/>
    <w:rsid w:val="004F7DC5"/>
    <w:rsid w:val="005419C6"/>
    <w:rsid w:val="00554F8A"/>
    <w:rsid w:val="005613BF"/>
    <w:rsid w:val="005A6DA3"/>
    <w:rsid w:val="005B1DE9"/>
    <w:rsid w:val="00661242"/>
    <w:rsid w:val="006826C0"/>
    <w:rsid w:val="0070436E"/>
    <w:rsid w:val="00713A8D"/>
    <w:rsid w:val="00740735"/>
    <w:rsid w:val="00750B35"/>
    <w:rsid w:val="0077020D"/>
    <w:rsid w:val="007A5667"/>
    <w:rsid w:val="007B27EE"/>
    <w:rsid w:val="007E291D"/>
    <w:rsid w:val="00874B9B"/>
    <w:rsid w:val="008F4840"/>
    <w:rsid w:val="009147C5"/>
    <w:rsid w:val="00985A24"/>
    <w:rsid w:val="00A21696"/>
    <w:rsid w:val="00B03BE1"/>
    <w:rsid w:val="00B75116"/>
    <w:rsid w:val="00C6437F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3415-5FD1-4044-AFC8-4153701E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