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9B2D4B">
        <w:rPr>
          <w:rFonts w:ascii="Times New Roman" w:eastAsia="Times New Roman" w:hAnsi="Times New Roman" w:cs="Times New Roman"/>
          <w:sz w:val="27"/>
          <w:szCs w:val="27"/>
        </w:rPr>
        <w:t>307</w:t>
      </w:r>
      <w:r w:rsidRPr="002B3089">
        <w:rPr>
          <w:rFonts w:ascii="Times New Roman" w:eastAsia="Times New Roman" w:hAnsi="Times New Roman" w:cs="Times New Roman"/>
          <w:sz w:val="27"/>
          <w:szCs w:val="27"/>
        </w:rPr>
        <w:t>/1</w:t>
      </w:r>
      <w:r w:rsidR="009B2D4B">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18 сентября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9B2D4B" w:rsidP="00EB4DE8">
      <w:pPr>
        <w:spacing w:after="0" w:line="240" w:lineRule="auto"/>
        <w:ind w:firstLine="851"/>
        <w:jc w:val="both"/>
        <w:rPr>
          <w:rFonts w:ascii="Times New Roman" w:hAnsi="Times New Roman" w:cs="Times New Roman"/>
          <w:sz w:val="27"/>
          <w:szCs w:val="27"/>
        </w:rPr>
      </w:pPr>
      <w:r w:rsidRPr="009B2D4B">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w:t>
      </w:r>
      <w:r w:rsidRPr="009B2D4B">
        <w:rPr>
          <w:rFonts w:ascii="Times New Roman" w:hAnsi="Times New Roman" w:cs="Times New Roman"/>
          <w:sz w:val="27"/>
          <w:szCs w:val="27"/>
        </w:rPr>
        <w:t>рополь (Центральный район городского округа Симферополя) Республики Крым Тоскина А.Л.,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009B2D4B">
        <w:rPr>
          <w:rFonts w:ascii="Times New Roman" w:hAnsi="Times New Roman" w:cs="Times New Roman"/>
          <w:sz w:val="27"/>
          <w:szCs w:val="27"/>
        </w:rPr>
        <w:t>мировых судей</w:t>
      </w:r>
      <w:r w:rsidRPr="002B3089">
        <w:rPr>
          <w:rFonts w:ascii="Times New Roman" w:hAnsi="Times New Roman" w:cs="Times New Roman"/>
          <w:sz w:val="27"/>
          <w:szCs w:val="27"/>
        </w:rPr>
        <w:t xml:space="preserve"> Центрального судебного района города Симферополь,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w:t>
      </w:r>
      <w:r w:rsidRPr="002B3089">
        <w:rPr>
          <w:rFonts w:ascii="Times New Roman" w:hAnsi="Times New Roman" w:cs="Times New Roman"/>
          <w:sz w:val="27"/>
          <w:szCs w:val="27"/>
        </w:rPr>
        <w:t>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62116A">
        <w:rPr>
          <w:rFonts w:ascii="Times New Roman" w:hAnsi="Times New Roman" w:cs="Times New Roman"/>
          <w:sz w:val="27"/>
          <w:szCs w:val="27"/>
        </w:rPr>
        <w:t xml:space="preserve"> генерального директора Общества с ограниченной ответственностью «</w:t>
      </w:r>
      <w:r w:rsidR="009B2D4B">
        <w:rPr>
          <w:rFonts w:ascii="Times New Roman" w:hAnsi="Times New Roman" w:cs="Times New Roman"/>
          <w:sz w:val="27"/>
          <w:szCs w:val="27"/>
        </w:rPr>
        <w:t>Фортуна Крым</w:t>
      </w:r>
      <w:r w:rsidR="0062116A">
        <w:rPr>
          <w:rFonts w:ascii="Times New Roman" w:hAnsi="Times New Roman" w:cs="Times New Roman"/>
          <w:sz w:val="27"/>
          <w:szCs w:val="27"/>
        </w:rPr>
        <w:t>»</w:t>
      </w:r>
      <w:r w:rsidRPr="002B3089">
        <w:rPr>
          <w:rFonts w:ascii="Times New Roman" w:hAnsi="Times New Roman" w:cs="Times New Roman"/>
          <w:sz w:val="27"/>
          <w:szCs w:val="27"/>
        </w:rPr>
        <w:t xml:space="preserve"> </w:t>
      </w:r>
      <w:r w:rsidR="009B2D4B">
        <w:rPr>
          <w:rFonts w:ascii="Times New Roman" w:hAnsi="Times New Roman" w:cs="Times New Roman"/>
          <w:sz w:val="27"/>
          <w:szCs w:val="27"/>
        </w:rPr>
        <w:t>Николаева</w:t>
      </w:r>
      <w:r>
        <w:rPr>
          <w:rFonts w:ascii="Times New Roman" w:hAnsi="Times New Roman" w:cs="Times New Roman"/>
          <w:sz w:val="27"/>
          <w:szCs w:val="27"/>
        </w:rPr>
        <w:t xml:space="preserve"> В.А.</w:t>
      </w:r>
      <w:r w:rsidR="0062116A">
        <w:rPr>
          <w:rFonts w:ascii="Times New Roman" w:hAnsi="Times New Roman" w:cs="Times New Roman"/>
          <w:sz w:val="27"/>
          <w:szCs w:val="27"/>
        </w:rPr>
        <w:t xml:space="preserve">, </w:t>
      </w:r>
      <w:r>
        <w:rPr>
          <w:rFonts w:ascii="Times New Roman" w:hAnsi="Times New Roman" w:eastAsiaTheme="minorHAnsi" w:cs="Times New Roman"/>
          <w:sz w:val="28"/>
          <w:szCs w:val="28"/>
          <w:lang w:eastAsia="en-US"/>
        </w:rPr>
        <w:t>«данные изъяты»</w:t>
      </w:r>
      <w:r w:rsidR="0062116A">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w:t>
      </w:r>
      <w:r w:rsidRPr="002B3089">
        <w:rPr>
          <w:rFonts w:ascii="Times New Roman" w:eastAsia="Times New Roman" w:hAnsi="Times New Roman" w:cs="Times New Roman"/>
          <w:sz w:val="27"/>
          <w:szCs w:val="27"/>
        </w:rPr>
        <w:t>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Николаев В.А.</w:t>
      </w:r>
      <w:r w:rsidR="000D3467">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 xml:space="preserve">должностным лицом - генеральным </w:t>
      </w:r>
      <w:r w:rsidRPr="002B3089">
        <w:rPr>
          <w:rFonts w:ascii="Times New Roman" w:eastAsia="Times New Roman" w:hAnsi="Times New Roman" w:cs="Times New Roman"/>
          <w:sz w:val="27"/>
          <w:szCs w:val="27"/>
        </w:rPr>
        <w:t xml:space="preserve">директором Общества с ограниченной ответственностью </w:t>
      </w:r>
      <w:r w:rsidRPr="00834A87" w:rsidR="00834A87">
        <w:rPr>
          <w:rFonts w:ascii="Times New Roman" w:eastAsia="Times New Roman" w:hAnsi="Times New Roman" w:cs="Times New Roman"/>
          <w:sz w:val="27"/>
          <w:szCs w:val="27"/>
        </w:rPr>
        <w:t>«</w:t>
      </w:r>
      <w:r w:rsidRPr="009B2D4B">
        <w:rPr>
          <w:rFonts w:ascii="Times New Roman" w:eastAsia="Times New Roman" w:hAnsi="Times New Roman" w:cs="Times New Roman"/>
          <w:sz w:val="27"/>
          <w:szCs w:val="27"/>
        </w:rPr>
        <w:t>Фортуна Крым</w:t>
      </w:r>
      <w:r w:rsidRPr="002B3089">
        <w:rPr>
          <w:rFonts w:ascii="Times New Roman" w:eastAsia="Times New Roman" w:hAnsi="Times New Roman" w:cs="Times New Roman"/>
          <w:sz w:val="27"/>
          <w:szCs w:val="27"/>
        </w:rPr>
        <w:t xml:space="preserve">, зарегистрированного по адресу: </w:t>
      </w:r>
      <w:r>
        <w:rPr>
          <w:rFonts w:ascii="Times New Roman" w:hAnsi="Times New Roman" w:eastAsiaTheme="minorHAnsi" w:cs="Times New Roman"/>
          <w:sz w:val="28"/>
          <w:szCs w:val="28"/>
          <w:lang w:eastAsia="en-US"/>
        </w:rPr>
        <w:t>«данные изъяты»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прибыль </w:t>
      </w:r>
      <w:r>
        <w:rPr>
          <w:rFonts w:ascii="Times New Roman" w:hAnsi="Times New Roman" w:eastAsiaTheme="minorHAnsi" w:cs="Times New Roman"/>
          <w:sz w:val="28"/>
          <w:szCs w:val="28"/>
          <w:lang w:eastAsia="en-US"/>
        </w:rPr>
        <w:t>«данные изъяты»</w:t>
      </w:r>
      <w:r w:rsidRPr="002B3089">
        <w:rPr>
          <w:rFonts w:ascii="Times New Roman" w:eastAsia="Times New Roman" w:hAnsi="Times New Roman" w:cs="Times New Roman"/>
          <w:sz w:val="27"/>
          <w:szCs w:val="27"/>
        </w:rPr>
        <w:t xml:space="preserve"> по сроку предоставления – </w:t>
      </w:r>
      <w:r>
        <w:rPr>
          <w:rFonts w:ascii="Times New Roman" w:hAnsi="Times New Roman" w:eastAsiaTheme="minorHAnsi" w:cs="Times New Roman"/>
          <w:sz w:val="28"/>
          <w:szCs w:val="28"/>
          <w:lang w:eastAsia="en-US"/>
        </w:rPr>
        <w:t>«данные изъяты»</w:t>
      </w:r>
      <w:r w:rsidRPr="002B3089">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hAnsi="Times New Roman" w:eastAsiaTheme="minorHAnsi" w:cs="Times New Roman"/>
          <w:sz w:val="28"/>
          <w:szCs w:val="28"/>
          <w:lang w:eastAsia="en-US"/>
        </w:rPr>
        <w:t>«данные изъяты»</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9B2D4B" w:rsidR="009B2D4B">
        <w:rPr>
          <w:rFonts w:ascii="Times New Roman" w:eastAsia="Times New Roman" w:hAnsi="Times New Roman" w:cs="Times New Roman"/>
          <w:sz w:val="27"/>
          <w:szCs w:val="27"/>
        </w:rPr>
        <w:t>Николаев В.А.</w:t>
      </w:r>
      <w:r w:rsidR="009B2D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500B7B">
        <w:rPr>
          <w:rFonts w:ascii="Times New Roman" w:eastAsia="Times New Roman" w:hAnsi="Times New Roman" w:cs="Times New Roman"/>
          <w:sz w:val="27"/>
          <w:szCs w:val="27"/>
        </w:rPr>
        <w:t>телефонограммою, в телефонном режиме ходатайствовал о рассмотрении дела в его отсутствие</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w:t>
      </w:r>
      <w:r w:rsidRPr="002B3089">
        <w:rPr>
          <w:rFonts w:ascii="Times New Roman" w:eastAsia="Times New Roman" w:hAnsi="Times New Roman" w:cs="Times New Roman"/>
          <w:sz w:val="27"/>
          <w:szCs w:val="27"/>
        </w:rPr>
        <w:t>которого ведется производство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w:t>
      </w:r>
      <w:r w:rsidRPr="002B3089">
        <w:rPr>
          <w:rFonts w:ascii="Times New Roman" w:eastAsia="Times New Roman" w:hAnsi="Times New Roman" w:cs="Times New Roman"/>
          <w:sz w:val="27"/>
          <w:szCs w:val="27"/>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w:t>
      </w:r>
      <w:r w:rsidRPr="002B3089">
        <w:rPr>
          <w:rFonts w:ascii="Times New Roman" w:eastAsia="Times New Roman" w:hAnsi="Times New Roman" w:cs="Times New Roman"/>
          <w:sz w:val="27"/>
          <w:szCs w:val="27"/>
        </w:rPr>
        <w:t>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w:t>
      </w:r>
      <w:r w:rsidRPr="002B3089">
        <w:rPr>
          <w:rFonts w:ascii="Times New Roman" w:eastAsia="Times New Roman" w:hAnsi="Times New Roman" w:cs="Times New Roman"/>
          <w:sz w:val="27"/>
          <w:szCs w:val="27"/>
        </w:rPr>
        <w:t>логу на прибыль регулируется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w:t>
      </w:r>
      <w:r w:rsidRPr="00834A87">
        <w:rPr>
          <w:rFonts w:ascii="Times New Roman" w:eastAsia="Times New Roman" w:hAnsi="Times New Roman" w:cs="Times New Roman"/>
          <w:sz w:val="27"/>
          <w:szCs w:val="27"/>
        </w:rPr>
        <w:t>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w:t>
      </w:r>
      <w:r w:rsidRPr="00834A87">
        <w:rPr>
          <w:rFonts w:ascii="Times New Roman" w:eastAsia="Times New Roman" w:hAnsi="Times New Roman" w:cs="Times New Roman"/>
          <w:sz w:val="27"/>
          <w:szCs w:val="27"/>
        </w:rPr>
        <w:t>, соответствующие налоговые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Пунктом 2 ст. 285 Налогового кодекса Российской</w:t>
      </w:r>
      <w:r w:rsidRPr="002B3089">
        <w:rPr>
          <w:rFonts w:ascii="Times New Roman" w:eastAsia="Times New Roman" w:hAnsi="Times New Roman" w:cs="Times New Roman"/>
          <w:sz w:val="27"/>
          <w:szCs w:val="27"/>
        </w:rPr>
        <w:t xml:space="preserve"> Федерации 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w:t>
      </w:r>
      <w:r w:rsidRPr="00834A87">
        <w:rPr>
          <w:rFonts w:ascii="Times New Roman" w:eastAsia="Times New Roman" w:hAnsi="Times New Roman" w:cs="Times New Roman"/>
          <w:sz w:val="27"/>
          <w:szCs w:val="27"/>
        </w:rPr>
        <w:t>и агентами)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w:t>
      </w:r>
      <w:r w:rsidRPr="002B3089">
        <w:rPr>
          <w:rFonts w:ascii="Times New Roman" w:eastAsia="Times New Roman" w:hAnsi="Times New Roman" w:cs="Times New Roman"/>
          <w:sz w:val="27"/>
          <w:szCs w:val="27"/>
        </w:rPr>
        <w:t>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w:t>
      </w:r>
      <w:r w:rsidRPr="002B3089">
        <w:rPr>
          <w:rFonts w:ascii="Times New Roman" w:eastAsia="Times New Roman" w:hAnsi="Times New Roman" w:cs="Times New Roman"/>
          <w:sz w:val="27"/>
          <w:szCs w:val="27"/>
        </w:rPr>
        <w:t xml:space="preserve"> налогу на прибыль  за  </w:t>
      </w:r>
      <w:r>
        <w:rPr>
          <w:rFonts w:ascii="Times New Roman" w:hAnsi="Times New Roman" w:eastAsiaTheme="minorHAnsi" w:cs="Times New Roman"/>
          <w:sz w:val="28"/>
          <w:szCs w:val="28"/>
          <w:lang w:eastAsia="en-US"/>
        </w:rPr>
        <w:t>«данные изъяты»</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002D514D">
        <w:rPr>
          <w:rFonts w:ascii="Times New Roman" w:eastAsia="Times New Roman" w:hAnsi="Times New Roman" w:cs="Times New Roman"/>
          <w:sz w:val="27"/>
          <w:szCs w:val="27"/>
        </w:rPr>
        <w:t xml:space="preserve">за </w:t>
      </w:r>
      <w:r>
        <w:rPr>
          <w:rFonts w:ascii="Times New Roman" w:hAnsi="Times New Roman" w:eastAsiaTheme="minorHAnsi" w:cs="Times New Roman"/>
          <w:sz w:val="28"/>
          <w:szCs w:val="28"/>
          <w:lang w:eastAsia="en-US"/>
        </w:rPr>
        <w:t>«данные изъяты»</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w:t>
      </w:r>
      <w:r w:rsidRPr="002B3089">
        <w:rPr>
          <w:rFonts w:ascii="Times New Roman" w:eastAsia="Times New Roman" w:hAnsi="Times New Roman" w:cs="Times New Roman"/>
          <w:sz w:val="27"/>
          <w:szCs w:val="27"/>
        </w:rPr>
        <w:t xml:space="preserve">связи – </w:t>
      </w:r>
      <w:r>
        <w:rPr>
          <w:rFonts w:ascii="Times New Roman" w:hAnsi="Times New Roman" w:eastAsiaTheme="minorHAnsi" w:cs="Times New Roman"/>
          <w:sz w:val="28"/>
          <w:szCs w:val="28"/>
          <w:lang w:eastAsia="en-US"/>
        </w:rPr>
        <w:t>«данные изъяты»</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Pr>
          <w:rFonts w:ascii="Times New Roman" w:hAnsi="Times New Roman" w:eastAsiaTheme="minorHAnsi" w:cs="Times New Roman"/>
          <w:sz w:val="28"/>
          <w:szCs w:val="28"/>
          <w:lang w:eastAsia="en-US"/>
        </w:rPr>
        <w:t>«данные изъяты»</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w:t>
      </w:r>
      <w:r w:rsidRPr="002B3089">
        <w:rPr>
          <w:rFonts w:ascii="Times New Roman" w:eastAsia="Times New Roman" w:hAnsi="Times New Roman" w:cs="Times New Roman"/>
          <w:sz w:val="27"/>
          <w:szCs w:val="27"/>
        </w:rPr>
        <w:t xml:space="preserve">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w:t>
      </w:r>
      <w:r w:rsidRPr="002B3089">
        <w:rPr>
          <w:rFonts w:ascii="Times New Roman" w:eastAsia="Times New Roman" w:hAnsi="Times New Roman" w:cs="Times New Roman"/>
          <w:sz w:val="27"/>
          <w:szCs w:val="27"/>
        </w:rPr>
        <w:t>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62116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9B2D4B" w:rsidR="009B2D4B">
        <w:rPr>
          <w:rFonts w:ascii="Times New Roman" w:eastAsia="Times New Roman" w:hAnsi="Times New Roman" w:cs="Times New Roman"/>
          <w:sz w:val="27"/>
          <w:szCs w:val="27"/>
        </w:rPr>
        <w:t>Николаев В.А.</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9B2D4B" w:rsidR="009B2D4B">
        <w:rPr>
          <w:rFonts w:ascii="Times New Roman" w:eastAsia="Times New Roman" w:hAnsi="Times New Roman" w:cs="Times New Roman"/>
          <w:sz w:val="27"/>
          <w:szCs w:val="27"/>
        </w:rPr>
        <w:t>Николаев В.А.</w:t>
      </w:r>
      <w:r w:rsidR="002D514D">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9B2D4B" w:rsidR="009B2D4B">
        <w:rPr>
          <w:rFonts w:ascii="Times New Roman" w:eastAsia="Times New Roman" w:hAnsi="Times New Roman" w:cs="Times New Roman"/>
          <w:sz w:val="27"/>
          <w:szCs w:val="27"/>
        </w:rPr>
        <w:t>Николаев</w:t>
      </w:r>
      <w:r w:rsidR="009B2D4B">
        <w:rPr>
          <w:rFonts w:ascii="Times New Roman" w:eastAsia="Times New Roman" w:hAnsi="Times New Roman" w:cs="Times New Roman"/>
          <w:sz w:val="27"/>
          <w:szCs w:val="27"/>
        </w:rPr>
        <w:t>а</w:t>
      </w:r>
      <w:r w:rsidRPr="009B2D4B" w:rsidR="009B2D4B">
        <w:rPr>
          <w:rFonts w:ascii="Times New Roman" w:eastAsia="Times New Roman" w:hAnsi="Times New Roman" w:cs="Times New Roman"/>
          <w:sz w:val="27"/>
          <w:szCs w:val="27"/>
        </w:rPr>
        <w:t xml:space="preserve"> В.А.</w:t>
      </w:r>
      <w:r w:rsidR="009B2D4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 xml:space="preserve">в совершении вмененного правонарушения подтверждается протоколом об административном правонарушении </w:t>
      </w:r>
      <w:r>
        <w:rPr>
          <w:rFonts w:ascii="Times New Roman" w:hAnsi="Times New Roman" w:eastAsiaTheme="minorHAnsi" w:cs="Times New Roman"/>
          <w:sz w:val="28"/>
          <w:szCs w:val="28"/>
          <w:lang w:eastAsia="en-US"/>
        </w:rPr>
        <w:t>«данные изъяты»</w:t>
      </w:r>
      <w:r w:rsidRPr="002B3089">
        <w:rPr>
          <w:rFonts w:ascii="Times New Roman" w:eastAsia="Times New Roman" w:hAnsi="Times New Roman" w:cs="Times New Roman"/>
          <w:color w:val="000000"/>
          <w:sz w:val="27"/>
          <w:szCs w:val="27"/>
          <w:shd w:val="clear" w:color="auto" w:fill="FFFFFF"/>
        </w:rPr>
        <w:t>, 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w:t>
      </w:r>
      <w:r w:rsidRPr="002B3089">
        <w:rPr>
          <w:rFonts w:ascii="Times New Roman" w:eastAsia="Times New Roman" w:hAnsi="Times New Roman" w:cs="Times New Roman"/>
          <w:sz w:val="27"/>
          <w:szCs w:val="27"/>
        </w:rPr>
        <w:t xml:space="preserve">аниями действующего законодательства и в совокупности являются достаточными для вывода о виновности </w:t>
      </w:r>
      <w:r w:rsidRPr="009B2D4B" w:rsidR="009B2D4B">
        <w:rPr>
          <w:rFonts w:ascii="Times New Roman" w:eastAsia="Times New Roman" w:hAnsi="Times New Roman" w:cs="Times New Roman"/>
          <w:sz w:val="27"/>
          <w:szCs w:val="27"/>
        </w:rPr>
        <w:t xml:space="preserve">Николаева В.А.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Оценив доказательства, имеющиеся в деле об административном правонарушении в совоку</w:t>
      </w:r>
      <w:r w:rsidRPr="002B3089">
        <w:rPr>
          <w:rFonts w:ascii="Times New Roman" w:eastAsia="Times New Roman" w:hAnsi="Times New Roman" w:cs="Times New Roman"/>
          <w:sz w:val="27"/>
          <w:szCs w:val="27"/>
        </w:rPr>
        <w:t xml:space="preserve">пности, прихожу к выводу, что </w:t>
      </w:r>
      <w:r w:rsidRPr="009B2D4B" w:rsidR="009B2D4B">
        <w:rPr>
          <w:rFonts w:ascii="Times New Roman" w:eastAsia="Times New Roman" w:hAnsi="Times New Roman" w:cs="Times New Roman"/>
          <w:sz w:val="27"/>
          <w:szCs w:val="27"/>
        </w:rPr>
        <w:t xml:space="preserve">Николаев В.А.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w:t>
      </w:r>
      <w:r w:rsidRPr="002B3089">
        <w:rPr>
          <w:rFonts w:ascii="Times New Roman" w:eastAsia="Times New Roman" w:hAnsi="Times New Roman" w:cs="Times New Roman"/>
          <w:sz w:val="27"/>
          <w:szCs w:val="27"/>
        </w:rPr>
        <w:t>ый орган оформленные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1 ст. 4.5 Кодекса Российской Федерации об административных правонарушениях, за нарушение законодательства Российской Федерации о налогах </w:t>
      </w:r>
      <w:r w:rsidRPr="002B3089">
        <w:rPr>
          <w:rFonts w:ascii="Times New Roman" w:eastAsia="Times New Roman" w:hAnsi="Times New Roman" w:cs="Times New Roman"/>
          <w:sz w:val="27"/>
          <w:szCs w:val="27"/>
        </w:rPr>
        <w:t xml:space="preserve">и сборах срок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w:t>
      </w:r>
      <w:r w:rsidRPr="002B3089">
        <w:rPr>
          <w:rFonts w:ascii="Times New Roman" w:eastAsia="Times New Roman" w:hAnsi="Times New Roman" w:cs="Times New Roman"/>
          <w:sz w:val="27"/>
          <w:szCs w:val="27"/>
        </w:rPr>
        <w:t xml:space="preserve">ности не истек.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w:t>
      </w:r>
      <w:r w:rsidRPr="002B3089">
        <w:rPr>
          <w:rFonts w:ascii="Times New Roman" w:eastAsia="Times New Roman" w:hAnsi="Times New Roman" w:cs="Times New Roman"/>
          <w:sz w:val="27"/>
          <w:szCs w:val="27"/>
        </w:rPr>
        <w:t xml:space="preserve">ний закона, противоречий не содержит. Права и законные интересы </w:t>
      </w:r>
      <w:r w:rsidRPr="009B2D4B" w:rsidR="009B2D4B">
        <w:rPr>
          <w:rFonts w:ascii="Times New Roman" w:eastAsia="Times New Roman" w:hAnsi="Times New Roman" w:cs="Times New Roman"/>
          <w:sz w:val="27"/>
          <w:szCs w:val="27"/>
        </w:rPr>
        <w:t xml:space="preserve">Николаева В.А.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w:t>
      </w:r>
      <w:r w:rsidRPr="002B3089">
        <w:rPr>
          <w:rFonts w:ascii="Times New Roman" w:eastAsia="Times New Roman" w:hAnsi="Times New Roman" w:cs="Times New Roman"/>
          <w:sz w:val="27"/>
          <w:szCs w:val="27"/>
        </w:rPr>
        <w:t>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w:t>
      </w:r>
      <w:r w:rsidRPr="002B3089">
        <w:rPr>
          <w:rFonts w:ascii="Times New Roman" w:eastAsia="Times New Roman" w:hAnsi="Times New Roman" w:cs="Times New Roman"/>
          <w:sz w:val="27"/>
          <w:szCs w:val="27"/>
        </w:rPr>
        <w:t>ли отягчающих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w:t>
      </w:r>
      <w:r w:rsidRPr="002B3089">
        <w:rPr>
          <w:rFonts w:ascii="Times New Roman" w:eastAsia="Times New Roman" w:hAnsi="Times New Roman" w:cs="Times New Roman"/>
          <w:sz w:val="27"/>
          <w:szCs w:val="27"/>
        </w:rPr>
        <w:t>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w:t>
      </w:r>
      <w:r w:rsidRPr="002B3089">
        <w:rPr>
          <w:rFonts w:ascii="Times New Roman" w:eastAsia="Times New Roman" w:hAnsi="Times New Roman" w:cs="Times New Roman"/>
          <w:sz w:val="27"/>
          <w:szCs w:val="27"/>
        </w:rPr>
        <w:t xml:space="preserve">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w:t>
      </w:r>
      <w:r w:rsidRPr="002B3089">
        <w:rPr>
          <w:rFonts w:ascii="Times New Roman" w:eastAsia="Times New Roman" w:hAnsi="Times New Roman" w:cs="Times New Roman"/>
          <w:sz w:val="27"/>
          <w:szCs w:val="27"/>
        </w:rPr>
        <w:t xml:space="preserve">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ч. 1 ст. 3.4 Кодекса Российской Федерации об административных правонарушениях </w:t>
      </w:r>
      <w:r w:rsidRPr="002B3089">
        <w:rPr>
          <w:rFonts w:ascii="Times New Roman" w:eastAsia="Times New Roman" w:hAnsi="Times New Roman" w:cs="Times New Roman"/>
          <w:sz w:val="27"/>
          <w:szCs w:val="27"/>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w:t>
      </w:r>
      <w:r w:rsidRPr="002B3089">
        <w:rPr>
          <w:rFonts w:ascii="Times New Roman" w:eastAsia="Times New Roman" w:hAnsi="Times New Roman" w:cs="Times New Roman"/>
          <w:sz w:val="27"/>
          <w:szCs w:val="27"/>
        </w:rPr>
        <w:t>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w:t>
      </w:r>
      <w:r w:rsidRPr="002B3089">
        <w:rPr>
          <w:rFonts w:ascii="Times New Roman" w:eastAsia="Times New Roman" w:hAnsi="Times New Roman" w:cs="Times New Roman"/>
          <w:sz w:val="27"/>
          <w:szCs w:val="27"/>
        </w:rPr>
        <w:t xml:space="preserve">го </w:t>
      </w:r>
      <w:r w:rsidRPr="002B3089">
        <w:rPr>
          <w:rFonts w:ascii="Times New Roman" w:eastAsia="Times New Roman" w:hAnsi="Times New Roman" w:cs="Times New Roman"/>
          <w:sz w:val="27"/>
          <w:szCs w:val="27"/>
        </w:rPr>
        <w:t>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случаях, если назначение административного</w:t>
      </w:r>
      <w:r w:rsidRPr="002B3089">
        <w:rPr>
          <w:rFonts w:ascii="Times New Roman" w:eastAsia="Times New Roman" w:hAnsi="Times New Roman" w:cs="Times New Roman"/>
          <w:sz w:val="27"/>
          <w:szCs w:val="27"/>
        </w:rPr>
        <w:t xml:space="preserve">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w:t>
      </w:r>
      <w:r w:rsidRPr="002B3089">
        <w:rPr>
          <w:rFonts w:ascii="Times New Roman" w:eastAsia="Times New Roman" w:hAnsi="Times New Roman" w:cs="Times New Roman"/>
          <w:sz w:val="27"/>
          <w:szCs w:val="27"/>
        </w:rPr>
        <w:t xml:space="preserve"> на предупреждение в соответствии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w:t>
      </w:r>
      <w:r w:rsidRPr="002B3089">
        <w:rPr>
          <w:rFonts w:ascii="Times New Roman" w:eastAsia="Times New Roman" w:hAnsi="Times New Roman" w:cs="Times New Roman"/>
          <w:sz w:val="27"/>
          <w:szCs w:val="27"/>
        </w:rPr>
        <w:t xml:space="preserve">,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w:t>
      </w:r>
      <w:r w:rsidRPr="002B3089">
        <w:rPr>
          <w:rFonts w:ascii="Times New Roman" w:eastAsia="Times New Roman" w:hAnsi="Times New Roman" w:cs="Times New Roman"/>
          <w:sz w:val="27"/>
          <w:szCs w:val="27"/>
        </w:rPr>
        <w:t xml:space="preserve">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который ранее (на момент совершения вмененного правонарушения) к административной ответственности не привлекался (иные данные в материалах дела отсутствуют), отсутствие обстоят</w:t>
      </w:r>
      <w:r w:rsidRPr="002B3089">
        <w:rPr>
          <w:rFonts w:ascii="Times New Roman" w:eastAsia="Times New Roman" w:hAnsi="Times New Roman" w:cs="Times New Roman"/>
          <w:sz w:val="27"/>
          <w:szCs w:val="27"/>
        </w:rPr>
        <w:t xml:space="preserve">ельств, отягчающих и смягчающих ответственность, то обстоятельство, что допущенные им нарушения не повлекли негативных последствий, предусмотренных ч. 2 ст. 3.4 Кодекса Российской Федерации об административных правонарушениях, считаю возможным назначить </w:t>
      </w:r>
      <w:r w:rsidRPr="009B2D4B" w:rsidR="009B2D4B">
        <w:rPr>
          <w:rFonts w:ascii="Times New Roman" w:eastAsia="Times New Roman" w:hAnsi="Times New Roman" w:cs="Times New Roman"/>
          <w:sz w:val="27"/>
          <w:szCs w:val="27"/>
        </w:rPr>
        <w:t>Николаев</w:t>
      </w:r>
      <w:r w:rsidR="009B2D4B">
        <w:rPr>
          <w:rFonts w:ascii="Times New Roman" w:eastAsia="Times New Roman" w:hAnsi="Times New Roman" w:cs="Times New Roman"/>
          <w:sz w:val="27"/>
          <w:szCs w:val="27"/>
        </w:rPr>
        <w:t>у</w:t>
      </w:r>
      <w:r w:rsidRPr="009B2D4B" w:rsidR="009B2D4B">
        <w:rPr>
          <w:rFonts w:ascii="Times New Roman" w:eastAsia="Times New Roman" w:hAnsi="Times New Roman" w:cs="Times New Roman"/>
          <w:sz w:val="27"/>
          <w:szCs w:val="27"/>
        </w:rPr>
        <w:t xml:space="preserve"> В.А. </w:t>
      </w:r>
      <w:r w:rsidRPr="002B3089">
        <w:rPr>
          <w:rFonts w:ascii="Times New Roman" w:eastAsia="Times New Roman" w:hAnsi="Times New Roman" w:cs="Times New Roman"/>
          <w:sz w:val="27"/>
          <w:szCs w:val="27"/>
        </w:rPr>
        <w:t xml:space="preserve">наказание с применением ч. 1 ст. 4.1.1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9B2D4B">
        <w:rPr>
          <w:rFonts w:ascii="Times New Roman" w:eastAsia="Times New Roman" w:hAnsi="Times New Roman" w:cs="Times New Roman"/>
          <w:sz w:val="27"/>
          <w:szCs w:val="27"/>
        </w:rPr>
        <w:t xml:space="preserve">Николаева </w:t>
      </w:r>
      <w:r>
        <w:rPr>
          <w:rFonts w:ascii="Times New Roman" w:eastAsia="Times New Roman" w:hAnsi="Times New Roman" w:cs="Times New Roman"/>
          <w:sz w:val="27"/>
          <w:szCs w:val="27"/>
        </w:rPr>
        <w:t xml:space="preserve">В.А. </w:t>
      </w:r>
      <w:r w:rsidRPr="002B3089">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ему </w:t>
      </w:r>
      <w:r w:rsidRPr="002B3089">
        <w:rPr>
          <w:rFonts w:ascii="Times New Roman" w:eastAsia="Times New Roman" w:hAnsi="Times New Roman" w:cs="Times New Roman"/>
          <w:sz w:val="27"/>
          <w:szCs w:val="27"/>
        </w:rPr>
        <w:t>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w:t>
      </w:r>
      <w:r w:rsidRPr="002B3089">
        <w:rPr>
          <w:rFonts w:ascii="Times New Roman" w:eastAsia="Times New Roman" w:hAnsi="Times New Roman" w:cs="Times New Roman"/>
          <w:sz w:val="27"/>
          <w:szCs w:val="27"/>
        </w:rPr>
        <w:t>льный районный суд города Симферополя Республики Крым через мирового судью судебного участка №1</w:t>
      </w:r>
      <w:r w:rsidR="009B2D4B">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w:t>
      </w:r>
      <w:r w:rsidRPr="002B3089">
        <w:rPr>
          <w:rFonts w:ascii="Times New Roman" w:eastAsia="Times New Roman" w:hAnsi="Times New Roman" w:cs="Times New Roman"/>
          <w:sz w:val="27"/>
          <w:szCs w:val="27"/>
        </w:rPr>
        <w:t>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D3467"/>
    <w:rsid w:val="001417AC"/>
    <w:rsid w:val="002B3089"/>
    <w:rsid w:val="002D514D"/>
    <w:rsid w:val="0045184B"/>
    <w:rsid w:val="00500B7B"/>
    <w:rsid w:val="00543FC5"/>
    <w:rsid w:val="0062116A"/>
    <w:rsid w:val="00694A1A"/>
    <w:rsid w:val="007E6AD1"/>
    <w:rsid w:val="00832DF6"/>
    <w:rsid w:val="00834A87"/>
    <w:rsid w:val="0085224F"/>
    <w:rsid w:val="00930D63"/>
    <w:rsid w:val="009348DA"/>
    <w:rsid w:val="0098413A"/>
    <w:rsid w:val="009B2D4B"/>
    <w:rsid w:val="009F0F1D"/>
    <w:rsid w:val="00A81C8E"/>
    <w:rsid w:val="00B677EF"/>
    <w:rsid w:val="00D45123"/>
    <w:rsid w:val="00E76EA3"/>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