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29A" w:rsidP="0024729A">
      <w:pPr>
        <w:pStyle w:val="Heading1"/>
        <w:ind w:firstLine="567"/>
        <w:jc w:val="right"/>
        <w:rPr>
          <w:sz w:val="28"/>
          <w:szCs w:val="28"/>
        </w:rPr>
      </w:pPr>
      <w:r w:rsidRPr="004C62D9">
        <w:rPr>
          <w:b w:val="0"/>
          <w:sz w:val="28"/>
          <w:szCs w:val="28"/>
        </w:rPr>
        <w:t xml:space="preserve">                                                                   </w:t>
      </w:r>
      <w:r w:rsidRPr="00D62D79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D62D79">
        <w:rPr>
          <w:sz w:val="28"/>
          <w:szCs w:val="28"/>
        </w:rPr>
        <w:t>5-</w:t>
      </w:r>
      <w:r>
        <w:rPr>
          <w:sz w:val="28"/>
          <w:szCs w:val="28"/>
        </w:rPr>
        <w:t>032</w:t>
      </w:r>
      <w:r w:rsidRPr="00D62D79">
        <w:rPr>
          <w:sz w:val="28"/>
          <w:szCs w:val="28"/>
        </w:rPr>
        <w:t>6</w:t>
      </w:r>
      <w:r>
        <w:rPr>
          <w:sz w:val="28"/>
          <w:szCs w:val="28"/>
        </w:rPr>
        <w:t>/16</w:t>
      </w:r>
      <w:r w:rsidRPr="0054029B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D62D79">
        <w:rPr>
          <w:sz w:val="28"/>
          <w:szCs w:val="28"/>
        </w:rPr>
        <w:t xml:space="preserve"> </w:t>
      </w:r>
    </w:p>
    <w:p w:rsidR="0024729A" w:rsidRPr="00D62D79" w:rsidP="0024729A">
      <w:pPr>
        <w:pStyle w:val="Heading1"/>
        <w:ind w:firstLine="567"/>
        <w:jc w:val="right"/>
        <w:rPr>
          <w:sz w:val="28"/>
          <w:szCs w:val="28"/>
        </w:rPr>
      </w:pPr>
      <w:r w:rsidRPr="00D62D79">
        <w:rPr>
          <w:sz w:val="28"/>
          <w:szCs w:val="28"/>
        </w:rPr>
        <w:t xml:space="preserve">                                            </w:t>
      </w:r>
    </w:p>
    <w:p w:rsidR="0024729A" w:rsidP="0024729A">
      <w:pPr>
        <w:pStyle w:val="Heading1"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24729A" w:rsidRPr="0054029B" w:rsidP="0024729A"/>
    <w:p w:rsidR="0024729A" w:rsidRPr="004C62D9" w:rsidP="00247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 июня 2020</w:t>
      </w:r>
      <w:r w:rsidRPr="004C62D9">
        <w:rPr>
          <w:sz w:val="28"/>
          <w:szCs w:val="28"/>
        </w:rPr>
        <w:t xml:space="preserve"> года</w:t>
      </w:r>
      <w:r w:rsidRPr="004C62D9">
        <w:rPr>
          <w:sz w:val="28"/>
          <w:szCs w:val="28"/>
        </w:rPr>
        <w:tab/>
      </w:r>
      <w:r w:rsidRPr="004C62D9">
        <w:rPr>
          <w:sz w:val="28"/>
          <w:szCs w:val="28"/>
        </w:rPr>
        <w:tab/>
      </w:r>
      <w:r w:rsidRPr="004C62D9">
        <w:rPr>
          <w:sz w:val="28"/>
          <w:szCs w:val="28"/>
        </w:rPr>
        <w:tab/>
      </w:r>
      <w:r w:rsidRPr="004C62D9">
        <w:rPr>
          <w:sz w:val="28"/>
          <w:szCs w:val="28"/>
        </w:rPr>
        <w:tab/>
      </w:r>
      <w:r w:rsidRPr="004C62D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4C62D9">
        <w:rPr>
          <w:sz w:val="28"/>
          <w:szCs w:val="28"/>
        </w:rPr>
        <w:t xml:space="preserve">     г. Симферополь </w:t>
      </w:r>
    </w:p>
    <w:p w:rsidR="0024729A" w:rsidRPr="004C62D9" w:rsidP="0024729A">
      <w:pPr>
        <w:ind w:firstLine="567"/>
        <w:jc w:val="both"/>
        <w:rPr>
          <w:sz w:val="28"/>
          <w:szCs w:val="28"/>
        </w:rPr>
      </w:pPr>
    </w:p>
    <w:p w:rsidR="0024729A" w:rsidP="0024729A">
      <w:pPr>
        <w:ind w:firstLine="567"/>
        <w:jc w:val="both"/>
        <w:rPr>
          <w:sz w:val="28"/>
          <w:szCs w:val="28"/>
        </w:rPr>
      </w:pPr>
      <w:r w:rsidRPr="004C62D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16</w:t>
      </w:r>
      <w:r w:rsidRPr="004C62D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</w:t>
      </w:r>
      <w:r w:rsidRPr="004C62D9">
        <w:rPr>
          <w:sz w:val="28"/>
          <w:szCs w:val="28"/>
        </w:rPr>
        <w:t xml:space="preserve"> судебного района города Симферополя (</w:t>
      </w:r>
      <w:r>
        <w:rPr>
          <w:sz w:val="28"/>
          <w:szCs w:val="28"/>
        </w:rPr>
        <w:t>Центральный</w:t>
      </w:r>
      <w:r w:rsidRPr="004C62D9">
        <w:rPr>
          <w:sz w:val="28"/>
          <w:szCs w:val="28"/>
        </w:rPr>
        <w:t xml:space="preserve"> район городского округа Симферополь)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</w:t>
      </w:r>
      <w:r w:rsidRPr="004C62D9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>дело</w:t>
      </w:r>
      <w:r w:rsidRPr="004C62D9">
        <w:rPr>
          <w:sz w:val="28"/>
          <w:szCs w:val="28"/>
        </w:rPr>
        <w:t xml:space="preserve"> об административном правонарушении, в отношении  </w:t>
      </w:r>
    </w:p>
    <w:p w:rsidR="0024729A" w:rsidRPr="004C62D9" w:rsidP="0024729A">
      <w:pPr>
        <w:ind w:firstLine="567"/>
        <w:jc w:val="both"/>
        <w:rPr>
          <w:sz w:val="28"/>
          <w:szCs w:val="28"/>
        </w:rPr>
      </w:pPr>
    </w:p>
    <w:p w:rsidR="0024729A" w:rsidP="0024729A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«ОСНОВА»</w:t>
      </w:r>
      <w:r w:rsidRPr="004C62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ИНН 9102002807, ОГРН 1149102003357, юридический адрес: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24729A" w:rsidRPr="004C62D9" w:rsidP="0024729A">
      <w:pPr>
        <w:ind w:left="3402"/>
        <w:jc w:val="both"/>
        <w:rPr>
          <w:sz w:val="28"/>
          <w:szCs w:val="28"/>
        </w:rPr>
      </w:pPr>
    </w:p>
    <w:p w:rsidR="0024729A" w:rsidP="00247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ч. 1 </w:t>
      </w:r>
      <w:r w:rsidRPr="004C62D9">
        <w:rPr>
          <w:sz w:val="28"/>
          <w:szCs w:val="28"/>
        </w:rPr>
        <w:t xml:space="preserve">ст. </w:t>
      </w:r>
      <w:r>
        <w:rPr>
          <w:sz w:val="28"/>
          <w:szCs w:val="28"/>
        </w:rPr>
        <w:t>8.28.1</w:t>
      </w:r>
      <w:r w:rsidRPr="004C62D9">
        <w:rPr>
          <w:sz w:val="28"/>
          <w:szCs w:val="28"/>
        </w:rPr>
        <w:t xml:space="preserve"> К</w:t>
      </w:r>
      <w:r>
        <w:rPr>
          <w:sz w:val="28"/>
          <w:szCs w:val="28"/>
        </w:rPr>
        <w:t>оАП РФ</w:t>
      </w:r>
      <w:r w:rsidRPr="004C62D9">
        <w:rPr>
          <w:sz w:val="28"/>
          <w:szCs w:val="28"/>
        </w:rPr>
        <w:t xml:space="preserve">, </w:t>
      </w:r>
    </w:p>
    <w:p w:rsidR="0024729A" w:rsidRPr="004C62D9" w:rsidP="0024729A">
      <w:pPr>
        <w:ind w:firstLine="567"/>
        <w:jc w:val="both"/>
        <w:rPr>
          <w:sz w:val="28"/>
          <w:szCs w:val="28"/>
        </w:rPr>
      </w:pPr>
    </w:p>
    <w:p w:rsidR="0024729A" w:rsidRPr="004C62D9" w:rsidP="0024729A">
      <w:pPr>
        <w:ind w:firstLine="567"/>
        <w:jc w:val="both"/>
        <w:rPr>
          <w:b/>
          <w:sz w:val="28"/>
          <w:szCs w:val="28"/>
        </w:rPr>
      </w:pPr>
      <w:r w:rsidRPr="004C62D9">
        <w:rPr>
          <w:sz w:val="28"/>
          <w:szCs w:val="28"/>
        </w:rPr>
        <w:t xml:space="preserve"> </w:t>
      </w:r>
      <w:r w:rsidRPr="004C62D9">
        <w:rPr>
          <w:sz w:val="28"/>
          <w:szCs w:val="28"/>
        </w:rPr>
        <w:tab/>
      </w:r>
      <w:r w:rsidRPr="004C62D9">
        <w:rPr>
          <w:sz w:val="28"/>
          <w:szCs w:val="28"/>
        </w:rPr>
        <w:tab/>
      </w:r>
      <w:r w:rsidRPr="004C62D9">
        <w:rPr>
          <w:sz w:val="28"/>
          <w:szCs w:val="28"/>
        </w:rPr>
        <w:tab/>
      </w:r>
      <w:r w:rsidRPr="004C62D9">
        <w:rPr>
          <w:sz w:val="28"/>
          <w:szCs w:val="28"/>
        </w:rPr>
        <w:tab/>
      </w:r>
      <w:r w:rsidRPr="004C62D9">
        <w:rPr>
          <w:sz w:val="28"/>
          <w:szCs w:val="28"/>
        </w:rPr>
        <w:tab/>
        <w:t xml:space="preserve">    </w:t>
      </w:r>
      <w:r w:rsidRPr="004C62D9">
        <w:rPr>
          <w:b/>
          <w:sz w:val="28"/>
          <w:szCs w:val="28"/>
        </w:rPr>
        <w:t>УСТАНОВИЛ:</w:t>
      </w:r>
    </w:p>
    <w:p w:rsidR="0024729A" w:rsidP="00247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ООО «</w:t>
      </w:r>
      <w:r>
        <w:rPr>
          <w:sz w:val="28"/>
          <w:szCs w:val="28"/>
        </w:rPr>
        <w:t>ОСНОВА</w:t>
      </w:r>
      <w:r>
        <w:rPr>
          <w:rStyle w:val="s11"/>
          <w:sz w:val="28"/>
          <w:szCs w:val="28"/>
        </w:rPr>
        <w:t>»,</w:t>
      </w:r>
      <w:r w:rsidRPr="0054029B"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 xml:space="preserve">расположенное по адресу: </w:t>
      </w:r>
      <w:r>
        <w:rPr>
          <w:sz w:val="28"/>
          <w:szCs w:val="28"/>
        </w:rPr>
        <w:t>/данные изъяты/</w:t>
      </w:r>
      <w:r>
        <w:rPr>
          <w:rStyle w:val="s11"/>
          <w:sz w:val="28"/>
          <w:szCs w:val="28"/>
        </w:rPr>
        <w:t xml:space="preserve">, в нарушение частей  1,3 ст. 50.5 Лесного кодекса Российской Федерации, </w:t>
      </w:r>
      <w:r>
        <w:rPr>
          <w:sz w:val="28"/>
          <w:szCs w:val="28"/>
        </w:rPr>
        <w:t xml:space="preserve">а также в нарушение пунктов 2,4 Правил предоставления декларации о сделках с древесиной, утвержденных Постановлением правительства Российской Федерации от 06.01.2015 г. №11, не предоставило в срок не позднее 31 декабря 2019 года информацию об изменении в </w:t>
      </w:r>
      <w:r>
        <w:rPr>
          <w:sz w:val="28"/>
          <w:szCs w:val="28"/>
        </w:rPr>
        <w:t>декларацию</w:t>
      </w:r>
      <w:r>
        <w:rPr>
          <w:sz w:val="28"/>
          <w:szCs w:val="28"/>
        </w:rPr>
        <w:t xml:space="preserve"> о сделке с древесиной №/данные изъяты/ </w:t>
      </w:r>
      <w:r>
        <w:rPr>
          <w:sz w:val="28"/>
          <w:szCs w:val="28"/>
        </w:rPr>
        <w:t xml:space="preserve">о фактическом объеме  транспортировки древесины за декабрь 2019 года в течение действия договора от /данные изъяты/№/данные изъяты/, заключённого с /данные изъяты/, на основании которого была подана декларация в единую </w:t>
      </w:r>
      <w:r w:rsidRPr="0002244F">
        <w:rPr>
          <w:sz w:val="28"/>
          <w:szCs w:val="28"/>
        </w:rPr>
        <w:t xml:space="preserve">государственную автоматизированную информационную систему учета древесины  и сделок с ней  в сети «Интернет» по адресу: </w:t>
      </w:r>
      <w:r>
        <w:rPr>
          <w:sz w:val="28"/>
          <w:szCs w:val="28"/>
        </w:rPr>
        <w:t>/данные изъяты/</w:t>
      </w:r>
      <w:r w:rsidRPr="0002244F">
        <w:rPr>
          <w:sz w:val="28"/>
          <w:szCs w:val="28"/>
        </w:rPr>
        <w:t>, чем совершил</w:t>
      </w:r>
      <w:r>
        <w:rPr>
          <w:sz w:val="28"/>
          <w:szCs w:val="28"/>
        </w:rPr>
        <w:t>о</w:t>
      </w:r>
      <w:r w:rsidRPr="0002244F">
        <w:rPr>
          <w:sz w:val="28"/>
          <w:szCs w:val="28"/>
        </w:rPr>
        <w:t xml:space="preserve"> административное правонарушение, предусмотренное</w:t>
      </w:r>
      <w:r>
        <w:rPr>
          <w:sz w:val="28"/>
          <w:szCs w:val="28"/>
        </w:rPr>
        <w:t xml:space="preserve"> ч. 1 ст. 8.28.1 КоАП РФ. </w:t>
      </w:r>
    </w:p>
    <w:p w:rsidR="0024729A" w:rsidP="0024729A">
      <w:pPr>
        <w:ind w:firstLine="567"/>
        <w:jc w:val="both"/>
        <w:rPr>
          <w:sz w:val="28"/>
          <w:szCs w:val="28"/>
        </w:rPr>
      </w:pPr>
      <w:r w:rsidRPr="004C62D9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защитник по доверенности Москвичева Н.А. вин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«Основа» в совершении административного правонарушения, предусмотренного ч. 1 ст. 8.28.1 КоАП РФ признала, </w:t>
      </w:r>
      <w:r w:rsidRPr="00C3275D">
        <w:rPr>
          <w:rFonts w:eastAsia="Calibri"/>
          <w:sz w:val="28"/>
          <w:szCs w:val="28"/>
          <w:lang w:eastAsia="en-US"/>
        </w:rPr>
        <w:t>проси</w:t>
      </w:r>
      <w:r>
        <w:rPr>
          <w:rFonts w:eastAsia="Calibri"/>
          <w:sz w:val="28"/>
          <w:szCs w:val="28"/>
          <w:lang w:eastAsia="en-US"/>
        </w:rPr>
        <w:t>ла</w:t>
      </w:r>
      <w:r w:rsidRPr="00C3275D">
        <w:rPr>
          <w:rFonts w:eastAsia="Calibri"/>
          <w:sz w:val="28"/>
          <w:szCs w:val="28"/>
          <w:lang w:eastAsia="en-US"/>
        </w:rPr>
        <w:t xml:space="preserve"> признать данное правонарушение малозначительным, поскольку </w:t>
      </w:r>
      <w:r>
        <w:rPr>
          <w:rFonts w:eastAsia="Calibri"/>
          <w:sz w:val="28"/>
          <w:szCs w:val="28"/>
          <w:lang w:eastAsia="en-US"/>
        </w:rPr>
        <w:t xml:space="preserve">непредставление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ежемесячных деклараций о сделке с древесиной не привело к нарушению охраняемых общественных правоотношений. </w:t>
      </w:r>
    </w:p>
    <w:p w:rsidR="0024729A" w:rsidP="00247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защитника, и</w:t>
      </w:r>
      <w:r w:rsidRPr="004C62D9">
        <w:rPr>
          <w:sz w:val="28"/>
          <w:szCs w:val="28"/>
        </w:rPr>
        <w:t xml:space="preserve">зучив материалы дела об административном правонарушении, </w:t>
      </w:r>
      <w:r>
        <w:rPr>
          <w:sz w:val="28"/>
          <w:szCs w:val="28"/>
        </w:rPr>
        <w:t>мировой судья</w:t>
      </w:r>
      <w:r w:rsidRPr="004C62D9">
        <w:rPr>
          <w:sz w:val="28"/>
          <w:szCs w:val="28"/>
        </w:rPr>
        <w:t xml:space="preserve"> </w:t>
      </w:r>
      <w:r>
        <w:rPr>
          <w:sz w:val="28"/>
          <w:szCs w:val="28"/>
        </w:rPr>
        <w:t>пришел к следующему.</w:t>
      </w:r>
    </w:p>
    <w:p w:rsidR="0024729A" w:rsidP="00247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ответственность по ч.1 ст.8.28.1 КоАП РФ наступает за непредставление или несвоевременное представление </w:t>
      </w:r>
      <w:r>
        <w:rPr>
          <w:sz w:val="28"/>
          <w:szCs w:val="28"/>
        </w:rPr>
        <w:t>декларации о сделках с древесиной, а также представление заведомо ложной информации в декларации о сделках с древесиной.</w:t>
      </w:r>
    </w:p>
    <w:p w:rsidR="0024729A" w:rsidP="0024729A">
      <w:pPr>
        <w:ind w:firstLine="567"/>
        <w:jc w:val="both"/>
        <w:rPr>
          <w:sz w:val="28"/>
          <w:szCs w:val="28"/>
        </w:rPr>
      </w:pPr>
      <w:r w:rsidRPr="00470D5A">
        <w:rPr>
          <w:sz w:val="28"/>
          <w:szCs w:val="28"/>
        </w:rPr>
        <w:t xml:space="preserve">В соответствии с ч. 1 ст. </w:t>
      </w:r>
      <w:hyperlink r:id="rId4" w:tgtFrame="_blank" w:history="1">
        <w:r w:rsidRPr="00470D5A">
          <w:rPr>
            <w:rStyle w:val="Hyperlink"/>
            <w:sz w:val="28"/>
            <w:szCs w:val="28"/>
          </w:rPr>
          <w:t>50.5</w:t>
        </w:r>
      </w:hyperlink>
      <w:r w:rsidRPr="00470D5A">
        <w:rPr>
          <w:sz w:val="28"/>
          <w:szCs w:val="28"/>
        </w:rPr>
        <w:t xml:space="preserve">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</w:t>
      </w:r>
      <w:r w:rsidRPr="00470D5A">
        <w:rPr>
          <w:sz w:val="28"/>
          <w:szCs w:val="28"/>
        </w:rPr>
        <w:t xml:space="preserve">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24729A" w:rsidRPr="00E431F7" w:rsidP="0024729A">
      <w:pPr>
        <w:ind w:firstLine="567"/>
        <w:jc w:val="both"/>
        <w:rPr>
          <w:sz w:val="28"/>
          <w:szCs w:val="28"/>
        </w:rPr>
      </w:pPr>
      <w:r w:rsidRPr="00470D5A">
        <w:rPr>
          <w:sz w:val="28"/>
          <w:szCs w:val="28"/>
        </w:rPr>
        <w:t xml:space="preserve">В силу ч.3 ст. </w:t>
      </w:r>
      <w:hyperlink r:id="rId4" w:tgtFrame="_blank" w:history="1">
        <w:r w:rsidRPr="00470D5A">
          <w:rPr>
            <w:rStyle w:val="Hyperlink"/>
            <w:sz w:val="28"/>
            <w:szCs w:val="28"/>
          </w:rPr>
          <w:t>50.5</w:t>
        </w:r>
      </w:hyperlink>
      <w:r w:rsidRPr="00470D5A">
        <w:rPr>
          <w:sz w:val="28"/>
          <w:szCs w:val="28"/>
        </w:rPr>
        <w:t xml:space="preserve"> Лесного кодекса РФ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</w:t>
      </w:r>
      <w:r w:rsidRPr="00E431F7">
        <w:rPr>
          <w:sz w:val="28"/>
          <w:szCs w:val="28"/>
        </w:rPr>
        <w:t>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24729A" w:rsidRPr="00E431F7" w:rsidP="00247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31F7">
        <w:rPr>
          <w:sz w:val="28"/>
          <w:szCs w:val="28"/>
        </w:rPr>
        <w:t xml:space="preserve">Аналогичные требования установлены </w:t>
      </w:r>
      <w:hyperlink r:id="rId5" w:history="1">
        <w:r w:rsidRPr="00E431F7">
          <w:rPr>
            <w:sz w:val="28"/>
            <w:szCs w:val="28"/>
          </w:rPr>
          <w:t>п. 4</w:t>
        </w:r>
      </w:hyperlink>
      <w:r w:rsidRPr="00E431F7">
        <w:rPr>
          <w:sz w:val="28"/>
          <w:szCs w:val="28"/>
        </w:rPr>
        <w:t xml:space="preserve"> Правил представления декларации о сделках с древесиной, утвержденных Постановлением Правительства РФ от 6 января 2015 г. № 11.</w:t>
      </w:r>
    </w:p>
    <w:p w:rsidR="0024729A" w:rsidP="00247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31F7">
        <w:rPr>
          <w:sz w:val="28"/>
          <w:szCs w:val="28"/>
        </w:rPr>
        <w:t xml:space="preserve">Исходя из положений </w:t>
      </w:r>
      <w:hyperlink r:id="rId6" w:history="1">
        <w:r w:rsidRPr="00E431F7">
          <w:rPr>
            <w:sz w:val="28"/>
            <w:szCs w:val="28"/>
          </w:rPr>
          <w:t>частей 1</w:t>
        </w:r>
      </w:hyperlink>
      <w:r w:rsidRPr="00E431F7">
        <w:rPr>
          <w:sz w:val="28"/>
          <w:szCs w:val="28"/>
        </w:rPr>
        <w:t xml:space="preserve">, </w:t>
      </w:r>
      <w:hyperlink r:id="rId7" w:history="1">
        <w:r w:rsidRPr="00E431F7">
          <w:rPr>
            <w:sz w:val="28"/>
            <w:szCs w:val="28"/>
          </w:rPr>
          <w:t>2</w:t>
        </w:r>
      </w:hyperlink>
      <w:r w:rsidRPr="00E431F7">
        <w:rPr>
          <w:sz w:val="28"/>
          <w:szCs w:val="28"/>
        </w:rPr>
        <w:t xml:space="preserve">, </w:t>
      </w:r>
      <w:hyperlink r:id="rId8" w:history="1">
        <w:r w:rsidRPr="00E431F7">
          <w:rPr>
            <w:sz w:val="28"/>
            <w:szCs w:val="28"/>
          </w:rPr>
          <w:t>3 статьи 50.6</w:t>
        </w:r>
      </w:hyperlink>
      <w:r w:rsidRPr="00E431F7">
        <w:rPr>
          <w:sz w:val="28"/>
          <w:szCs w:val="28"/>
        </w:rPr>
        <w:t xml:space="preserve"> Лесного кодекса РФ, 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власти. Единая государственная автоматизированная информационная система учета древесины и сделок с ней создается в целях обеспечения учета древесины, информации о сделках с ней, а также осуществление анализа, обработки представленной в нее информации и </w:t>
      </w:r>
      <w:r w:rsidRPr="00E431F7">
        <w:rPr>
          <w:sz w:val="28"/>
          <w:szCs w:val="28"/>
        </w:rPr>
        <w:t>контроля за</w:t>
      </w:r>
      <w:r w:rsidRPr="00E431F7">
        <w:rPr>
          <w:sz w:val="28"/>
          <w:szCs w:val="28"/>
        </w:rPr>
        <w:t xml:space="preserve"> достоверностью такой информации.</w:t>
      </w:r>
    </w:p>
    <w:p w:rsidR="0024729A" w:rsidRPr="00B3328F" w:rsidP="0024729A">
      <w:pPr>
        <w:ind w:firstLine="540"/>
        <w:jc w:val="both"/>
        <w:rPr>
          <w:sz w:val="28"/>
          <w:szCs w:val="28"/>
        </w:rPr>
      </w:pPr>
      <w:r w:rsidRPr="00B3328F">
        <w:rPr>
          <w:sz w:val="28"/>
          <w:szCs w:val="28"/>
        </w:rPr>
        <w:t xml:space="preserve">Как установлено судом,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B3328F">
        <w:rPr>
          <w:sz w:val="28"/>
          <w:szCs w:val="28"/>
        </w:rPr>
        <w:t>между</w:t>
      </w:r>
      <w:r w:rsidRPr="00B3328F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 w:rsidRPr="00B3328F">
        <w:rPr>
          <w:sz w:val="28"/>
          <w:szCs w:val="28"/>
        </w:rPr>
        <w:t>и ООО «ОСНОВА» был заключен договор купли-продажи древесины №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</w:p>
    <w:p w:rsidR="0024729A" w:rsidRPr="003F0C8B" w:rsidP="002472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3F0C8B">
        <w:rPr>
          <w:sz w:val="28"/>
          <w:szCs w:val="28"/>
        </w:rPr>
        <w:t xml:space="preserve">года во исполнение требований </w:t>
      </w:r>
      <w:hyperlink r:id="rId9" w:history="1">
        <w:r w:rsidRPr="003F0C8B">
          <w:rPr>
            <w:sz w:val="28"/>
            <w:szCs w:val="28"/>
          </w:rPr>
          <w:t>ч. 3 ст. 50.5</w:t>
        </w:r>
      </w:hyperlink>
      <w:r w:rsidRPr="003F0C8B">
        <w:rPr>
          <w:sz w:val="28"/>
          <w:szCs w:val="28"/>
        </w:rPr>
        <w:t xml:space="preserve"> ЛК РФ ООО «Основа» </w:t>
      </w:r>
      <w:r w:rsidRPr="003F0C8B">
        <w:rPr>
          <w:sz w:val="28"/>
          <w:szCs w:val="28"/>
        </w:rPr>
        <w:t xml:space="preserve">предоставила оператору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F0C8B">
        <w:rPr>
          <w:sz w:val="28"/>
          <w:szCs w:val="28"/>
        </w:rPr>
        <w:t>декларацию о вышеуказанной сделке с древесиной.</w:t>
      </w:r>
    </w:p>
    <w:p w:rsidR="0024729A" w:rsidRPr="00067305" w:rsidP="002472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3F0C8B">
        <w:rPr>
          <w:sz w:val="28"/>
          <w:szCs w:val="28"/>
        </w:rPr>
        <w:t xml:space="preserve">в ходе проверки портала Единой государственной автоматизированной информационной системы учета древесины и сделок с ней в сети "Интернет" по адресу: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F0C8B">
        <w:rPr>
          <w:sz w:val="28"/>
          <w:szCs w:val="28"/>
        </w:rPr>
        <w:t xml:space="preserve">выявлен факт </w:t>
      </w:r>
      <w:r w:rsidRPr="003F0C8B">
        <w:rPr>
          <w:sz w:val="28"/>
          <w:szCs w:val="28"/>
        </w:rPr>
        <w:t>непредоставления</w:t>
      </w:r>
      <w:r w:rsidRPr="003F0C8B">
        <w:rPr>
          <w:sz w:val="28"/>
          <w:szCs w:val="28"/>
        </w:rPr>
        <w:t xml:space="preserve"> ООО «Основа» в срок не позднее 31.12.2019 г. ежемесячного отчета за декабрь 2019 (информацию об изменении) в декларацию о сделке с древесиной </w:t>
      </w:r>
      <w:r>
        <w:rPr>
          <w:sz w:val="28"/>
          <w:szCs w:val="28"/>
        </w:rPr>
        <w:t xml:space="preserve">№ /данные изъяты/ </w:t>
      </w:r>
      <w:r w:rsidRPr="003F0C8B">
        <w:rPr>
          <w:sz w:val="28"/>
          <w:szCs w:val="28"/>
        </w:rPr>
        <w:t xml:space="preserve">о фактическом объеме </w:t>
      </w:r>
      <w:r w:rsidRPr="00067305">
        <w:rPr>
          <w:sz w:val="28"/>
          <w:szCs w:val="28"/>
        </w:rPr>
        <w:t xml:space="preserve">транспортировки древесины за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067305">
        <w:rPr>
          <w:sz w:val="28"/>
          <w:szCs w:val="28"/>
        </w:rPr>
        <w:t xml:space="preserve">г. </w:t>
      </w:r>
      <w:r w:rsidRPr="00067305">
        <w:rPr>
          <w:sz w:val="28"/>
          <w:szCs w:val="28"/>
        </w:rPr>
        <w:t xml:space="preserve">по договору купли-продажи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067305">
        <w:rPr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 </w:t>
      </w:r>
      <w:r w:rsidRPr="00067305">
        <w:rPr>
          <w:sz w:val="28"/>
          <w:szCs w:val="28"/>
        </w:rPr>
        <w:t xml:space="preserve">г., заключенного с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24729A" w:rsidRPr="00067305" w:rsidP="002472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305">
        <w:rPr>
          <w:sz w:val="28"/>
          <w:szCs w:val="28"/>
        </w:rPr>
        <w:t>При таких обстоятельствах в действиях ООО «ОСНОВА» имеется состав правонарушения, предусмотренного ч.1 ст. 8.28.1 КоАП РФ.</w:t>
      </w:r>
    </w:p>
    <w:p w:rsidR="0024729A" w:rsidRPr="00067305" w:rsidP="0024729A">
      <w:pPr>
        <w:ind w:firstLine="540"/>
        <w:jc w:val="both"/>
        <w:rPr>
          <w:sz w:val="28"/>
          <w:szCs w:val="28"/>
        </w:rPr>
      </w:pPr>
      <w:r w:rsidRPr="00067305">
        <w:rPr>
          <w:sz w:val="28"/>
          <w:szCs w:val="28"/>
        </w:rPr>
        <w:t xml:space="preserve">Вина ООО «ОСНОВА»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067305">
        <w:rPr>
          <w:sz w:val="28"/>
          <w:szCs w:val="28"/>
        </w:rPr>
        <w:t xml:space="preserve">в совершении административного правонарушения подтверждается следующими исследованными в судебном заседании доказательствами: протоколом об административном правонарушении №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067305">
        <w:rPr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067305">
        <w:rPr>
          <w:sz w:val="28"/>
          <w:szCs w:val="28"/>
        </w:rPr>
        <w:t>года (л.д.1-2), скриншотом отображенной информации в ЕГАИС (л.д.3-4), выпиской из ЕГРЮЛ (л.д.9), письменными объяснениями защитника и иными материалами дела, которые оцениваются мировым судьей как допустимые, достоверные, достаточные в соответствии</w:t>
      </w:r>
      <w:r w:rsidRPr="00067305">
        <w:rPr>
          <w:sz w:val="28"/>
          <w:szCs w:val="28"/>
        </w:rPr>
        <w:t xml:space="preserve"> с требованиями </w:t>
      </w:r>
      <w:hyperlink r:id="rId10" w:history="1">
        <w:r w:rsidRPr="00067305">
          <w:rPr>
            <w:sz w:val="28"/>
            <w:szCs w:val="28"/>
          </w:rPr>
          <w:t>статьи 26.11</w:t>
        </w:r>
      </w:hyperlink>
      <w:r w:rsidRPr="0006730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4729A" w:rsidRPr="00067305" w:rsidP="002472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305">
        <w:rPr>
          <w:sz w:val="28"/>
          <w:szCs w:val="28"/>
        </w:rPr>
        <w:t>Вместе с тем, имеются основания для признания совершенного административного правонарушения малозначительным.</w:t>
      </w:r>
    </w:p>
    <w:p w:rsidR="0024729A" w:rsidRPr="00067305" w:rsidP="002472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305">
        <w:rPr>
          <w:sz w:val="28"/>
          <w:szCs w:val="28"/>
        </w:rPr>
        <w:t>В соответствии со ст.</w:t>
      </w:r>
      <w:hyperlink r:id="rId11" w:tgtFrame="_blank" w:tooltip="КОАП &gt;  Раздел I. Общие положения &gt;&lt;a name=" w:history="1">
        <w:r w:rsidRPr="00067305">
          <w:rPr>
            <w:rStyle w:val="Hyperlink"/>
            <w:sz w:val="28"/>
            <w:szCs w:val="28"/>
          </w:rPr>
          <w:t>2.9 КоАП</w:t>
        </w:r>
      </w:hyperlink>
      <w:r w:rsidRPr="00067305">
        <w:rPr>
          <w:sz w:val="28"/>
          <w:szCs w:val="28"/>
        </w:rPr>
        <w:t xml:space="preserve"> РФ, при </w:t>
      </w:r>
      <w:r w:rsidRPr="00067305">
        <w:rPr>
          <w:rStyle w:val="snippetequal1"/>
          <w:b w:val="0"/>
          <w:sz w:val="28"/>
          <w:szCs w:val="28"/>
        </w:rPr>
        <w:t>малозначительности</w:t>
      </w:r>
      <w:r w:rsidRPr="00067305">
        <w:rPr>
          <w:rStyle w:val="snippetequal1"/>
          <w:sz w:val="28"/>
          <w:szCs w:val="28"/>
        </w:rPr>
        <w:t xml:space="preserve"> </w:t>
      </w:r>
      <w:r w:rsidRPr="00067305">
        <w:rPr>
          <w:sz w:val="28"/>
          <w:szCs w:val="28"/>
        </w:rPr>
        <w:t>совершенного административного правонарушения, судья, уполномоченный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4729A" w:rsidP="002472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305">
        <w:rPr>
          <w:sz w:val="28"/>
          <w:szCs w:val="28"/>
        </w:rPr>
        <w:t xml:space="preserve">Исходя из разъяснений п. 21 Постановления Пленума Верховного Суда РФ от 24 марта 2005 года, </w:t>
      </w:r>
      <w:r w:rsidRPr="00067305">
        <w:rPr>
          <w:rStyle w:val="snippetequal1"/>
          <w:b w:val="0"/>
          <w:sz w:val="28"/>
          <w:szCs w:val="28"/>
        </w:rPr>
        <w:t>малозначительным</w:t>
      </w:r>
      <w:r w:rsidRPr="00067305">
        <w:rPr>
          <w:rStyle w:val="snippetequal1"/>
          <w:sz w:val="28"/>
          <w:szCs w:val="28"/>
        </w:rPr>
        <w:t xml:space="preserve"> </w:t>
      </w:r>
      <w:r w:rsidRPr="00067305">
        <w:rPr>
          <w:sz w:val="28"/>
          <w:szCs w:val="28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</w:t>
      </w:r>
      <w:r w:rsidRPr="00D77242">
        <w:rPr>
          <w:sz w:val="28"/>
          <w:szCs w:val="28"/>
        </w:rPr>
        <w:t>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4729A" w:rsidRPr="00D77242" w:rsidP="002472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что объем правонарушения, который вменен по делу, по своему характеру и степени общественной опасности, </w:t>
      </w:r>
      <w:r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расценить как малозначительный, принимая во внимание, что этими действиями (бездействием) не нанесен </w:t>
      </w:r>
      <w:r>
        <w:rPr>
          <w:sz w:val="28"/>
          <w:szCs w:val="28"/>
        </w:rPr>
        <w:t>существенный вред охраняемым государством интересам, никаких негативных последствий от данных действий не наступило.</w:t>
      </w:r>
    </w:p>
    <w:p w:rsidR="0024729A" w:rsidRPr="00D77242" w:rsidP="002472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77242">
        <w:rPr>
          <w:sz w:val="28"/>
          <w:szCs w:val="28"/>
        </w:rPr>
        <w:t xml:space="preserve">Из анализа изложенного следует, что действия </w:t>
      </w:r>
      <w:r>
        <w:rPr>
          <w:sz w:val="28"/>
          <w:szCs w:val="28"/>
        </w:rPr>
        <w:t>ООО «ОСНОВА»</w:t>
      </w:r>
      <w:r w:rsidRPr="00D77242">
        <w:rPr>
          <w:sz w:val="28"/>
          <w:szCs w:val="28"/>
        </w:rPr>
        <w:t xml:space="preserve"> формально содержат состав административного правонарушения, предусмотренного ч.1 ст.</w:t>
      </w:r>
      <w:hyperlink r:id="rId12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или без специального разрешения (лицензии)" w:history="1">
        <w:r>
          <w:rPr>
            <w:rStyle w:val="Hyperlink"/>
            <w:sz w:val="28"/>
            <w:szCs w:val="28"/>
          </w:rPr>
          <w:t>8.28.1</w:t>
        </w:r>
        <w:r w:rsidRPr="00D77242">
          <w:rPr>
            <w:rStyle w:val="Hyperlink"/>
            <w:sz w:val="28"/>
            <w:szCs w:val="28"/>
          </w:rPr>
          <w:t xml:space="preserve"> КоАП</w:t>
        </w:r>
      </w:hyperlink>
      <w:r w:rsidRPr="00D77242">
        <w:rPr>
          <w:sz w:val="28"/>
          <w:szCs w:val="28"/>
        </w:rPr>
        <w:t xml:space="preserve"> РФ, однако с учетом характера совершенного правонарушения, мировой судья приходит к выводу, что производство по делу об административном правонарушении, предусмотренном ч.1 ст.</w:t>
      </w:r>
      <w:hyperlink r:id="rId12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или без специального разрешения (лицензии)" w:history="1">
        <w:r>
          <w:rPr>
            <w:rStyle w:val="Hyperlink"/>
            <w:sz w:val="28"/>
            <w:szCs w:val="28"/>
          </w:rPr>
          <w:t>8.28.1</w:t>
        </w:r>
        <w:r w:rsidRPr="00D77242">
          <w:rPr>
            <w:rStyle w:val="Hyperlink"/>
            <w:sz w:val="28"/>
            <w:szCs w:val="28"/>
          </w:rPr>
          <w:t xml:space="preserve"> КоАП</w:t>
        </w:r>
      </w:hyperlink>
      <w:r w:rsidRPr="00D77242">
        <w:rPr>
          <w:sz w:val="28"/>
          <w:szCs w:val="28"/>
        </w:rPr>
        <w:t xml:space="preserve"> РФ в отношении </w:t>
      </w:r>
      <w:r>
        <w:rPr>
          <w:sz w:val="28"/>
          <w:szCs w:val="28"/>
        </w:rPr>
        <w:t>ООО «ОСНОВА»</w:t>
      </w:r>
      <w:r w:rsidRPr="00D77242">
        <w:rPr>
          <w:sz w:val="28"/>
          <w:szCs w:val="28"/>
        </w:rPr>
        <w:t xml:space="preserve"> подлежит </w:t>
      </w:r>
      <w:r w:rsidRPr="00D77242">
        <w:rPr>
          <w:rStyle w:val="snippetequal1"/>
          <w:b w:val="0"/>
          <w:sz w:val="28"/>
          <w:szCs w:val="28"/>
        </w:rPr>
        <w:t>прекращению</w:t>
      </w:r>
      <w:r w:rsidRPr="00D77242">
        <w:rPr>
          <w:rStyle w:val="snippetequal1"/>
          <w:sz w:val="28"/>
          <w:szCs w:val="28"/>
        </w:rPr>
        <w:t xml:space="preserve"> </w:t>
      </w:r>
      <w:r w:rsidRPr="00D77242">
        <w:rPr>
          <w:sz w:val="28"/>
          <w:szCs w:val="28"/>
        </w:rPr>
        <w:t xml:space="preserve">ввиду </w:t>
      </w:r>
      <w:r w:rsidRPr="00D77242">
        <w:rPr>
          <w:rStyle w:val="snippetequal1"/>
          <w:b w:val="0"/>
          <w:sz w:val="28"/>
          <w:szCs w:val="28"/>
        </w:rPr>
        <w:t>малозначительности</w:t>
      </w:r>
      <w:r w:rsidRPr="00D77242">
        <w:rPr>
          <w:rStyle w:val="snippetequal1"/>
          <w:sz w:val="28"/>
          <w:szCs w:val="28"/>
        </w:rPr>
        <w:t xml:space="preserve"> </w:t>
      </w:r>
      <w:r w:rsidRPr="00D77242">
        <w:rPr>
          <w:sz w:val="28"/>
          <w:szCs w:val="28"/>
        </w:rPr>
        <w:t xml:space="preserve">совершенного административного правонарушения, и освобождает </w:t>
      </w:r>
      <w:r>
        <w:rPr>
          <w:sz w:val="28"/>
          <w:szCs w:val="28"/>
        </w:rPr>
        <w:t>ООО «ОСНОВА</w:t>
      </w:r>
      <w:r>
        <w:rPr>
          <w:sz w:val="28"/>
          <w:szCs w:val="28"/>
        </w:rPr>
        <w:t>»</w:t>
      </w:r>
      <w:r w:rsidRPr="00D77242">
        <w:rPr>
          <w:sz w:val="28"/>
          <w:szCs w:val="28"/>
        </w:rPr>
        <w:t xml:space="preserve"> от административной ответственности и объявляет ему устное замечание.  </w:t>
      </w:r>
    </w:p>
    <w:p w:rsidR="0024729A" w:rsidRPr="003E79DC" w:rsidP="002472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62D9">
        <w:rPr>
          <w:sz w:val="28"/>
          <w:szCs w:val="28"/>
        </w:rPr>
        <w:t xml:space="preserve">На основании </w:t>
      </w:r>
      <w:r w:rsidRPr="004C62D9">
        <w:rPr>
          <w:sz w:val="28"/>
          <w:szCs w:val="28"/>
        </w:rPr>
        <w:t>изложенного</w:t>
      </w:r>
      <w:r w:rsidRPr="004C62D9">
        <w:rPr>
          <w:sz w:val="28"/>
          <w:szCs w:val="28"/>
        </w:rPr>
        <w:t>, руководствуясь ст. ст. 29.9</w:t>
      </w:r>
      <w:r>
        <w:rPr>
          <w:sz w:val="28"/>
          <w:szCs w:val="28"/>
        </w:rPr>
        <w:t xml:space="preserve"> -</w:t>
      </w:r>
      <w:r w:rsidRPr="004C62D9">
        <w:rPr>
          <w:sz w:val="28"/>
          <w:szCs w:val="28"/>
        </w:rPr>
        <w:t xml:space="preserve"> 29.1</w:t>
      </w:r>
      <w:r>
        <w:rPr>
          <w:sz w:val="28"/>
          <w:szCs w:val="28"/>
        </w:rPr>
        <w:t>1</w:t>
      </w:r>
      <w:r w:rsidRPr="004C62D9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мировой</w:t>
      </w:r>
      <w:r>
        <w:rPr>
          <w:sz w:val="28"/>
          <w:szCs w:val="28"/>
        </w:rPr>
        <w:tab/>
        <w:t xml:space="preserve"> судья</w:t>
      </w:r>
    </w:p>
    <w:p w:rsidR="0024729A" w:rsidP="0024729A">
      <w:pPr>
        <w:ind w:firstLine="539"/>
        <w:jc w:val="center"/>
        <w:rPr>
          <w:b/>
          <w:sz w:val="28"/>
          <w:szCs w:val="28"/>
        </w:rPr>
      </w:pPr>
      <w:r w:rsidRPr="004C62D9">
        <w:rPr>
          <w:b/>
          <w:sz w:val="28"/>
          <w:szCs w:val="28"/>
        </w:rPr>
        <w:t>ПОСТАНОВИЛ:</w:t>
      </w:r>
    </w:p>
    <w:p w:rsidR="0024729A" w:rsidRPr="004C62D9" w:rsidP="0024729A">
      <w:pPr>
        <w:ind w:firstLine="539"/>
        <w:jc w:val="center"/>
        <w:rPr>
          <w:b/>
          <w:sz w:val="28"/>
          <w:szCs w:val="28"/>
        </w:rPr>
      </w:pPr>
    </w:p>
    <w:p w:rsidR="0024729A" w:rsidRPr="00952F33" w:rsidP="0024729A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 w:rsidRPr="00952F33">
        <w:rPr>
          <w:rFonts w:ascii="Times New Roman" w:hAnsi="Times New Roman"/>
          <w:sz w:val="28"/>
          <w:szCs w:val="28"/>
        </w:rPr>
        <w:t>Производство по делу об административном правонарушении, предусмотренном ч.1 ст.</w:t>
      </w:r>
      <w:hyperlink r:id="rId12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или без специального разрешения (лицензии)" w:history="1">
        <w:r>
          <w:rPr>
            <w:rStyle w:val="Hyperlink"/>
            <w:rFonts w:ascii="Times New Roman" w:hAnsi="Times New Roman"/>
            <w:sz w:val="28"/>
            <w:szCs w:val="28"/>
          </w:rPr>
          <w:t>8.28.1</w:t>
        </w:r>
        <w:r w:rsidRPr="00952F33">
          <w:rPr>
            <w:rStyle w:val="Hyperlink"/>
            <w:rFonts w:ascii="Times New Roman" w:hAnsi="Times New Roman"/>
            <w:sz w:val="28"/>
            <w:szCs w:val="28"/>
          </w:rPr>
          <w:t xml:space="preserve"> КоАП</w:t>
        </w:r>
      </w:hyperlink>
      <w:r w:rsidRPr="00952F33">
        <w:rPr>
          <w:rFonts w:ascii="Times New Roman" w:hAnsi="Times New Roman"/>
          <w:sz w:val="28"/>
          <w:szCs w:val="28"/>
        </w:rPr>
        <w:t xml:space="preserve"> РФ в отношении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Общества с ограниченной ответственностью «ОСНОВА»</w:t>
      </w:r>
      <w:r w:rsidRPr="00952F33">
        <w:rPr>
          <w:rStyle w:val="snippetequal1"/>
          <w:sz w:val="28"/>
          <w:szCs w:val="28"/>
        </w:rPr>
        <w:t xml:space="preserve"> </w:t>
      </w:r>
      <w:r w:rsidRPr="00790280">
        <w:rPr>
          <w:rStyle w:val="snippetequal1"/>
          <w:rFonts w:ascii="Times New Roman" w:hAnsi="Times New Roman"/>
          <w:b w:val="0"/>
          <w:sz w:val="28"/>
          <w:szCs w:val="28"/>
        </w:rPr>
        <w:t>прекратить</w:t>
      </w:r>
      <w:r w:rsidRPr="00790280">
        <w:rPr>
          <w:rStyle w:val="snippetequal1"/>
          <w:rFonts w:ascii="Times New Roman" w:hAnsi="Times New Roman"/>
          <w:sz w:val="28"/>
          <w:szCs w:val="28"/>
        </w:rPr>
        <w:t xml:space="preserve"> </w:t>
      </w:r>
      <w:r w:rsidRPr="00952F33">
        <w:rPr>
          <w:rFonts w:ascii="Times New Roman" w:hAnsi="Times New Roman"/>
          <w:sz w:val="28"/>
          <w:szCs w:val="28"/>
        </w:rPr>
        <w:t>на основании ст.</w:t>
      </w:r>
      <w:hyperlink r:id="rId11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&lt;span class=" w:history="1">
        <w:r w:rsidRPr="00952F33">
          <w:rPr>
            <w:rStyle w:val="Hyperlink"/>
            <w:rFonts w:ascii="Times New Roman" w:hAnsi="Times New Roman"/>
            <w:sz w:val="28"/>
            <w:szCs w:val="28"/>
          </w:rPr>
          <w:t>2.9 КоАП</w:t>
        </w:r>
      </w:hyperlink>
      <w:r w:rsidRPr="00952F33">
        <w:rPr>
          <w:rFonts w:ascii="Times New Roman" w:hAnsi="Times New Roman"/>
          <w:sz w:val="28"/>
          <w:szCs w:val="28"/>
        </w:rPr>
        <w:t xml:space="preserve"> РФ ввиду </w:t>
      </w:r>
      <w:r w:rsidRPr="00790280">
        <w:rPr>
          <w:rStyle w:val="snippetequal1"/>
          <w:rFonts w:ascii="Times New Roman" w:hAnsi="Times New Roman"/>
          <w:b w:val="0"/>
          <w:sz w:val="28"/>
          <w:szCs w:val="28"/>
        </w:rPr>
        <w:t>малозначительности</w:t>
      </w:r>
      <w:r w:rsidRPr="00790280">
        <w:rPr>
          <w:rStyle w:val="snippetequal1"/>
          <w:rFonts w:ascii="Times New Roman" w:hAnsi="Times New Roman"/>
          <w:sz w:val="28"/>
          <w:szCs w:val="28"/>
        </w:rPr>
        <w:t xml:space="preserve"> </w:t>
      </w:r>
      <w:r w:rsidRPr="00952F33">
        <w:rPr>
          <w:rFonts w:ascii="Times New Roman" w:hAnsi="Times New Roman"/>
          <w:sz w:val="28"/>
          <w:szCs w:val="28"/>
        </w:rPr>
        <w:t xml:space="preserve">совершенного административного правонарушения. </w:t>
      </w:r>
    </w:p>
    <w:p w:rsidR="0024729A" w:rsidRPr="00952F33" w:rsidP="0024729A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 w:rsidRPr="00952F33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Общество с ограниченной ответственностью «ОСНОВА»</w:t>
      </w:r>
      <w:r w:rsidRPr="00952F33">
        <w:rPr>
          <w:rFonts w:ascii="Times New Roman" w:hAnsi="Times New Roman"/>
          <w:sz w:val="28"/>
          <w:szCs w:val="28"/>
        </w:rPr>
        <w:t xml:space="preserve"> от ад</w:t>
      </w:r>
      <w:r>
        <w:rPr>
          <w:rFonts w:ascii="Times New Roman" w:hAnsi="Times New Roman"/>
          <w:sz w:val="28"/>
          <w:szCs w:val="28"/>
        </w:rPr>
        <w:t>министративной ответственности, о</w:t>
      </w:r>
      <w:r w:rsidRPr="00952F33">
        <w:rPr>
          <w:rFonts w:ascii="Times New Roman" w:hAnsi="Times New Roman"/>
          <w:sz w:val="28"/>
          <w:szCs w:val="28"/>
        </w:rPr>
        <w:t>бъяви</w:t>
      </w:r>
      <w:r>
        <w:rPr>
          <w:rFonts w:ascii="Times New Roman" w:hAnsi="Times New Roman"/>
          <w:sz w:val="28"/>
          <w:szCs w:val="28"/>
        </w:rPr>
        <w:t>в</w:t>
      </w:r>
      <w:r w:rsidRPr="00952F33">
        <w:rPr>
          <w:rFonts w:ascii="Times New Roman" w:hAnsi="Times New Roman"/>
          <w:sz w:val="28"/>
          <w:szCs w:val="28"/>
        </w:rPr>
        <w:t xml:space="preserve"> устное замечание.</w:t>
      </w:r>
    </w:p>
    <w:p w:rsidR="0024729A" w:rsidRPr="007A1DE1" w:rsidP="0024729A">
      <w:pPr>
        <w:ind w:right="-2" w:firstLine="539"/>
        <w:jc w:val="both"/>
        <w:rPr>
          <w:sz w:val="28"/>
          <w:szCs w:val="28"/>
        </w:rPr>
      </w:pPr>
      <w:r w:rsidRPr="007A1DE1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4729A" w:rsidP="0024729A">
      <w:pPr>
        <w:ind w:firstLine="539"/>
        <w:jc w:val="both"/>
        <w:rPr>
          <w:rStyle w:val="s11"/>
          <w:sz w:val="28"/>
          <w:szCs w:val="28"/>
        </w:rPr>
      </w:pPr>
    </w:p>
    <w:p w:rsidR="0024729A" w:rsidRPr="004C62D9" w:rsidP="0024729A">
      <w:pPr>
        <w:ind w:firstLine="539"/>
        <w:jc w:val="both"/>
        <w:rPr>
          <w:rStyle w:val="s11"/>
          <w:sz w:val="28"/>
          <w:szCs w:val="28"/>
        </w:rPr>
      </w:pPr>
    </w:p>
    <w:p w:rsidR="0024729A" w:rsidRPr="004C62D9" w:rsidP="0024729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4C62D9">
        <w:rPr>
          <w:sz w:val="28"/>
          <w:szCs w:val="28"/>
        </w:rPr>
        <w:t xml:space="preserve">судья            </w:t>
      </w:r>
      <w:r>
        <w:rPr>
          <w:sz w:val="28"/>
          <w:szCs w:val="28"/>
        </w:rPr>
        <w:t xml:space="preserve">                                             О.А. </w:t>
      </w:r>
      <w:r>
        <w:rPr>
          <w:sz w:val="28"/>
          <w:szCs w:val="28"/>
        </w:rPr>
        <w:t>Чепиль</w:t>
      </w:r>
      <w:r w:rsidRPr="004C62D9">
        <w:rPr>
          <w:sz w:val="28"/>
          <w:szCs w:val="28"/>
        </w:rPr>
        <w:t xml:space="preserve">    </w:t>
      </w:r>
    </w:p>
    <w:p w:rsidR="009A70E0"/>
    <w:sectPr w:rsidSect="0093355E">
      <w:headerReference w:type="default" r:id="rId13"/>
      <w:footerReference w:type="first" r:id="rId14"/>
      <w:pgSz w:w="11906" w:h="16838" w:code="9"/>
      <w:pgMar w:top="851" w:right="1440" w:bottom="1440" w:left="180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136">
    <w:pPr>
      <w:pStyle w:val="Footer"/>
    </w:pPr>
    <w:r>
      <w:rPr>
        <w:sz w:val="24"/>
      </w:rPr>
      <w:t xml:space="preserve">    </w:t>
    </w:r>
  </w:p>
  <w:p w:rsidR="00546136">
    <w:pPr>
      <w:pStyle w:val="Footer"/>
    </w:pPr>
  </w:p>
  <w:p w:rsidR="0054613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13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3E"/>
    <w:rsid w:val="0002244F"/>
    <w:rsid w:val="00067305"/>
    <w:rsid w:val="0024729A"/>
    <w:rsid w:val="003E79DC"/>
    <w:rsid w:val="003F0C8B"/>
    <w:rsid w:val="0046470B"/>
    <w:rsid w:val="00470D5A"/>
    <w:rsid w:val="004C62D9"/>
    <w:rsid w:val="0054029B"/>
    <w:rsid w:val="00546136"/>
    <w:rsid w:val="00790280"/>
    <w:rsid w:val="007A1DE1"/>
    <w:rsid w:val="00952F33"/>
    <w:rsid w:val="009A70E0"/>
    <w:rsid w:val="00A336F5"/>
    <w:rsid w:val="00B3328F"/>
    <w:rsid w:val="00C3275D"/>
    <w:rsid w:val="00C9473E"/>
    <w:rsid w:val="00D62D79"/>
    <w:rsid w:val="00D77242"/>
    <w:rsid w:val="00E43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4729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47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24729A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247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24729A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2472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4729A"/>
  </w:style>
  <w:style w:type="character" w:customStyle="1" w:styleId="s11">
    <w:name w:val="s11"/>
    <w:rsid w:val="0024729A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4729A"/>
    <w:rPr>
      <w:color w:val="0000FF"/>
      <w:u w:val="single"/>
    </w:rPr>
  </w:style>
  <w:style w:type="paragraph" w:styleId="NoSpacing">
    <w:name w:val="No Spacing"/>
    <w:uiPriority w:val="1"/>
    <w:qFormat/>
    <w:rsid w:val="002472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1">
    <w:name w:val="snippet_equal1"/>
    <w:rsid w:val="0024729A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2FBF8DB344B582A98E92A5CDF4A6C48F0C89E272AA4D8A10867293A2AA9F85634F44D3E38830D9562BA3C9B63B24CC384014144F25D570qEq0N" TargetMode="External" /><Relationship Id="rId11" Type="http://schemas.openxmlformats.org/officeDocument/2006/relationships/hyperlink" Target="http://sudact.ru/law/koap/razdel-i/glava-2/statia-2.9/?marker=fdoctlaw" TargetMode="External" /><Relationship Id="rId12" Type="http://schemas.openxmlformats.org/officeDocument/2006/relationships/hyperlink" Target="http://sudact.ru/law/koap/razdel-ii/glava-14_1/statia-14.1/?marker=fdoctlaw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lesnoi-kodeks-rossiiskoi-federatsii-ot-04122006-n/glava-2.2/statia-50.5/?marker=fdoctlaw" TargetMode="External" /><Relationship Id="rId5" Type="http://schemas.openxmlformats.org/officeDocument/2006/relationships/hyperlink" Target="consultantplus://offline/ref=C5DE373B6EF8A36C83501C4931683A620D70CF08EB1A210E237C77FD496ECC8338AC86C7510F9236D9FA2AA8E3FC0421FB659BB7B27E853EH459N" TargetMode="External" /><Relationship Id="rId6" Type="http://schemas.openxmlformats.org/officeDocument/2006/relationships/hyperlink" Target="consultantplus://offline/ref=A96D7BD2AC986DD6B78FA0C313699A23F796C33F3D3AB81DC43B27CE7E41FF84434C68CC83C06C6548A3626D41D866598DBFE39A63IAD6O" TargetMode="External" /><Relationship Id="rId7" Type="http://schemas.openxmlformats.org/officeDocument/2006/relationships/hyperlink" Target="consultantplus://offline/ref=A96D7BD2AC986DD6B78FA0C313699A23F796C33F3D3AB81DC43B27CE7E41FF84434C68CC84C96C6548A3626D41D866598DBFE39A63IAD6O" TargetMode="External" /><Relationship Id="rId8" Type="http://schemas.openxmlformats.org/officeDocument/2006/relationships/hyperlink" Target="consultantplus://offline/ref=A96D7BD2AC986DD6B78FA0C313699A23F796C33F3D3AB81DC43B27CE7E41FF84434C68CC84C86C6548A3626D41D866598DBFE39A63IAD6O" TargetMode="External" /><Relationship Id="rId9" Type="http://schemas.openxmlformats.org/officeDocument/2006/relationships/hyperlink" Target="consultantplus://offline/ref=04F491CDBCC9994B3807B54840DBA8E416C208F61FEE2186727AB501066E12F9A2E73FD4498FAF12719C36CBAEFFF003B9867EA5C1JCO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