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124D" w:rsidP="004E124D">
      <w:pPr>
        <w:spacing w:after="0" w:line="240" w:lineRule="auto"/>
        <w:ind w:right="-2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Дело №05-0331/16/2020</w:t>
      </w:r>
    </w:p>
    <w:p w:rsidR="004E124D" w:rsidP="004E124D">
      <w:pPr>
        <w:tabs>
          <w:tab w:val="left" w:pos="6975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E124D" w:rsidP="004E124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4E124D" w:rsidRPr="00555F20" w:rsidP="004E124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24D" w:rsidP="004E124D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июня 2020 года                                                гор. Симферополь</w:t>
      </w:r>
    </w:p>
    <w:p w:rsidR="004E124D" w:rsidP="004E124D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124D" w:rsidP="004E124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в отношении должностного лица:</w:t>
      </w:r>
    </w:p>
    <w:p w:rsidR="004E124D" w:rsidP="004E124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24D" w:rsidP="004E124D">
      <w:pPr>
        <w:spacing w:after="0" w:line="240" w:lineRule="auto"/>
        <w:ind w:left="2835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технического директора по эксплуатации и ремонту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Пищевец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Василия Леонидовича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с/данные изъяты/, гражданина /данные изъяты/, зарегистрированного по адресу: /данные изъяты/,</w:t>
      </w:r>
    </w:p>
    <w:p w:rsidR="004E124D" w:rsidP="004E124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24D" w:rsidP="004E124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ст. 5.59 Кодекса Российской  Федерации об административных правонарушениях,</w:t>
      </w:r>
    </w:p>
    <w:p w:rsidR="004E124D" w:rsidRPr="00555F20" w:rsidP="004E124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24D" w:rsidP="004E124D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E124D" w:rsidRPr="00821AD0" w:rsidP="004E124D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Пищевец</w:t>
      </w:r>
      <w:r>
        <w:rPr>
          <w:rFonts w:ascii="Times New Roman" w:hAnsi="Times New Roman" w:cs="Times New Roman"/>
          <w:sz w:val="28"/>
          <w:szCs w:val="28"/>
        </w:rPr>
        <w:t xml:space="preserve"> В.Л., являясь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заместителем технического директора по эксплуатации и ремонту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исполняющий свои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по адресу: /данные изъяты/, в  нарушение требований </w:t>
      </w:r>
      <w:r w:rsidRPr="00821AD0">
        <w:rPr>
          <w:rFonts w:ascii="Times New Roman" w:hAnsi="Times New Roman" w:cs="Times New Roman"/>
          <w:sz w:val="28"/>
          <w:szCs w:val="28"/>
        </w:rPr>
        <w:t xml:space="preserve">ч. 1 ст.12 Федерального закона от 02.05.2006 г. № 59-ФЗ «О порядке рассмотрения обращений граждан Российской Федерации» на поступившее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 ГУП РК «</w:t>
      </w:r>
      <w:r>
        <w:rPr>
          <w:rFonts w:ascii="Times New Roman" w:hAnsi="Times New Roman" w:cs="Times New Roman"/>
          <w:sz w:val="28"/>
          <w:szCs w:val="28"/>
        </w:rPr>
        <w:t>Крымэнерго</w:t>
      </w:r>
      <w:r>
        <w:rPr>
          <w:rFonts w:ascii="Times New Roman" w:hAnsi="Times New Roman" w:cs="Times New Roman"/>
          <w:sz w:val="28"/>
          <w:szCs w:val="28"/>
        </w:rPr>
        <w:t xml:space="preserve">» обращение 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21AD0">
        <w:rPr>
          <w:rFonts w:ascii="Times New Roman" w:hAnsi="Times New Roman" w:cs="Times New Roman"/>
          <w:sz w:val="28"/>
          <w:szCs w:val="28"/>
        </w:rPr>
        <w:t xml:space="preserve"> направил ответ заявителю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821AD0">
        <w:rPr>
          <w:rFonts w:ascii="Times New Roman" w:hAnsi="Times New Roman" w:cs="Times New Roman"/>
          <w:sz w:val="28"/>
          <w:szCs w:val="28"/>
        </w:rPr>
        <w:t>, то есть с нарушением установленного законом 30-дневного срока, чем совершил правонарушение, предусмотренное ст. 5.59 КоАП РФ.</w:t>
      </w:r>
    </w:p>
    <w:p w:rsidR="004E124D" w:rsidP="004E124D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Пищевец</w:t>
      </w:r>
      <w:r>
        <w:rPr>
          <w:rFonts w:ascii="Times New Roman" w:hAnsi="Times New Roman" w:cs="Times New Roman"/>
          <w:sz w:val="28"/>
          <w:szCs w:val="28"/>
        </w:rPr>
        <w:t xml:space="preserve"> В.Л.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времени и месте </w:t>
      </w:r>
      <w:r w:rsidRPr="00AC5F33">
        <w:rPr>
          <w:rFonts w:ascii="Times New Roman" w:hAnsi="Times New Roman" w:cs="Times New Roman"/>
          <w:sz w:val="28"/>
          <w:szCs w:val="28"/>
        </w:rPr>
        <w:t xml:space="preserve">рассмотрения дела </w:t>
      </w:r>
      <w:r w:rsidRPr="00AC5F33">
        <w:rPr>
          <w:rFonts w:ascii="Times New Roman" w:hAnsi="Times New Roman" w:cs="Times New Roman"/>
          <w:sz w:val="28"/>
          <w:szCs w:val="28"/>
        </w:rPr>
        <w:t>извещ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5F33">
        <w:rPr>
          <w:rFonts w:ascii="Times New Roman" w:hAnsi="Times New Roman" w:cs="Times New Roman"/>
          <w:sz w:val="28"/>
          <w:szCs w:val="28"/>
        </w:rPr>
        <w:t>н</w:t>
      </w:r>
      <w:r w:rsidRPr="00AC5F33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телефонограммы </w:t>
      </w:r>
      <w:r>
        <w:rPr>
          <w:rFonts w:ascii="Times New Roman" w:hAnsi="Times New Roman" w:cs="Times New Roman"/>
          <w:sz w:val="28"/>
          <w:szCs w:val="28"/>
        </w:rPr>
        <w:t>Пищевец</w:t>
      </w:r>
      <w:r>
        <w:rPr>
          <w:rFonts w:ascii="Times New Roman" w:hAnsi="Times New Roman" w:cs="Times New Roman"/>
          <w:sz w:val="28"/>
          <w:szCs w:val="28"/>
        </w:rPr>
        <w:t xml:space="preserve"> В.Л. разъяснена возможность направления письменных возражений (пояснений) по делу по почте, а также по электронной почте судебного участка.</w:t>
      </w:r>
    </w:p>
    <w:p w:rsidR="004E124D" w:rsidRPr="009E6702" w:rsidP="004E124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 w:rsidRPr="009E6702">
        <w:rPr>
          <w:rFonts w:ascii="Times New Roman" w:hAnsi="Times New Roman" w:cs="Times New Roman"/>
          <w:sz w:val="28"/>
          <w:szCs w:val="28"/>
        </w:rPr>
        <w:t>Пищевец</w:t>
      </w:r>
      <w:r w:rsidRPr="009E6702">
        <w:rPr>
          <w:rFonts w:ascii="Times New Roman" w:hAnsi="Times New Roman" w:cs="Times New Roman"/>
          <w:sz w:val="28"/>
          <w:szCs w:val="28"/>
        </w:rPr>
        <w:t xml:space="preserve"> В.Л. </w:t>
      </w:r>
      <w:r w:rsidRPr="009E6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явился, </w:t>
      </w:r>
      <w:r w:rsidRPr="00B6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</w:t>
      </w:r>
      <w:r w:rsidRPr="009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возражений (</w:t>
      </w:r>
      <w:r w:rsidRPr="00B657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пояснений</w:t>
      </w:r>
      <w:r w:rsidRPr="009E67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существу составле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протокола не пред</w:t>
      </w:r>
      <w:r w:rsidRPr="009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ставил,</w:t>
      </w:r>
      <w:r w:rsidRPr="00B6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ходатайства об отложении рассмотрения дела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</w:t>
      </w:r>
      <w:r w:rsidRPr="009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124D" w:rsidRPr="00AC5F33" w:rsidP="004E1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Потерпевшая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 xml:space="preserve">изъяты/ </w:t>
      </w:r>
      <w:r w:rsidRPr="00AC5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судебное заседание не явилась</w:t>
      </w:r>
      <w:r w:rsidRPr="00AC5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C5F33"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извещена надлежащим образом, </w:t>
      </w:r>
      <w:r>
        <w:rPr>
          <w:rFonts w:ascii="Times New Roman" w:hAnsi="Times New Roman" w:cs="Times New Roman"/>
          <w:sz w:val="28"/>
          <w:szCs w:val="28"/>
        </w:rPr>
        <w:t>подала заявление о рассмотрении дела в её отсутствие</w:t>
      </w:r>
      <w:r w:rsidRPr="00AC5F33">
        <w:rPr>
          <w:rFonts w:ascii="Times New Roman" w:hAnsi="Times New Roman" w:cs="Times New Roman"/>
          <w:sz w:val="28"/>
          <w:szCs w:val="28"/>
        </w:rPr>
        <w:t>.</w:t>
      </w:r>
    </w:p>
    <w:p w:rsidR="004E124D" w:rsidRPr="00AC5F33" w:rsidP="004E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руководствуясь ст. 25.1 и ст. 25.2 КоАП РФ считает возможным рассмотреть дело в отсутствие не явившихся лиц.</w:t>
      </w:r>
    </w:p>
    <w:p w:rsidR="004E124D" w:rsidRPr="00315025" w:rsidP="004E12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025">
        <w:rPr>
          <w:rFonts w:ascii="Times New Roman" w:hAnsi="Times New Roman" w:cs="Times New Roman"/>
          <w:sz w:val="28"/>
          <w:szCs w:val="28"/>
        </w:rPr>
        <w:t>Старший помощник прокурора Железнодорожного района города Симферополя Республики Крым Кушнерова О.А. в судебном заседании</w:t>
      </w:r>
      <w:r w:rsidRPr="00315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поддержала постановление о возбуждении дела об административном правонарушении по ст. 5.59 </w:t>
      </w:r>
      <w:r w:rsidRPr="00315025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315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 отношении</w:t>
      </w:r>
      <w:r w:rsidRPr="00315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25">
        <w:rPr>
          <w:rFonts w:ascii="Times New Roman" w:hAnsi="Times New Roman" w:cs="Times New Roman"/>
          <w:sz w:val="28"/>
          <w:szCs w:val="28"/>
        </w:rPr>
        <w:t>заместителя технического директора по эксплуатации и ремонту ГУП РК «</w:t>
      </w:r>
      <w:r w:rsidRPr="00315025">
        <w:rPr>
          <w:rFonts w:ascii="Times New Roman" w:hAnsi="Times New Roman" w:cs="Times New Roman"/>
          <w:sz w:val="28"/>
          <w:szCs w:val="28"/>
        </w:rPr>
        <w:t>Крымэнерго</w:t>
      </w:r>
      <w:r w:rsidRPr="00315025">
        <w:rPr>
          <w:rFonts w:ascii="Times New Roman" w:hAnsi="Times New Roman" w:cs="Times New Roman"/>
          <w:sz w:val="28"/>
          <w:szCs w:val="28"/>
        </w:rPr>
        <w:t xml:space="preserve">» </w:t>
      </w:r>
      <w:r w:rsidRPr="00315025">
        <w:rPr>
          <w:rFonts w:ascii="Times New Roman" w:hAnsi="Times New Roman" w:cs="Times New Roman"/>
          <w:sz w:val="28"/>
          <w:szCs w:val="28"/>
        </w:rPr>
        <w:t>Пищевец</w:t>
      </w:r>
      <w:r w:rsidRPr="00315025">
        <w:rPr>
          <w:rFonts w:ascii="Times New Roman" w:hAnsi="Times New Roman" w:cs="Times New Roman"/>
          <w:sz w:val="28"/>
          <w:szCs w:val="28"/>
        </w:rPr>
        <w:t xml:space="preserve"> В.Л.,</w:t>
      </w:r>
      <w:r w:rsidRPr="00315025">
        <w:rPr>
          <w:rFonts w:ascii="Times New Roman" w:eastAsia="Times New Roman" w:hAnsi="Times New Roman" w:cs="Times New Roman"/>
          <w:sz w:val="28"/>
          <w:szCs w:val="28"/>
        </w:rPr>
        <w:t xml:space="preserve"> просила суд привлечь данное должностное лицо к административной ответственности</w:t>
      </w:r>
      <w:r w:rsidRPr="00315025">
        <w:rPr>
          <w:rFonts w:ascii="Times New Roman" w:hAnsi="Times New Roman" w:cs="Times New Roman"/>
          <w:sz w:val="28"/>
          <w:szCs w:val="28"/>
        </w:rPr>
        <w:t>.</w:t>
      </w:r>
    </w:p>
    <w:p w:rsidR="004E124D" w:rsidRPr="00AC5F33" w:rsidP="004E12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025">
        <w:rPr>
          <w:rFonts w:ascii="Times New Roman" w:hAnsi="Times New Roman" w:cs="Times New Roman"/>
          <w:sz w:val="28"/>
          <w:szCs w:val="28"/>
        </w:rPr>
        <w:t xml:space="preserve">Выслушав старшего помощника </w:t>
      </w:r>
      <w:r w:rsidRPr="00315025">
        <w:rPr>
          <w:rFonts w:ascii="Times New Roman" w:hAnsi="Times New Roman" w:cs="Times New Roman"/>
          <w:sz w:val="28"/>
          <w:szCs w:val="28"/>
        </w:rPr>
        <w:t>прокурора Железнодорожного района города Симферополя Республики</w:t>
      </w:r>
      <w:r w:rsidRPr="00315025">
        <w:rPr>
          <w:rFonts w:ascii="Times New Roman" w:hAnsi="Times New Roman" w:cs="Times New Roman"/>
          <w:sz w:val="28"/>
          <w:szCs w:val="28"/>
        </w:rPr>
        <w:t xml:space="preserve"> Крым </w:t>
      </w:r>
      <w:r>
        <w:rPr>
          <w:rFonts w:ascii="Times New Roman" w:hAnsi="Times New Roman" w:cs="Times New Roman"/>
          <w:sz w:val="28"/>
          <w:szCs w:val="28"/>
        </w:rPr>
        <w:t>Кушнерову О.А</w:t>
      </w:r>
      <w:r w:rsidRPr="00AC5F33">
        <w:rPr>
          <w:rFonts w:ascii="Times New Roman" w:hAnsi="Times New Roman" w:cs="Times New Roman"/>
          <w:sz w:val="28"/>
          <w:szCs w:val="28"/>
        </w:rPr>
        <w:t>., оценив доказательства, имеющиеся в деле об административном правонарушении, мировой судья приходит к следующему.</w:t>
      </w:r>
    </w:p>
    <w:p w:rsidR="004E124D" w:rsidP="004E124D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5.59 КоАП РФ административным правонарушением признается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4E124D" w:rsidP="004E124D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регулируются Федеральным законом от 2 мая 2006 г. № 59-ФЗ «О порядке рассмотрения обращений граждан Российской Федерации» (далее - Федеральный законом от 2 мая 2006 г. № 59-ФЗ).</w:t>
      </w:r>
    </w:p>
    <w:p w:rsidR="004E124D" w:rsidP="004E124D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ч. 1 ст. 9 названного закона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4E124D" w:rsidP="004E124D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ч.1 ст.10 этого же закона государственный орган, орган местного самоуправления или должностное лицо: 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</w:t>
      </w:r>
      <w:r>
        <w:rPr>
          <w:color w:val="000000"/>
          <w:sz w:val="28"/>
          <w:szCs w:val="28"/>
        </w:rPr>
        <w:t xml:space="preserve">2) запрашивает, в том числе в электронной форме, необходимые для: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3) принимает меры, </w:t>
      </w:r>
      <w:r>
        <w:rPr>
          <w:color w:val="000000"/>
          <w:sz w:val="28"/>
          <w:szCs w:val="28"/>
        </w:rPr>
        <w:t>направленные на восстановление или защиту нарушенных прав, свобод и законных интересов гражданина;</w:t>
      </w:r>
      <w:r>
        <w:rPr>
          <w:color w:val="000000"/>
          <w:sz w:val="28"/>
          <w:szCs w:val="28"/>
        </w:rPr>
        <w:t xml:space="preserve"> 4) дает письменный ответ по существу поставленных в обращении вопросов, за исключением случаев, указанных в статье 11 настоящего Федерального закона; 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4E124D" w:rsidP="004E124D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 (ч.1 ст. 12 Федерального закона от 2 мая 2006 г. № 59-ФЗ).</w:t>
      </w:r>
    </w:p>
    <w:p w:rsidR="004E124D" w:rsidP="004E124D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течение 30 дней со дня регистрации письменного обращения государственный орган, орган местного самоуправления, должностное лицо должны рассмотреть обращение, подготовить и направить ответ на него.</w:t>
      </w:r>
    </w:p>
    <w:p w:rsidR="004E124D" w:rsidP="004E12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A81">
        <w:rPr>
          <w:rFonts w:ascii="Times New Roman" w:hAnsi="Times New Roman"/>
          <w:sz w:val="28"/>
          <w:szCs w:val="28"/>
        </w:rPr>
        <w:t xml:space="preserve">В силу </w:t>
      </w:r>
      <w:hyperlink r:id="rId4" w:history="1">
        <w:r w:rsidRPr="00890A81">
          <w:rPr>
            <w:rFonts w:ascii="Times New Roman" w:hAnsi="Times New Roman"/>
            <w:sz w:val="28"/>
            <w:szCs w:val="28"/>
          </w:rPr>
          <w:t>ст. 15</w:t>
        </w:r>
      </w:hyperlink>
      <w:r w:rsidRPr="00890A81">
        <w:rPr>
          <w:rFonts w:ascii="Times New Roman" w:hAnsi="Times New Roman"/>
          <w:sz w:val="28"/>
          <w:szCs w:val="28"/>
        </w:rPr>
        <w:t xml:space="preserve"> </w:t>
      </w:r>
      <w:r w:rsidRPr="00A63E7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A63E7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A63E76">
        <w:rPr>
          <w:rFonts w:ascii="Times New Roman" w:hAnsi="Times New Roman"/>
          <w:sz w:val="28"/>
          <w:szCs w:val="28"/>
        </w:rPr>
        <w:t xml:space="preserve"> от 2 мая 2006 г. № 59-ФЗ</w:t>
      </w:r>
      <w:r w:rsidRPr="00993BDF">
        <w:rPr>
          <w:rFonts w:ascii="Times New Roman" w:hAnsi="Times New Roman"/>
          <w:sz w:val="28"/>
          <w:szCs w:val="28"/>
        </w:rPr>
        <w:t xml:space="preserve"> лица, </w:t>
      </w:r>
      <w:r w:rsidRPr="005C4415">
        <w:rPr>
          <w:rFonts w:ascii="Times New Roman" w:hAnsi="Times New Roman" w:cs="Times New Roman"/>
          <w:sz w:val="28"/>
          <w:szCs w:val="28"/>
        </w:rPr>
        <w:t xml:space="preserve">виновные в нарушении настоящего Федерального </w:t>
      </w:r>
      <w:hyperlink r:id="rId5" w:history="1">
        <w:r w:rsidRPr="005C441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C4415">
        <w:rPr>
          <w:rFonts w:ascii="Times New Roman" w:hAnsi="Times New Roman" w:cs="Times New Roman"/>
          <w:sz w:val="28"/>
          <w:szCs w:val="28"/>
        </w:rPr>
        <w:t>, несут ответственность, предусмотренную законодательством Российской Федерации.</w:t>
      </w:r>
    </w:p>
    <w:p w:rsidR="004E124D" w:rsidRPr="00315025" w:rsidP="004E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25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</w:t>
      </w: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генерального директора ГУП РК «</w:t>
      </w: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переведен на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технического директора по  эксплуатации и ремонту Аппарата управления </w:t>
      </w: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025">
        <w:rPr>
          <w:rFonts w:ascii="Times New Roman" w:hAnsi="Times New Roman" w:cs="Times New Roman"/>
          <w:color w:val="000000" w:themeColor="text1"/>
          <w:sz w:val="28"/>
          <w:szCs w:val="28"/>
        </w:rPr>
        <w:t>ГУП РК «</w:t>
      </w:r>
      <w:r w:rsidRPr="00315025"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 w:rsidRPr="0031502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E124D" w:rsidP="004E12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25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требований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315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15025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4.8</w:t>
      </w:r>
      <w:r w:rsidRPr="00315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функциональных обязанностей, </w:t>
      </w:r>
      <w:r w:rsidRPr="00315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технического директора по  эксплуатации и ремонту </w:t>
      </w:r>
      <w:r w:rsidRPr="00315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несет ответственность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действующего законодательства Российской Федерации, законодательства Республики Крым, сроков и некачественную подготовку документов согласно полномочиям, возложенным на подчиненные структурные подразделения.</w:t>
      </w:r>
    </w:p>
    <w:p w:rsidR="004E124D" w:rsidRPr="00315025" w:rsidP="004E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Субъектом правонарушения, предусмотренного ст. 5.59 КоАП РФ, являются должностные лица. </w:t>
      </w:r>
    </w:p>
    <w:p w:rsidR="004E124D" w:rsidRPr="00315025" w:rsidP="004E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2.4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E124D" w:rsidRPr="00315025" w:rsidP="004E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</w:t>
      </w: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органах, органах местного самоуправления, государственных и муниципальных организациях.</w:t>
      </w:r>
    </w:p>
    <w:p w:rsidR="004E124D" w:rsidRPr="00315025" w:rsidP="004E12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проведенной прокуратурой города Симферополя проверки установлено, что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ГУП РК «</w:t>
      </w: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обращение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24D" w:rsidRPr="00BA7459" w:rsidP="004E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обращение зарегистрировано в ГУП РК «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№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C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технического директора по  эксплуатации и ремонту </w:t>
      </w:r>
      <w:r w:rsidRPr="00315025">
        <w:rPr>
          <w:rFonts w:ascii="Times New Roman" w:hAnsi="Times New Roman" w:cs="Times New Roman"/>
          <w:color w:val="000000" w:themeColor="text1"/>
          <w:sz w:val="28"/>
          <w:szCs w:val="28"/>
        </w:rPr>
        <w:t>ГУП РК «</w:t>
      </w:r>
      <w:r w:rsidRPr="00315025"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 w:rsidRPr="003150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детального 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и подготовки ответа заявителю</w:t>
      </w:r>
      <w:r w:rsidRPr="005C44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24D" w:rsidP="004E12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обращении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3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для устранения возникшей ситуации (низкого напряжения в сети или его колебание выше допустимых значений) и обеспечения электроэнергией надлежащего качества в соответствии с нормами действующего законодательства.</w:t>
      </w:r>
    </w:p>
    <w:p w:rsidR="004E124D" w:rsidRPr="00BA7459" w:rsidP="004E12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Однако, в нарушение ч.1 ст.12 Федерального закона от 2 мая 2006 г. № 59-ФЗ, обращение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Сейтхалиловой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7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было своевременно рассмотрено, ответ заявителю </w:t>
      </w:r>
      <w:r w:rsidRPr="00567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направлен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г., то есть с нарушением </w:t>
      </w:r>
      <w:r w:rsidRPr="00567E41">
        <w:rPr>
          <w:rFonts w:ascii="Times New Roman" w:hAnsi="Times New Roman" w:cs="Times New Roman"/>
          <w:sz w:val="28"/>
          <w:szCs w:val="28"/>
          <w:lang w:eastAsia="ru-RU"/>
        </w:rPr>
        <w:t>установленного ст. 12 Федерального закона от 2 мая 2006 г. № 59-ФЗ 30-ти дневного срока.</w:t>
      </w:r>
    </w:p>
    <w:p w:rsidR="004E124D" w:rsidP="004E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71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должностным лицом и рассматривая обращение граждан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71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поступившее в 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РК «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1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</w:t>
      </w:r>
      <w:r w:rsidRPr="0008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непредставление в установленный срок ответа на письменное обращение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24D" w:rsidRPr="000B4EA6" w:rsidP="004E12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A6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должностное лицо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технического директора по эксплуатации и ремонту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Пищевец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В.Л.</w:t>
      </w:r>
      <w:r w:rsidRPr="000B4EA6"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ст. 5.59 КоАП РФ.</w:t>
      </w:r>
    </w:p>
    <w:p w:rsidR="004E124D" w:rsidRPr="000B4EA6" w:rsidP="004E12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EA6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технического директора по эксплуатации и ремонту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Пищевец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В.Л.</w:t>
      </w:r>
      <w:r w:rsidRPr="000B4EA6">
        <w:rPr>
          <w:rFonts w:ascii="Times New Roman" w:hAnsi="Times New Roman" w:cs="Times New Roman"/>
          <w:sz w:val="28"/>
          <w:szCs w:val="28"/>
        </w:rPr>
        <w:t>, при обстоятельствах, изложенных в постановлении о возбуждении дела об административном правонарушении,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Пищевец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обращения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ответом на него, </w:t>
      </w:r>
      <w:r w:rsidRPr="000B4EA6">
        <w:rPr>
          <w:rFonts w:ascii="Times New Roman" w:hAnsi="Times New Roman" w:cs="Times New Roman"/>
          <w:sz w:val="28"/>
          <w:szCs w:val="28"/>
        </w:rPr>
        <w:t xml:space="preserve">заявлением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4EA6">
        <w:rPr>
          <w:rFonts w:ascii="Times New Roman" w:hAnsi="Times New Roman" w:cs="Times New Roman"/>
          <w:sz w:val="28"/>
          <w:szCs w:val="28"/>
        </w:rPr>
        <w:t xml:space="preserve"> </w:t>
      </w:r>
      <w:r w:rsidRPr="000B4EA6">
        <w:rPr>
          <w:rFonts w:ascii="Times New Roman" w:eastAsia="Calibri" w:hAnsi="Times New Roman" w:cs="Times New Roman"/>
          <w:sz w:val="28"/>
          <w:szCs w:val="28"/>
        </w:rPr>
        <w:t xml:space="preserve">иными материалами дела, подтверждающими должностное положение </w:t>
      </w:r>
      <w:r>
        <w:rPr>
          <w:rFonts w:ascii="Times New Roman" w:eastAsia="Calibri" w:hAnsi="Times New Roman" w:cs="Times New Roman"/>
          <w:sz w:val="28"/>
          <w:szCs w:val="28"/>
        </w:rPr>
        <w:t>Пищевец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В.Л.</w:t>
      </w:r>
    </w:p>
    <w:p w:rsidR="004E124D" w:rsidP="004E124D">
      <w:pPr>
        <w:pStyle w:val="Style5"/>
        <w:widowControl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E124D" w:rsidP="004E124D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возбуждении производства по делу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</w:p>
    <w:p w:rsidR="004E124D" w:rsidP="004E124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4E124D" w:rsidP="004E124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4E124D" w:rsidP="004E124D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заместителю технического директора по эксплуатации и ремонту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Пищевец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124D" w:rsidP="004E124D">
      <w:pPr>
        <w:pStyle w:val="NoSpacing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ст.5.59, </w:t>
      </w:r>
      <w:r>
        <w:rPr>
          <w:color w:val="000000"/>
          <w:sz w:val="28"/>
          <w:szCs w:val="28"/>
        </w:rPr>
        <w:t>ст.ст</w:t>
      </w:r>
      <w:r>
        <w:rPr>
          <w:color w:val="000000"/>
          <w:sz w:val="28"/>
          <w:szCs w:val="28"/>
        </w:rPr>
        <w:t xml:space="preserve">. 29.9, 29.10, 29.11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, мировой судья –</w:t>
      </w:r>
    </w:p>
    <w:p w:rsidR="004E124D" w:rsidP="004E124D">
      <w:pPr>
        <w:pStyle w:val="NoSpacing"/>
        <w:ind w:right="-2" w:firstLine="567"/>
        <w:jc w:val="both"/>
        <w:rPr>
          <w:color w:val="000000"/>
          <w:sz w:val="28"/>
          <w:szCs w:val="28"/>
        </w:rPr>
      </w:pPr>
    </w:p>
    <w:p w:rsidR="004E124D" w:rsidP="004E124D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4E124D" w:rsidP="004E124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технического директора по эксплуатации и ремонту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Пищевец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Василия Леонидовича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ст. 5.59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 (пять тысяч) рублей.</w:t>
      </w:r>
    </w:p>
    <w:p w:rsidR="004E124D" w:rsidRPr="002D64DC" w:rsidP="004E124D">
      <w:pPr>
        <w:spacing w:after="0"/>
        <w:ind w:firstLine="567"/>
        <w:contextualSpacing/>
        <w:jc w:val="both"/>
        <w:rPr>
          <w:rStyle w:val="s4"/>
          <w:rFonts w:ascii="Times New Roman" w:hAnsi="Times New Roman"/>
          <w:color w:val="000000" w:themeColor="text1"/>
          <w:sz w:val="28"/>
          <w:szCs w:val="28"/>
        </w:rPr>
      </w:pP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Реквизиты для уплаты штрафа: почтовый адрес: </w:t>
      </w: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 УФК по Республике Крым (Министерство юстиции Республики Крым, </w:t>
      </w: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>л</w:t>
      </w: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/с 04752203230); ИНН: 9102013284; КПП: 910201001; Банк получателя: Отделение по Республике Крым Южного главного управления ЦБРФ; БИК: 043510001; Счет: 40101810335100010001, КБК: 828 1 16 </w:t>
      </w:r>
      <w:r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01053 </w:t>
      </w: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01 </w:t>
      </w:r>
      <w:r>
        <w:rPr>
          <w:rStyle w:val="s4"/>
          <w:rFonts w:ascii="Times New Roman" w:hAnsi="Times New Roman"/>
          <w:color w:val="000000" w:themeColor="text1"/>
          <w:sz w:val="28"/>
          <w:szCs w:val="28"/>
        </w:rPr>
        <w:t>0059</w:t>
      </w: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 140, ОКТМО: 35701000, УИН: 0.</w:t>
      </w:r>
    </w:p>
    <w:p w:rsidR="004E124D" w:rsidP="004E124D">
      <w:pPr>
        <w:pStyle w:val="NoSpacing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</w:t>
      </w:r>
      <w:r>
        <w:rPr>
          <w:sz w:val="28"/>
          <w:szCs w:val="28"/>
        </w:rPr>
        <w:t xml:space="preserve">лицом, привлечённым </w:t>
      </w:r>
      <w:r>
        <w:rPr>
          <w:sz w:val="28"/>
          <w:szCs w:val="28"/>
        </w:rPr>
        <w:t>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E124D" w:rsidP="004E124D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E124D" w:rsidP="004E124D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124D" w:rsidP="004E124D">
      <w:pPr>
        <w:pStyle w:val="NoSpacing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>
        <w:rPr>
          <w:b/>
          <w:sz w:val="28"/>
          <w:szCs w:val="28"/>
        </w:rPr>
        <w:t xml:space="preserve">    </w:t>
      </w:r>
    </w:p>
    <w:p w:rsidR="004E124D" w:rsidP="004E124D">
      <w:pPr>
        <w:pStyle w:val="NoSpacing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4E124D" w:rsidP="004E124D">
      <w:pPr>
        <w:pStyle w:val="NoSpacing"/>
        <w:ind w:firstLine="567"/>
        <w:jc w:val="both"/>
        <w:rPr>
          <w:sz w:val="28"/>
          <w:szCs w:val="28"/>
        </w:rPr>
      </w:pPr>
    </w:p>
    <w:p w:rsidR="004E124D" w:rsidRPr="003B12D3" w:rsidP="004E124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4E124D" w:rsidRPr="003B12D3" w:rsidP="004E124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E124D" w:rsidP="004E124D">
      <w:pPr>
        <w:spacing w:after="0" w:line="240" w:lineRule="auto"/>
        <w:ind w:firstLine="567"/>
      </w:pPr>
    </w:p>
    <w:p w:rsidR="009A70E0"/>
    <w:sectPr w:rsidSect="00017D7B">
      <w:headerReference w:type="default" r:id="rId6"/>
      <w:pgSz w:w="11906" w:h="16838"/>
      <w:pgMar w:top="993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6431808"/>
      <w:docPartObj>
        <w:docPartGallery w:val="Page Numbers (Top of Page)"/>
        <w:docPartUnique/>
      </w:docPartObj>
    </w:sdtPr>
    <w:sdtContent>
      <w:p w:rsidR="00017D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17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DB"/>
    <w:rsid w:val="00017D7B"/>
    <w:rsid w:val="000800BA"/>
    <w:rsid w:val="000B4EA6"/>
    <w:rsid w:val="002A739B"/>
    <w:rsid w:val="002D64DC"/>
    <w:rsid w:val="00315025"/>
    <w:rsid w:val="00366DDB"/>
    <w:rsid w:val="003B12D3"/>
    <w:rsid w:val="004E124D"/>
    <w:rsid w:val="00555F20"/>
    <w:rsid w:val="00567E41"/>
    <w:rsid w:val="005C4415"/>
    <w:rsid w:val="00716E79"/>
    <w:rsid w:val="00821AD0"/>
    <w:rsid w:val="00890A81"/>
    <w:rsid w:val="00993BDF"/>
    <w:rsid w:val="009A70E0"/>
    <w:rsid w:val="009E6702"/>
    <w:rsid w:val="00A336F5"/>
    <w:rsid w:val="00A63E76"/>
    <w:rsid w:val="00AC5F33"/>
    <w:rsid w:val="00B657F9"/>
    <w:rsid w:val="00BA7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E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4E1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uiPriority w:val="99"/>
    <w:rsid w:val="004E124D"/>
  </w:style>
  <w:style w:type="paragraph" w:customStyle="1" w:styleId="p2">
    <w:name w:val="p2"/>
    <w:basedOn w:val="Normal"/>
    <w:rsid w:val="004E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4E1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E1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BBF81F244693A74FA66D87B32AEDAB2D4F48D92A3DAAB0C0E10823FA8A1061D871759C2800E558r7N0U" TargetMode="External" /><Relationship Id="rId5" Type="http://schemas.openxmlformats.org/officeDocument/2006/relationships/hyperlink" Target="consultantplus://offline/ref=46BBF81F244693A74FA66D87B32AEDAB2D4F48D92A3DAAB0C0E10823FAr8NA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