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24C6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Дело №05-0</w:t>
      </w:r>
      <w:r w:rsidR="002F0154">
        <w:rPr>
          <w:rFonts w:ascii="Times New Roman" w:hAnsi="Times New Roman" w:cs="Times New Roman"/>
          <w:sz w:val="28"/>
          <w:szCs w:val="28"/>
        </w:rPr>
        <w:t>338</w:t>
      </w:r>
      <w:r w:rsidRPr="00D35552">
        <w:rPr>
          <w:rFonts w:ascii="Times New Roman" w:hAnsi="Times New Roman" w:cs="Times New Roman"/>
          <w:sz w:val="28"/>
          <w:szCs w:val="28"/>
        </w:rPr>
        <w:t>/16/202</w:t>
      </w:r>
      <w:r w:rsidR="006713AE">
        <w:rPr>
          <w:rFonts w:ascii="Times New Roman" w:hAnsi="Times New Roman" w:cs="Times New Roman"/>
          <w:sz w:val="28"/>
          <w:szCs w:val="28"/>
        </w:rPr>
        <w:t>4</w:t>
      </w:r>
    </w:p>
    <w:p w:rsidR="00E524C6" w:rsidRPr="00D35552" w:rsidP="000176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4C6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24C6" w:rsidRPr="00D35552" w:rsidP="00017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октября 2024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552">
        <w:rPr>
          <w:rFonts w:ascii="Times New Roman" w:hAnsi="Times New Roman" w:cs="Times New Roman"/>
          <w:sz w:val="28"/>
          <w:szCs w:val="28"/>
        </w:rPr>
        <w:t>г.</w:t>
      </w:r>
      <w:r w:rsidRPr="00D355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>
        <w:rPr>
          <w:rFonts w:ascii="Times New Roman" w:hAnsi="Times New Roman" w:cs="Times New Roman"/>
          <w:sz w:val="28"/>
          <w:szCs w:val="28"/>
        </w:rPr>
        <w:t>Ильгова К.Ю.</w:t>
      </w:r>
      <w:r w:rsidRPr="00D35552">
        <w:rPr>
          <w:rFonts w:ascii="Times New Roman" w:hAnsi="Times New Roman" w:cs="Times New Roman"/>
          <w:sz w:val="28"/>
          <w:szCs w:val="28"/>
        </w:rPr>
        <w:t>, рассмотрев в помещении мировых судей Центрального судебного района города Симферополь,</w:t>
      </w:r>
      <w:r w:rsidRPr="00D35552">
        <w:rPr>
          <w:rFonts w:ascii="Times New Roman" w:hAnsi="Times New Roman" w:cs="Times New Roman"/>
          <w:sz w:val="28"/>
          <w:szCs w:val="28"/>
        </w:rPr>
        <w:t xml:space="preserve"> по адресу: г. Симферополь, ул. Крымских Партизан, За, дело об административном правонарушении в отношении:</w:t>
      </w:r>
    </w:p>
    <w:p w:rsidR="00E54788" w:rsidP="00E5478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</w:t>
      </w:r>
      <w:r>
        <w:rPr>
          <w:rFonts w:ascii="Times New Roman" w:hAnsi="Times New Roman" w:cs="Times New Roman"/>
          <w:sz w:val="28"/>
          <w:szCs w:val="28"/>
        </w:rPr>
        <w:t>иной</w:t>
      </w:r>
      <w:r w:rsidR="00EE5B34">
        <w:rPr>
          <w:rFonts w:ascii="Times New Roman" w:hAnsi="Times New Roman" w:cs="Times New Roman"/>
          <w:sz w:val="28"/>
          <w:szCs w:val="28"/>
        </w:rPr>
        <w:t xml:space="preserve"> И.Н.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24C6">
        <w:rPr>
          <w:rFonts w:ascii="Times New Roman" w:hAnsi="Times New Roman" w:cs="Times New Roman"/>
          <w:sz w:val="28"/>
          <w:szCs w:val="28"/>
        </w:rPr>
        <w:tab/>
      </w:r>
    </w:p>
    <w:p w:rsidR="00E54788" w:rsidRPr="00D35552" w:rsidP="00E54788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552">
        <w:rPr>
          <w:rFonts w:ascii="Times New Roman" w:hAnsi="Times New Roman" w:cs="Times New Roman"/>
          <w:sz w:val="28"/>
          <w:szCs w:val="28"/>
        </w:rPr>
        <w:t xml:space="preserve">4 ст. 15.15.6 </w:t>
      </w:r>
      <w:r w:rsidRPr="00D35552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555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35552">
        <w:rPr>
          <w:rFonts w:ascii="Times New Roman" w:hAnsi="Times New Roman" w:cs="Times New Roman"/>
          <w:sz w:val="28"/>
          <w:szCs w:val="28"/>
        </w:rPr>
        <w:t>,</w:t>
      </w:r>
    </w:p>
    <w:p w:rsidR="00E524C6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Средина И.Н., 14.03.2024, </w:t>
      </w:r>
      <w:r w:rsidRPr="00D35552">
        <w:rPr>
          <w:rFonts w:ascii="Times New Roman" w:hAnsi="Times New Roman" w:cs="Times New Roman"/>
          <w:sz w:val="28"/>
          <w:szCs w:val="28"/>
        </w:rPr>
        <w:t>являясь</w:t>
      </w:r>
      <w:r w:rsidR="006713AE">
        <w:rPr>
          <w:rFonts w:ascii="Times New Roman" w:hAnsi="Times New Roman" w:cs="Times New Roman"/>
          <w:sz w:val="28"/>
          <w:szCs w:val="28"/>
        </w:rPr>
        <w:t xml:space="preserve"> </w:t>
      </w:r>
      <w:r w:rsidR="00683877">
        <w:rPr>
          <w:rFonts w:ascii="Times New Roman" w:hAnsi="Times New Roman" w:cs="Times New Roman"/>
          <w:sz w:val="28"/>
          <w:szCs w:val="28"/>
        </w:rPr>
        <w:t>должностным</w:t>
      </w:r>
      <w:r w:rsidR="006713AE">
        <w:rPr>
          <w:rFonts w:ascii="Times New Roman" w:hAnsi="Times New Roman" w:cs="Times New Roman"/>
          <w:sz w:val="28"/>
          <w:szCs w:val="28"/>
        </w:rPr>
        <w:t xml:space="preserve"> лицом - </w:t>
      </w: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«Центр учета и отчетности» муниципального образования городской округ Симферополь Респуб</w:t>
      </w:r>
      <w:r>
        <w:rPr>
          <w:rFonts w:ascii="Times New Roman" w:hAnsi="Times New Roman" w:cs="Times New Roman"/>
          <w:sz w:val="28"/>
          <w:szCs w:val="28"/>
        </w:rPr>
        <w:t>лики Крым</w:t>
      </w:r>
      <w:r w:rsidR="006713AE">
        <w:rPr>
          <w:rFonts w:ascii="Times New Roman" w:hAnsi="Times New Roman" w:cs="Times New Roman"/>
          <w:sz w:val="28"/>
          <w:szCs w:val="28"/>
        </w:rPr>
        <w:t xml:space="preserve">, </w:t>
      </w:r>
      <w:r w:rsidRPr="000B52A4">
        <w:rPr>
          <w:rFonts w:ascii="Times New Roman" w:hAnsi="Times New Roman" w:cs="Times New Roman"/>
          <w:sz w:val="28"/>
          <w:szCs w:val="28"/>
        </w:rPr>
        <w:t>расположенного по адресу: Респ</w:t>
      </w:r>
      <w:r>
        <w:rPr>
          <w:rFonts w:ascii="Times New Roman" w:hAnsi="Times New Roman" w:cs="Times New Roman"/>
          <w:sz w:val="28"/>
          <w:szCs w:val="28"/>
        </w:rPr>
        <w:t xml:space="preserve">ублика Крым, г. </w:t>
      </w:r>
      <w:r w:rsidRPr="00E524C6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="006713AE">
        <w:rPr>
          <w:rFonts w:ascii="Times New Roman" w:hAnsi="Times New Roman" w:cs="Times New Roman"/>
          <w:sz w:val="28"/>
          <w:szCs w:val="28"/>
        </w:rPr>
        <w:t>ул</w:t>
      </w:r>
      <w:r w:rsidRPr="00E524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Кирова, 52</w:t>
      </w:r>
      <w:r w:rsidR="006713AE">
        <w:rPr>
          <w:rFonts w:ascii="Times New Roman" w:hAnsi="Times New Roman" w:cs="Times New Roman"/>
          <w:sz w:val="28"/>
          <w:szCs w:val="28"/>
        </w:rPr>
        <w:t>,</w:t>
      </w:r>
      <w:r w:rsidR="00942386">
        <w:rPr>
          <w:rFonts w:ascii="Times New Roman" w:hAnsi="Times New Roman" w:cs="Times New Roman"/>
          <w:sz w:val="28"/>
          <w:szCs w:val="28"/>
        </w:rPr>
        <w:t xml:space="preserve"> </w:t>
      </w:r>
      <w:r w:rsidR="00671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допустила </w:t>
      </w:r>
      <w:r w:rsidRPr="00C00EF6">
        <w:rPr>
          <w:rFonts w:ascii="Times New Roman" w:hAnsi="Times New Roman" w:cs="Times New Roman"/>
          <w:sz w:val="28"/>
          <w:szCs w:val="28"/>
        </w:rPr>
        <w:t>грубо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00EF6">
        <w:rPr>
          <w:rFonts w:ascii="Times New Roman" w:hAnsi="Times New Roman" w:cs="Times New Roman"/>
          <w:sz w:val="28"/>
          <w:szCs w:val="28"/>
        </w:rPr>
        <w:t>наруш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00EF6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00EF6">
        <w:rPr>
          <w:rFonts w:ascii="Times New Roman" w:hAnsi="Times New Roman" w:cs="Times New Roman"/>
          <w:sz w:val="28"/>
          <w:szCs w:val="28"/>
        </w:rPr>
        <w:t xml:space="preserve"> к бюджетному </w:t>
      </w:r>
      <w:r>
        <w:rPr>
          <w:rFonts w:ascii="Times New Roman" w:hAnsi="Times New Roman" w:cs="Times New Roman"/>
          <w:sz w:val="28"/>
          <w:szCs w:val="28"/>
        </w:rPr>
        <w:t>(бухгалтерскому) учету,</w:t>
      </w:r>
      <w:r w:rsidRPr="00D610D1">
        <w:rPr>
          <w:rFonts w:ascii="Times New Roman" w:hAnsi="Times New Roman" w:cs="Times New Roman"/>
          <w:sz w:val="28"/>
          <w:szCs w:val="28"/>
        </w:rPr>
        <w:t xml:space="preserve"> </w:t>
      </w:r>
      <w:r w:rsidRPr="008E2E08">
        <w:rPr>
          <w:rFonts w:ascii="Times New Roman" w:hAnsi="Times New Roman" w:cs="Times New Roman"/>
          <w:sz w:val="28"/>
          <w:szCs w:val="28"/>
        </w:rPr>
        <w:t>в том числе к составлению бюджетной, бухгалтерской (финансовой) отчетности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753F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8E2E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B1A">
        <w:rPr>
          <w:rFonts w:ascii="Times New Roman" w:hAnsi="Times New Roman" w:cs="Times New Roman"/>
          <w:sz w:val="28"/>
          <w:szCs w:val="28"/>
        </w:rPr>
        <w:t xml:space="preserve"> которое привело к искажению информации об активах и обязательствах более чем на 10%, </w:t>
      </w:r>
      <w:r>
        <w:rPr>
          <w:rFonts w:ascii="Times New Roman" w:hAnsi="Times New Roman" w:cs="Times New Roman"/>
          <w:sz w:val="28"/>
          <w:szCs w:val="28"/>
        </w:rPr>
        <w:t>тем самым совершила правонарушение, предусмотренное ч.4 ст. 15.15.6 КоАП РФ.</w:t>
      </w:r>
    </w:p>
    <w:p w:rsidR="00742F85" w:rsidP="0001767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529">
        <w:rPr>
          <w:rFonts w:ascii="Times New Roman" w:hAnsi="Times New Roman" w:cs="Times New Roman"/>
          <w:sz w:val="28"/>
          <w:szCs w:val="28"/>
        </w:rPr>
        <w:t>Средина И.Н. в судебном заседании вину в совершении административного правонарушения признала</w:t>
      </w:r>
      <w:r w:rsidRPr="00C35529">
        <w:rPr>
          <w:rFonts w:ascii="Times New Roman" w:hAnsi="Times New Roman" w:cs="Times New Roman"/>
          <w:sz w:val="28"/>
          <w:szCs w:val="28"/>
        </w:rPr>
        <w:t xml:space="preserve"> частично. Пояснила, что имело место </w:t>
      </w:r>
      <w:r w:rsidR="002A570A">
        <w:rPr>
          <w:rFonts w:ascii="Times New Roman" w:hAnsi="Times New Roman" w:cs="Times New Roman"/>
          <w:sz w:val="28"/>
          <w:szCs w:val="28"/>
        </w:rPr>
        <w:t>занижение балансовой стоимости основных средств вследствие предоставления МБУ «Город» документов о проведении текущего ремонта, а по факту имела место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светофорных объектов</w:t>
      </w:r>
      <w:r w:rsidR="002A57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впоследствии нарушение было устра</w:t>
      </w:r>
      <w:r>
        <w:rPr>
          <w:rFonts w:ascii="Times New Roman" w:hAnsi="Times New Roman" w:cs="Times New Roman"/>
          <w:sz w:val="28"/>
          <w:szCs w:val="28"/>
        </w:rPr>
        <w:t>нено. Не включение балансовой стоимости особо ценного движимого имущества пояснила отсутствием четкого перечня такого имущества у Департамента городского хозяйства и его подведомственных учреждений. Факт недостоверного отражения информации о просроченной д</w:t>
      </w:r>
      <w:r>
        <w:rPr>
          <w:rFonts w:ascii="Times New Roman" w:hAnsi="Times New Roman" w:cs="Times New Roman"/>
          <w:sz w:val="28"/>
          <w:szCs w:val="28"/>
        </w:rPr>
        <w:t xml:space="preserve">ебиторской задолженности МБУ «Горсвет» не оспаривала.  </w:t>
      </w:r>
    </w:p>
    <w:p w:rsidR="00742F85" w:rsidP="0001767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FD2" w:rsidRPr="00C35529" w:rsidP="00017678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29">
        <w:rPr>
          <w:rFonts w:ascii="Times New Roman" w:hAnsi="Times New Roman" w:cs="Times New Roman"/>
          <w:sz w:val="28"/>
          <w:szCs w:val="28"/>
        </w:rPr>
        <w:t xml:space="preserve">В судебном заседании должностные лица </w:t>
      </w:r>
      <w:r w:rsidRPr="00C35529" w:rsidR="00541467">
        <w:rPr>
          <w:rFonts w:ascii="Times New Roman" w:hAnsi="Times New Roman" w:cs="Times New Roman"/>
          <w:sz w:val="28"/>
          <w:szCs w:val="28"/>
        </w:rPr>
        <w:t>МКУ «Контрольно-счетная палата город</w:t>
      </w:r>
      <w:r>
        <w:rPr>
          <w:rFonts w:ascii="Times New Roman" w:hAnsi="Times New Roman" w:cs="Times New Roman"/>
          <w:sz w:val="28"/>
          <w:szCs w:val="28"/>
        </w:rPr>
        <w:t xml:space="preserve">а Симферополя Республики Крым»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35529" w:rsidR="00541467">
        <w:rPr>
          <w:rFonts w:ascii="Times New Roman" w:hAnsi="Times New Roman" w:cs="Times New Roman"/>
          <w:sz w:val="28"/>
          <w:szCs w:val="28"/>
        </w:rPr>
        <w:t>.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одтвердили обстоятельства составленного в отношении </w:t>
      </w:r>
      <w:r w:rsidRPr="00C35529" w:rsidR="00541467">
        <w:rPr>
          <w:rFonts w:ascii="Times New Roman" w:hAnsi="Times New Roman" w:cs="Times New Roman"/>
          <w:color w:val="000000" w:themeColor="text1"/>
          <w:sz w:val="28"/>
          <w:szCs w:val="28"/>
        </w:rPr>
        <w:t>Срединой И.Н.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протокола, просили </w:t>
      </w:r>
      <w:r w:rsidRPr="00C35529">
        <w:rPr>
          <w:rFonts w:ascii="Times New Roman" w:hAnsi="Times New Roman" w:cs="Times New Roman"/>
          <w:color w:val="000000" w:themeColor="text1"/>
          <w:sz w:val="28"/>
          <w:szCs w:val="28"/>
        </w:rPr>
        <w:t>привлечь данное лицо к административной ответственности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назначить ей наказание в пределах санкции ч. 4 ст. 15.15.6 КоАП РФ.</w:t>
      </w:r>
    </w:p>
    <w:p w:rsidR="00E524C6" w:rsidRPr="00C35529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</w:t>
      </w:r>
      <w:r w:rsidRPr="00C35529" w:rsidR="00541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Средину И.Н., 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должностных лиц </w:t>
      </w:r>
      <w:r w:rsidRPr="00C35529" w:rsidR="00541467">
        <w:rPr>
          <w:rFonts w:ascii="Times New Roman" w:hAnsi="Times New Roman" w:cs="Times New Roman"/>
          <w:sz w:val="28"/>
          <w:szCs w:val="28"/>
        </w:rPr>
        <w:t>МКУ «Контрольно-счетная палата города Симферополя Республики Крым»,</w:t>
      </w:r>
      <w:r w:rsidRPr="00C35529">
        <w:rPr>
          <w:rFonts w:ascii="Times New Roman" w:hAnsi="Times New Roman" w:cs="Times New Roman"/>
          <w:sz w:val="28"/>
          <w:szCs w:val="28"/>
        </w:rPr>
        <w:t xml:space="preserve"> </w:t>
      </w:r>
      <w:r w:rsidRPr="00C35529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 правонарушении, мировой судья приходит к следующим выводам.</w:t>
      </w:r>
    </w:p>
    <w:p w:rsidR="00E524C6" w:rsidRPr="00185A04" w:rsidP="000176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4 ст. 15.15.6 КоАП РФ устанавливает ответственность за грубое нарушение требований к бюджетному (бухгалтерскому) учету, в том чи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</w:t>
      </w:r>
      <w:r w:rsidRPr="00C35529">
        <w:rPr>
          <w:rFonts w:ascii="Times New Roman" w:eastAsia="Times New Roman" w:hAnsi="Times New Roman" w:cs="Times New Roman"/>
          <w:sz w:val="28"/>
          <w:szCs w:val="28"/>
          <w:lang w:eastAsia="ru-RU"/>
        </w:rPr>
        <w:t>еяния.</w:t>
      </w:r>
    </w:p>
    <w:p w:rsidR="00E524C6" w:rsidRPr="00D33A0D" w:rsidP="00017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A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85A04">
          <w:rPr>
            <w:rFonts w:ascii="Times New Roman" w:hAnsi="Times New Roman" w:cs="Times New Roman"/>
            <w:sz w:val="28"/>
            <w:szCs w:val="28"/>
          </w:rPr>
          <w:t>пунктом 4 примечания</w:t>
        </w:r>
      </w:hyperlink>
      <w:r w:rsidRPr="00185A04">
        <w:rPr>
          <w:rFonts w:ascii="Times New Roman" w:hAnsi="Times New Roman" w:cs="Times New Roman"/>
          <w:sz w:val="28"/>
          <w:szCs w:val="28"/>
        </w:rPr>
        <w:t xml:space="preserve"> к статье 15.15.6 Кодекса Российской Федерации об административных правонарушениях</w:t>
      </w:r>
      <w:r w:rsidRPr="0018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грубым нарушением требований 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бюджетному (бухгалтерскому) учету, в том числе к составлению либо представлению бюджетной или бухгалтерской (финансовой) отчетности, либо</w:t>
      </w:r>
      <w:r w:rsidRPr="0015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грубым нарушением порядка 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(формирования) консолидированной бухгалтерской (финансовой) отчетности понимается: искажение показателя бюджетной или бухгалтерской (финансовой) отчетности, выраженного в денежном измерении, которое привело к искажени</w:t>
      </w:r>
      <w:r w:rsidRPr="00C00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информации об активах, и </w:t>
      </w:r>
      <w:r w:rsidRPr="00D33A0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обязательствах, и (или) о финансовом результате: более чем на 10 процентов; не менее чем на 1 процент, но не более чем на 10 процентов и на сумму, превышающую один миллион рублей.</w:t>
      </w:r>
    </w:p>
    <w:p w:rsidR="00742F85" w:rsidP="00742F85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установлено</w:t>
      </w:r>
      <w:r w:rsidR="007E1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следующее. </w:t>
      </w:r>
    </w:p>
    <w:p w:rsidR="00742F85" w:rsidRPr="00742F85" w:rsidP="00742F85">
      <w:pPr>
        <w:widowControl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В соответствии с Постановлением Администрации города Симферополя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от 26.12.2023 № 7152 «</w:t>
      </w:r>
      <w:r w:rsidRPr="00742F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внесении изменений в постановление Администрации города Симферополя Республики Крым от 20.01.2023 № 393 «Об утверждении Перечня расходов, осуществляемых главным рас</w:t>
      </w:r>
      <w:r w:rsidRPr="00742F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порядителем бюджетных средств бюджета муниципального образования городской округ Симферополь Республики Крым, на 2023 год и плановый период 2024 и 2025 годов по МКУ Департамент городского хозяйства Администрации города Симферополя Республики Крым и Порядка</w:t>
      </w:r>
      <w:r w:rsidRPr="00742F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использования бюджетных ассигнований в сфере жилищно – коммунального хозяйства в 2023 году и плановом периоде 2024 и 2025 годов»,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Департаменту на 2023 год утверждены расходы и доведены лимиты бюджетных обязательств в сфере дорожного хозяйства на реализаци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ю Муниципальной программы «Развитие Симферополя-столицы Республики Крым» по КБК 909.04.09.030401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Д890.612, предусмотрено </w:t>
      </w:r>
      <w:r w:rsidRPr="00742F8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выделение средств субсидии на иные цели МБУ «Город»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F8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для осуществления «Расходов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модернизацию светофорных объектов в рамках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 автомобильных дорог общего пользования местного значения Республики Крым за счет средств дорожного фонда Республики Крым» в сумме 77 777777,78 руб.</w:t>
      </w:r>
    </w:p>
    <w:p w:rsidR="00742F85" w:rsidRPr="00742F85" w:rsidP="00742F8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от 27.12.2022 №2 «О порядке и условиях предоставления субсидий из бюджета муниципальн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образования городской округ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Республики Крым» (с учетом Дополнительного соглашения от 25.09.2023№17), Департамент обязуется перечислять субсидию на «иные цели» МБУ «Город» в сумме 77 777777,78 руб.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Согласно «Заявкам на изменение предельных о</w:t>
      </w:r>
      <w:r w:rsidRPr="00742F85">
        <w:rPr>
          <w:color w:val="000000" w:themeColor="text1"/>
          <w:sz w:val="28"/>
          <w:szCs w:val="28"/>
        </w:rPr>
        <w:t>бъемов финансирования», направленным в адрес Департамента, МБУ «Город» ходатайствует о финансировании средств субсидии на проведение расходов по модернизации светофорных объектов</w:t>
      </w:r>
      <w:r w:rsidRPr="00742F85">
        <w:rPr>
          <w:color w:val="000000" w:themeColor="text1"/>
          <w:sz w:val="28"/>
          <w:szCs w:val="28"/>
          <w:lang w:val="ru-RU"/>
        </w:rPr>
        <w:t xml:space="preserve">, что подтверждается </w:t>
      </w:r>
      <w:r w:rsidRPr="00742F85">
        <w:rPr>
          <w:color w:val="000000" w:themeColor="text1"/>
          <w:sz w:val="28"/>
          <w:szCs w:val="28"/>
        </w:rPr>
        <w:t>письма</w:t>
      </w:r>
      <w:r w:rsidRPr="00742F85">
        <w:rPr>
          <w:color w:val="000000" w:themeColor="text1"/>
          <w:sz w:val="28"/>
          <w:szCs w:val="28"/>
          <w:lang w:val="ru-RU"/>
        </w:rPr>
        <w:t xml:space="preserve">ми </w:t>
      </w:r>
      <w:r w:rsidRPr="00742F85">
        <w:rPr>
          <w:color w:val="000000" w:themeColor="text1"/>
          <w:sz w:val="28"/>
          <w:szCs w:val="28"/>
        </w:rPr>
        <w:t>и  Заявка</w:t>
      </w:r>
      <w:r w:rsidRPr="00742F85">
        <w:rPr>
          <w:color w:val="000000" w:themeColor="text1"/>
          <w:sz w:val="28"/>
          <w:szCs w:val="28"/>
          <w:lang w:val="ru-RU"/>
        </w:rPr>
        <w:t>ми</w:t>
      </w:r>
      <w:r w:rsidRPr="00742F85">
        <w:rPr>
          <w:color w:val="000000" w:themeColor="text1"/>
          <w:sz w:val="28"/>
          <w:szCs w:val="28"/>
        </w:rPr>
        <w:t xml:space="preserve"> от 14.11.2023 №182-ИЦ  на сумму 30 0</w:t>
      </w:r>
      <w:r w:rsidRPr="00742F85">
        <w:rPr>
          <w:color w:val="000000" w:themeColor="text1"/>
          <w:sz w:val="28"/>
          <w:szCs w:val="28"/>
        </w:rPr>
        <w:t>35 938,04 руб.,</w:t>
      </w:r>
      <w:r w:rsidRPr="00742F85">
        <w:rPr>
          <w:color w:val="000000" w:themeColor="text1"/>
          <w:sz w:val="28"/>
          <w:szCs w:val="28"/>
          <w:lang w:val="ru-RU"/>
        </w:rPr>
        <w:t>;</w:t>
      </w:r>
      <w:r w:rsidRPr="00742F85">
        <w:rPr>
          <w:color w:val="000000" w:themeColor="text1"/>
          <w:sz w:val="28"/>
          <w:szCs w:val="28"/>
        </w:rPr>
        <w:t xml:space="preserve"> от 30.11.2023 № 190-ИЦ  на  сумму 32 192 757,85 руб,</w:t>
      </w:r>
      <w:r w:rsidRPr="00742F85">
        <w:rPr>
          <w:color w:val="000000" w:themeColor="text1"/>
          <w:sz w:val="28"/>
          <w:szCs w:val="28"/>
          <w:lang w:val="ru-RU"/>
        </w:rPr>
        <w:t>;</w:t>
      </w:r>
      <w:r w:rsidRPr="00742F85">
        <w:rPr>
          <w:color w:val="000000" w:themeColor="text1"/>
          <w:sz w:val="28"/>
          <w:szCs w:val="28"/>
        </w:rPr>
        <w:t xml:space="preserve"> от 18.12.2023 № 200-ИЦ на сумму 15 549 081,89 руб.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 xml:space="preserve">Платежными поручениями от 17.11.2023 № 515383 на сумму </w:t>
      </w:r>
      <w:r w:rsidRPr="00742F85">
        <w:rPr>
          <w:color w:val="000000" w:themeColor="text1"/>
          <w:sz w:val="28"/>
          <w:szCs w:val="28"/>
        </w:rPr>
        <w:br/>
        <w:t>30 035 938,04 руб</w:t>
      </w:r>
      <w:r>
        <w:rPr>
          <w:color w:val="000000" w:themeColor="text1"/>
          <w:sz w:val="28"/>
          <w:szCs w:val="28"/>
          <w:lang w:val="ru-RU"/>
        </w:rPr>
        <w:t>.</w:t>
      </w:r>
      <w:r w:rsidRPr="00742F85">
        <w:rPr>
          <w:color w:val="000000" w:themeColor="text1"/>
          <w:sz w:val="28"/>
          <w:szCs w:val="28"/>
          <w:lang w:val="ru-RU"/>
        </w:rPr>
        <w:t>;</w:t>
      </w:r>
      <w:r w:rsidRPr="00742F85">
        <w:rPr>
          <w:color w:val="000000" w:themeColor="text1"/>
          <w:sz w:val="28"/>
          <w:szCs w:val="28"/>
        </w:rPr>
        <w:t>. от 07.12.2023 № 665305 на сумму 32 192 757,85 руб.,</w:t>
      </w:r>
      <w:r w:rsidRPr="00742F85">
        <w:rPr>
          <w:color w:val="000000" w:themeColor="text1"/>
          <w:sz w:val="28"/>
          <w:szCs w:val="28"/>
          <w:lang w:val="ru-RU"/>
        </w:rPr>
        <w:t>;</w:t>
      </w:r>
      <w:r w:rsidRPr="00742F85">
        <w:rPr>
          <w:color w:val="000000" w:themeColor="text1"/>
          <w:sz w:val="28"/>
          <w:szCs w:val="28"/>
        </w:rPr>
        <w:t xml:space="preserve"> от 2</w:t>
      </w:r>
      <w:r w:rsidRPr="00742F85">
        <w:rPr>
          <w:color w:val="000000" w:themeColor="text1"/>
          <w:sz w:val="28"/>
          <w:szCs w:val="28"/>
        </w:rPr>
        <w:t xml:space="preserve">1.12.2023 № 797076 на сумму 15 549 081,89 руб., Департаментом осуществлено финансирование средств субсидии МБУ «Город» в полном объеме.  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Между МБУ «Город» (Заказчик) и ГУП РК «Крымавтодор» (Подрядчик) заключен муниципальный контракт от 18.10.2023  №1251-р</w:t>
      </w:r>
      <w:r w:rsidRPr="00742F85">
        <w:rPr>
          <w:color w:val="000000" w:themeColor="text1"/>
          <w:sz w:val="28"/>
          <w:szCs w:val="28"/>
        </w:rPr>
        <w:t>г, с Техническим заданием (Приложение №1 к контракту), Ведомостью работ (Приложение №2 к контракту), являющихся неотъемлемой частью контракта</w:t>
      </w:r>
      <w:r w:rsidRPr="00742F85">
        <w:rPr>
          <w:color w:val="000000" w:themeColor="text1"/>
          <w:sz w:val="28"/>
          <w:szCs w:val="28"/>
          <w:lang w:val="ru-RU"/>
        </w:rPr>
        <w:t xml:space="preserve">, </w:t>
      </w:r>
      <w:r w:rsidRPr="00742F85">
        <w:rPr>
          <w:color w:val="000000" w:themeColor="text1"/>
          <w:sz w:val="28"/>
          <w:szCs w:val="28"/>
        </w:rPr>
        <w:t>для осуществления МБУ «Город» вышеуказанных расходов.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 xml:space="preserve">В соответствии с Перечнем объектов </w:t>
      </w:r>
      <w:r w:rsidRPr="00742F85">
        <w:rPr>
          <w:color w:val="000000" w:themeColor="text1"/>
          <w:sz w:val="28"/>
          <w:szCs w:val="28"/>
          <w:lang w:val="ru-RU"/>
        </w:rPr>
        <w:t>(</w:t>
      </w:r>
      <w:r w:rsidRPr="00742F85">
        <w:rPr>
          <w:color w:val="000000" w:themeColor="text1"/>
          <w:sz w:val="28"/>
          <w:szCs w:val="28"/>
        </w:rPr>
        <w:t>Приложение №1</w:t>
      </w:r>
      <w:r w:rsidRPr="00742F85">
        <w:rPr>
          <w:color w:val="000000" w:themeColor="text1"/>
          <w:sz w:val="28"/>
          <w:szCs w:val="28"/>
          <w:lang w:val="ru-RU"/>
        </w:rPr>
        <w:t>)</w:t>
      </w:r>
      <w:r w:rsidRPr="00742F85">
        <w:rPr>
          <w:color w:val="000000" w:themeColor="text1"/>
          <w:sz w:val="28"/>
          <w:szCs w:val="28"/>
        </w:rPr>
        <w:t xml:space="preserve"> к Технич</w:t>
      </w:r>
      <w:r w:rsidRPr="00742F85">
        <w:rPr>
          <w:color w:val="000000" w:themeColor="text1"/>
          <w:sz w:val="28"/>
          <w:szCs w:val="28"/>
        </w:rPr>
        <w:t>ескому заданию) Подрядчиком выполнены работы по модернизации 35-ти светофорных объектов  в рамках содержания автомобильных дорог общего пользования местного значения муниципального образования городской округ Симферополь, в полном объеме на сумму 77 777777</w:t>
      </w:r>
      <w:r w:rsidRPr="00742F85">
        <w:rPr>
          <w:color w:val="000000" w:themeColor="text1"/>
          <w:sz w:val="28"/>
          <w:szCs w:val="28"/>
        </w:rPr>
        <w:t>,78 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Актам о приемке выполненных работ (ф. КС-2) и Справок о стоимости выполненных работ (ф. КС-3), предоставленных  ГУП РК «Крымавтодор» за период ноябрь – декабрь 2023, в регистрах  бухгалтерского учета МБУ «Город», а именно в: «Журнале опер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аций расчетов с поставщиками и подрядчиками № 4 за 2023 год МБУ «Город» и «Оборотной ведомости по аналитическим счетам с 01.01.2023 г. по 31.12.2023 г. МБУ «Город» проведение указанных расходов отражено Центром учета и отчетности по коду элемента вида расх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одов 244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«Прочая закупка товаров, работ и услуг» с 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необоснованным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списанием затрат на счет 401.20 «Расходы текущего финансового года».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 xml:space="preserve">В соответствии с Отчетом об использовании субсидии за 2023 год Муниципальным бюджетным учреждением «Город» </w:t>
      </w:r>
      <w:r w:rsidRPr="00742F85">
        <w:rPr>
          <w:color w:val="000000" w:themeColor="text1"/>
          <w:sz w:val="28"/>
          <w:szCs w:val="28"/>
        </w:rPr>
        <w:t>муниципального образования городской округ Симферополь Республики Крым установлено,</w:t>
      </w:r>
      <w:r w:rsidRPr="00742F85">
        <w:rPr>
          <w:color w:val="000000" w:themeColor="text1"/>
          <w:sz w:val="28"/>
          <w:szCs w:val="28"/>
          <w:lang w:val="ru-RU"/>
        </w:rPr>
        <w:t xml:space="preserve"> что</w:t>
      </w:r>
      <w:r w:rsidRPr="00742F85">
        <w:rPr>
          <w:color w:val="000000" w:themeColor="text1"/>
          <w:sz w:val="28"/>
          <w:szCs w:val="28"/>
        </w:rPr>
        <w:t xml:space="preserve"> средства субсидии выделенные на указанную цель использованы МБУ «Город» в полном объеме, что подтверждается первичными учетными документами: Заявками на осуществление к</w:t>
      </w:r>
      <w:r w:rsidRPr="00742F85">
        <w:rPr>
          <w:color w:val="000000" w:themeColor="text1"/>
          <w:sz w:val="28"/>
          <w:szCs w:val="28"/>
        </w:rPr>
        <w:t>ассовых расходов и платежными поручениями Учреждения на оплату ГУП РК «Крымавтодор»  от 11.12.2023 № 686525 на сумму 32 192 757,85 руб.</w:t>
      </w:r>
      <w:r w:rsidRPr="00742F85">
        <w:rPr>
          <w:color w:val="000000" w:themeColor="text1"/>
          <w:sz w:val="28"/>
          <w:szCs w:val="28"/>
          <w:lang w:val="ru-RU"/>
        </w:rPr>
        <w:t>;</w:t>
      </w:r>
      <w:r w:rsidRPr="00742F85">
        <w:rPr>
          <w:color w:val="000000" w:themeColor="text1"/>
          <w:sz w:val="28"/>
          <w:szCs w:val="28"/>
        </w:rPr>
        <w:t xml:space="preserve">  от 21.11.2023 № 526536  на  сумму </w:t>
      </w:r>
      <w:r w:rsidRPr="00742F85">
        <w:rPr>
          <w:color w:val="000000" w:themeColor="text1"/>
          <w:sz w:val="28"/>
          <w:szCs w:val="28"/>
        </w:rPr>
        <w:br/>
        <w:t>30 035 938,04 руб.</w:t>
      </w:r>
      <w:r w:rsidRPr="00742F85">
        <w:rPr>
          <w:color w:val="000000" w:themeColor="text1"/>
          <w:sz w:val="28"/>
          <w:szCs w:val="28"/>
          <w:lang w:val="ru-RU"/>
        </w:rPr>
        <w:t>;</w:t>
      </w:r>
      <w:r w:rsidRPr="00742F85">
        <w:rPr>
          <w:color w:val="000000" w:themeColor="text1"/>
          <w:sz w:val="28"/>
          <w:szCs w:val="28"/>
        </w:rPr>
        <w:t xml:space="preserve"> от 25.12.2023 №819737 на сумму 15 549 081,89 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Согласно пунк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ту 11.1. </w:t>
      </w:r>
      <w:hyperlink r:id="rId5" w:anchor="/document/71835192/entry/1000" w:history="1">
        <w:r w:rsidRPr="00742F8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Порядка</w:t>
        </w:r>
      </w:hyperlink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применения классификации операций сектора государственного управления, утвержденного приказом Минфина РФ от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29.11.2017 №209н, определено: «… на статью 310 «Увел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ичение стоимости основных средств» КОСГУ относятся операции по поступлению (принятию к учету) объектов основных средств, а также расходы по оплате государственных (муниципальных) контрактов, договоров на строительство, приобретение (изготовление) объектов,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относящихся к основным средствам, а также на реконструкцию, техническое перевооружение, расширение, модернизацию (модернизацию с дооборудованием) основных средств, находящихся в государственной, муниципальной собственности, полученных в аренду или безвозм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ездное пользование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- Порядок №209н)</w:t>
      </w:r>
    </w:p>
    <w:p w:rsidR="00742F85" w:rsidRPr="00742F85" w:rsidP="00742F8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  <w:shd w:val="clear" w:color="auto" w:fill="FFFFFF"/>
        </w:rPr>
        <w:t>В соответствии с пунктом 27 Инструкции №157 от 01.12.2010 (с изменениями и дополнениями) определено: «</w:t>
      </w:r>
      <w:r>
        <w:rPr>
          <w:color w:val="000000" w:themeColor="text1"/>
          <w:sz w:val="28"/>
          <w:szCs w:val="28"/>
          <w:shd w:val="clear" w:color="auto" w:fill="FFFFFF"/>
        </w:rPr>
        <w:t>Б</w:t>
      </w:r>
      <w:r w:rsidRPr="00742F85">
        <w:rPr>
          <w:color w:val="000000" w:themeColor="text1"/>
          <w:sz w:val="28"/>
          <w:szCs w:val="28"/>
          <w:shd w:val="clear" w:color="auto" w:fill="FFFFFF"/>
        </w:rPr>
        <w:t xml:space="preserve">алансовой стоимостью объектов нефинансовых активов является их первоначальная стоимость с учетом ее </w:t>
      </w:r>
      <w:r w:rsidRPr="00742F85">
        <w:rPr>
          <w:color w:val="000000" w:themeColor="text1"/>
          <w:sz w:val="28"/>
          <w:szCs w:val="28"/>
          <w:shd w:val="clear" w:color="auto" w:fill="FFFFFF"/>
        </w:rPr>
        <w:t>изменений.</w:t>
      </w:r>
      <w:r w:rsidRPr="00742F85">
        <w:rPr>
          <w:color w:val="000000" w:themeColor="text1"/>
          <w:sz w:val="28"/>
          <w:szCs w:val="28"/>
        </w:rPr>
        <w:t xml:space="preserve"> Изменение первоначальной (балансовой) стоимости объектов нефинансовых активов производится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</w:t>
      </w:r>
      <w:r w:rsidRPr="00742F85">
        <w:rPr>
          <w:color w:val="000000" w:themeColor="text1"/>
          <w:sz w:val="28"/>
          <w:szCs w:val="28"/>
        </w:rPr>
        <w:t>(разукомплектации), а также переоценки объектов нефинансовых активов либо их обесценении. Затраты на модернизацию, дооборудование, реконструкцию, в том числе с элементами реставрации, техническое перевооружение объекта нефинансового актива относятся на уве</w:t>
      </w:r>
      <w:r w:rsidRPr="00742F85">
        <w:rPr>
          <w:color w:val="000000" w:themeColor="text1"/>
          <w:sz w:val="28"/>
          <w:szCs w:val="28"/>
        </w:rPr>
        <w:t>личение первоначальной (балансовой) стоимости такого объекта после окончания предусмотренных договором (сметой) объемов работ и при условии улучшения (повышения) первоначально принятых нормативных показателей функционирования объекта нефинансовых активов (</w:t>
      </w:r>
      <w:r w:rsidRPr="00742F85">
        <w:rPr>
          <w:color w:val="000000" w:themeColor="text1"/>
          <w:sz w:val="28"/>
          <w:szCs w:val="28"/>
        </w:rPr>
        <w:t>срока полезного использования, мощности, качества применения и т.п.) по результатам проведенных работ»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742F85">
        <w:rPr>
          <w:bCs/>
          <w:color w:val="000000" w:themeColor="text1"/>
          <w:sz w:val="28"/>
          <w:szCs w:val="28"/>
          <w:shd w:val="clear" w:color="auto" w:fill="FFFFFF"/>
        </w:rPr>
        <w:t>Тогда как, в</w:t>
      </w:r>
      <w:r w:rsidRPr="00742F85">
        <w:rPr>
          <w:color w:val="000000" w:themeColor="text1"/>
          <w:sz w:val="28"/>
          <w:szCs w:val="28"/>
        </w:rPr>
        <w:t xml:space="preserve"> нарушение п.10.2.5 Порядка №209н, в бухгалтерском учете МБУ «Город» за 2023 год, хозяйственная операция по выполнению работ, связанных с мод</w:t>
      </w:r>
      <w:r w:rsidRPr="00742F85">
        <w:rPr>
          <w:color w:val="000000" w:themeColor="text1"/>
          <w:sz w:val="28"/>
          <w:szCs w:val="28"/>
        </w:rPr>
        <w:t xml:space="preserve">ернизацией светофорных объектов, Центром учета и отчетности и проведение расходов на модернизацию </w:t>
      </w:r>
      <w:r w:rsidRPr="00742F85">
        <w:rPr>
          <w:color w:val="000000" w:themeColor="text1"/>
          <w:sz w:val="28"/>
          <w:szCs w:val="28"/>
          <w:lang w:eastAsia="ru-RU"/>
        </w:rPr>
        <w:t>необоснованно</w:t>
      </w:r>
      <w:r w:rsidRPr="00742F85">
        <w:rPr>
          <w:color w:val="000000" w:themeColor="text1"/>
          <w:sz w:val="28"/>
          <w:szCs w:val="28"/>
        </w:rPr>
        <w:t xml:space="preserve"> отражено </w:t>
      </w:r>
      <w:r w:rsidRPr="00742F85">
        <w:rPr>
          <w:color w:val="000000" w:themeColor="text1"/>
          <w:sz w:val="28"/>
          <w:szCs w:val="28"/>
          <w:shd w:val="clear" w:color="auto" w:fill="FFFFFF"/>
        </w:rPr>
        <w:t>в увязке с</w:t>
      </w:r>
      <w:r w:rsidRPr="00742F85">
        <w:rPr>
          <w:color w:val="000000" w:themeColor="text1"/>
          <w:sz w:val="28"/>
          <w:szCs w:val="28"/>
          <w:lang w:eastAsia="ru-RU"/>
        </w:rPr>
        <w:t xml:space="preserve"> подстатьей 225 «Работы, услуги по содержанию имущества» КОСГУ, вместо отражения таких расходов с отнесением на </w:t>
      </w:r>
      <w:r w:rsidRPr="00742F85">
        <w:rPr>
          <w:bCs/>
          <w:color w:val="000000" w:themeColor="text1"/>
          <w:sz w:val="28"/>
          <w:szCs w:val="28"/>
          <w:shd w:val="clear" w:color="auto" w:fill="FFFFFF"/>
        </w:rPr>
        <w:t>статью 310 «У</w:t>
      </w:r>
      <w:r w:rsidRPr="00742F85">
        <w:rPr>
          <w:bCs/>
          <w:color w:val="000000" w:themeColor="text1"/>
          <w:sz w:val="28"/>
          <w:szCs w:val="28"/>
          <w:shd w:val="clear" w:color="auto" w:fill="FFFFFF"/>
        </w:rPr>
        <w:t>величение стоимости основных средств» КОСГУ.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 xml:space="preserve">Таким образом, в нарушение п.15, п.19 Стандарта «Основные средства» №257н, п.27 Инструкции №157н п.7 Инструкции №162н, в бухгалтерском учете МБУ «Город» работы, связанные с модернизацией светофорных объектов, в </w:t>
      </w:r>
      <w:r w:rsidRPr="00742F85">
        <w:rPr>
          <w:color w:val="000000" w:themeColor="text1"/>
          <w:sz w:val="28"/>
          <w:szCs w:val="28"/>
        </w:rPr>
        <w:t>рамках содержания автомобильных дорог общего пользования местного значения МО ГО Симферополь РК в 2023 году, необоснованно списаны на расходы текущего года в  сумме 77 777 777,78 руб. Вследствие чего, объекты основных средств (светофорные объекты) не приня</w:t>
      </w:r>
      <w:r w:rsidRPr="00742F85">
        <w:rPr>
          <w:color w:val="000000" w:themeColor="text1"/>
          <w:sz w:val="28"/>
          <w:szCs w:val="28"/>
        </w:rPr>
        <w:t>ты к учету по первоначальной стоимости с учетом</w:t>
      </w:r>
      <w:r w:rsidRPr="00742F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42F85">
        <w:rPr>
          <w:color w:val="000000" w:themeColor="text1"/>
          <w:sz w:val="28"/>
          <w:szCs w:val="28"/>
        </w:rPr>
        <w:t>произведенных фактических вложений в основные средства, что привело к занижению балансовой стоимости основных средств на сумму 77 777 777,78 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Данный факт нарушения привел к искажению информации о нефинанс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овых активах в сводной 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бухгалтерской отчетности бюджетных учреждений, а именно: в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отчетных формах: 0503730 «Баланс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(муниципального) учреждения»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01.01.2024 и 0503768 «Сведения о движении нефинансовых активов учреждения» на 01.01.2024.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Центром учета и отчетности после проведения Контрольно-счетной палатой города Симферополя внешней проверки предоставлена  Бухгалтерская справка (ф.0504833) от 11.04.2024, в которой отражены исправительные бухгалтерские проводки в части увеличения  балансов</w:t>
      </w:r>
      <w:r w:rsidRPr="00742F85">
        <w:rPr>
          <w:color w:val="000000" w:themeColor="text1"/>
          <w:sz w:val="28"/>
          <w:szCs w:val="28"/>
        </w:rPr>
        <w:t xml:space="preserve">ой стоимости светофорных объектов и корректировки расходов на модернизацию методом «красное сторно», что подтверждает факт допущенного искажения бухгалтерской отчетности. 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  <w:lang w:val="ru-RU"/>
        </w:rPr>
        <w:t xml:space="preserve">2. </w:t>
      </w:r>
      <w:r w:rsidRPr="00742F85">
        <w:rPr>
          <w:color w:val="000000" w:themeColor="text1"/>
          <w:sz w:val="28"/>
          <w:szCs w:val="28"/>
        </w:rPr>
        <w:t>По состоянию на 01.01.2024 по строке 480 отчетной формы 0503730 «Баланс государст</w:t>
      </w:r>
      <w:r w:rsidRPr="00742F85">
        <w:rPr>
          <w:color w:val="000000" w:themeColor="text1"/>
          <w:sz w:val="28"/>
          <w:szCs w:val="28"/>
        </w:rPr>
        <w:t>венного (муниципального) учреждения» на 01.01.2024 МБУ «Город» на счете 210.06 «Расчеты с учредителем» отражена балансовая стоимость недвижимого имущества в сумме 30 766 894,69 руб.,</w:t>
      </w:r>
      <w:r w:rsidRPr="00742F85">
        <w:rPr>
          <w:color w:val="000000" w:themeColor="text1"/>
          <w:sz w:val="28"/>
          <w:szCs w:val="28"/>
          <w:shd w:val="clear" w:color="auto" w:fill="FFFFFF"/>
        </w:rPr>
        <w:t xml:space="preserve"> которым</w:t>
      </w:r>
      <w:r w:rsidRPr="00742F85">
        <w:rPr>
          <w:color w:val="000000" w:themeColor="text1"/>
          <w:sz w:val="28"/>
          <w:szCs w:val="28"/>
        </w:rPr>
        <w:t xml:space="preserve"> Учреждение</w:t>
      </w:r>
      <w:r w:rsidRPr="00742F85">
        <w:rPr>
          <w:color w:val="000000" w:themeColor="text1"/>
          <w:sz w:val="28"/>
          <w:szCs w:val="28"/>
          <w:shd w:val="clear" w:color="auto" w:fill="FFFFFF"/>
        </w:rPr>
        <w:t xml:space="preserve"> не может отвечать по своим обязательствам и распоряжае</w:t>
      </w:r>
      <w:r w:rsidRPr="00742F85">
        <w:rPr>
          <w:color w:val="000000" w:themeColor="text1"/>
          <w:sz w:val="28"/>
          <w:szCs w:val="28"/>
          <w:shd w:val="clear" w:color="auto" w:fill="FFFFFF"/>
        </w:rPr>
        <w:t>тся только по согласованию с собственником.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При этом, в состав имущества не включена балансовая стоимость особо ценного движимого имущества, переданного и закрепленного на праве оперативного управления в 2023 году за Учреждением.</w:t>
      </w:r>
    </w:p>
    <w:p w:rsidR="00742F85" w:rsidRPr="00742F85" w:rsidP="00742F8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первичным докумен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там: постановлениям Администрации города Симферополя от 20.02.2023 № 936, от 17.02.2023 №896, от 20.02.2023 №933; от 20.02.2023 №934; от 03.04.2023 №1801, от 15.03.2023  №1344; от 05.05.2023 №2414;26.04.2023 №2218;от 05.05.2023 №2428;от 14.02.2023 №798, Ак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там о приеме - передачи нефинансовых активов от 14.02.2023 №2 от 20.02.2023 № 4; от 17.02.2023 №5; от 20.02.2023 №8, от 20.02.2023 №9; от 05.03.2023 №12; 26.04.2023 №14; от 03.04.2023 №15 от 05.05.2023 №2; от 05.05.2023 №3 и Извещениям к ним (ф.0504805), о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собо ценное движимое имущество МБУ «Город»: специализированные транспортные средства, детские  и спортивные  площадки, элементы наружного благоустройства скверов, которое передано и закреплено на праве оперативного управления за Учреждением на общую сумму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342 010 181,17 руб., не отражено на соответствующих аналитических счетах бухгалтерского учета: счете 101.25 «Транспортные средства - особо ценное движимое имущество учреждения», счете 101.22. «Нежилые помещения (здания, сооружения) - особо ценное движимое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учреждения», что свидетельствует о нарушении п.37 и п.53 Инструкции №157н.</w:t>
      </w:r>
    </w:p>
    <w:p w:rsidR="00510BEF" w:rsidP="00510BEF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Вследствие указанного, показатель балансовой стоимости особо ценного движимого имущества бюджетного учреждения по счету 210.06. «Расчеты с учредителем», отраженный в Бала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нсе государственного (муниципального) учреждения (ф.0503730) за 2023 год занижен на 342010181,17 руб. по причине не принятия к учету балансовой стоимости особо ценного движимого имущества, закрепленного на праве оперативного управления за Учреждением на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алитическую группу синтетического учета: 20 «Особо ценное движимое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имущество учреждения».</w:t>
      </w:r>
    </w:p>
    <w:p w:rsidR="00742F85" w:rsidRPr="00742F85" w:rsidP="00510BEF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проверки годовой бюджетной отчетности МБУ «Горзеленхоз» выявлено следующее нарушение.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Недвижимое имущество и ОЦДИ МБУ «Горзеленхоз» в виде финансовых в</w:t>
      </w:r>
      <w:r w:rsidRPr="00742F85">
        <w:rPr>
          <w:color w:val="000000" w:themeColor="text1"/>
          <w:sz w:val="28"/>
          <w:szCs w:val="28"/>
        </w:rPr>
        <w:t>ложений Учредителя, отражено по строке 480 отчетной формы 0503730 «Баланс государственного (муниципального) учреждения»</w:t>
      </w:r>
      <w:r w:rsidRPr="00742F85">
        <w:rPr>
          <w:color w:val="000000" w:themeColor="text1"/>
          <w:sz w:val="28"/>
          <w:szCs w:val="28"/>
          <w:lang w:val="ru-RU"/>
        </w:rPr>
        <w:t>, по состоянию</w:t>
      </w:r>
      <w:r w:rsidRPr="00742F85">
        <w:rPr>
          <w:color w:val="000000" w:themeColor="text1"/>
          <w:sz w:val="28"/>
          <w:szCs w:val="28"/>
        </w:rPr>
        <w:t xml:space="preserve"> на 01.01.2024 МБУ «Горзеленхоз» на счете  210.06 «Расчеты с учредителем» в сумме  17 091525,08 руб., без учета балансовой </w:t>
      </w:r>
      <w:r w:rsidRPr="00742F85">
        <w:rPr>
          <w:color w:val="000000" w:themeColor="text1"/>
          <w:sz w:val="28"/>
          <w:szCs w:val="28"/>
        </w:rPr>
        <w:t>стоимости объектов особо ценного движимого имущества, переданных и закрепленных на праве оперативного управления в 2023</w:t>
      </w:r>
      <w:r w:rsidRPr="00742F85">
        <w:rPr>
          <w:color w:val="000000" w:themeColor="text1"/>
          <w:sz w:val="28"/>
          <w:szCs w:val="28"/>
          <w:lang w:val="ru-RU"/>
        </w:rPr>
        <w:t xml:space="preserve"> </w:t>
      </w:r>
      <w:r w:rsidRPr="00742F85">
        <w:rPr>
          <w:color w:val="000000" w:themeColor="text1"/>
          <w:sz w:val="28"/>
          <w:szCs w:val="28"/>
        </w:rPr>
        <w:t>г</w:t>
      </w:r>
      <w:r w:rsidRPr="00742F85">
        <w:rPr>
          <w:color w:val="000000" w:themeColor="text1"/>
          <w:sz w:val="28"/>
          <w:szCs w:val="28"/>
          <w:lang w:val="ru-RU"/>
        </w:rPr>
        <w:t>.</w:t>
      </w:r>
      <w:r w:rsidRPr="00742F85">
        <w:rPr>
          <w:color w:val="000000" w:themeColor="text1"/>
          <w:sz w:val="28"/>
          <w:szCs w:val="28"/>
        </w:rPr>
        <w:t xml:space="preserve"> за Учреждением.</w:t>
      </w:r>
    </w:p>
    <w:p w:rsidR="00742F85" w:rsidRPr="00742F85" w:rsidP="00742F8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первичными учетными документами: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постановлениями Администрации города Симферополя от 15.03.2023 №134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от 15.03.2023 №1346, от 26.04.2023 №2220, от 26.04.2023 №2219,   от 23.05.2023 №2672, от 05.05.2023 №2427, и  Актами о приеме - передачи нефинансовых активов   от 15.03.2023 №10, 15.03.2023 №11, от 26.04.2023 №15, от 23.05.2023 №16, от 05.05.2023 №4, от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26.04.2023 №17 и Извещениями к ним (ф.0504805), особо ценное движимое имущество МБУ «Горзеленхоз»: транспортное средство, зеленые насаждения скверов и бульваров, которое закреплено на праве оперативного управления за учреждением на общую сумму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7 484 403,5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1 руб., не отражено на соответствующих аналитических счетах бухгалтерского учета: счете 101.27. «Биологические ресурсы - особо ценное движимое имущество учреждения» и счете 106.21 «Вложения в основные средства - особо ценное движимое имущество учреждения»,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свидетельствует о нарушении п.37 и п.53 Инструкции №157н.</w:t>
      </w:r>
    </w:p>
    <w:p w:rsidR="00510BEF" w:rsidP="00510BEF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указанного, показатель балансовой стоимости особо ценного движимого имущества бюджетного учреждения по счету 210.06. «Расчеты с учредителем», отраженный в Балансе государственного (м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униципального) учреждения (ф.0503730) за 2023 год занижен на 7 484 403,51 руб. по причине непринятия к учету балансовой стоимости особо ценного движимого имущества, закрепленного на праве оперативного управления за Учреждением на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аналитическую группу синте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тического учета: 20 «Особо ценное движимое имущество учреждения».</w:t>
      </w:r>
    </w:p>
    <w:p w:rsidR="00742F85" w:rsidRPr="00742F85" w:rsidP="00510BEF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При проведении проверки годовой бюджетной отчетности МБУ «Горсвет» выявлено следующее нарушение.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В строке 480 «Баланс государственного (муниципального) учреждения» по состоянию на 01.01.2024</w:t>
      </w:r>
      <w:r w:rsidRPr="00742F85">
        <w:rPr>
          <w:color w:val="000000" w:themeColor="text1"/>
          <w:sz w:val="28"/>
          <w:szCs w:val="28"/>
        </w:rPr>
        <w:t xml:space="preserve"> г., на счете 210.06 «Расчеты с учредителем» в сумме 2 272 135,29 руб., отражено недвижимое имущество МБУ «Горсвет»,</w:t>
      </w:r>
      <w:r w:rsidRPr="00742F85">
        <w:rPr>
          <w:color w:val="000000" w:themeColor="text1"/>
          <w:sz w:val="28"/>
          <w:szCs w:val="28"/>
          <w:shd w:val="clear" w:color="auto" w:fill="FFFFFF"/>
        </w:rPr>
        <w:t xml:space="preserve"> которым</w:t>
      </w:r>
      <w:r w:rsidRPr="00742F85">
        <w:rPr>
          <w:color w:val="000000" w:themeColor="text1"/>
          <w:sz w:val="28"/>
          <w:szCs w:val="28"/>
        </w:rPr>
        <w:t xml:space="preserve"> Учреждение</w:t>
      </w:r>
      <w:r w:rsidRPr="00742F85">
        <w:rPr>
          <w:color w:val="000000" w:themeColor="text1"/>
          <w:sz w:val="28"/>
          <w:szCs w:val="28"/>
          <w:shd w:val="clear" w:color="auto" w:fill="FFFFFF"/>
        </w:rPr>
        <w:t xml:space="preserve"> может распоряжается только по согласованию с собственником и не может отвечать по своим обязательствам </w:t>
      </w:r>
      <w:r w:rsidRPr="00742F85">
        <w:rPr>
          <w:color w:val="000000" w:themeColor="text1"/>
          <w:sz w:val="28"/>
          <w:szCs w:val="28"/>
        </w:rPr>
        <w:t>без учета балансо</w:t>
      </w:r>
      <w:r w:rsidRPr="00742F85">
        <w:rPr>
          <w:color w:val="000000" w:themeColor="text1"/>
          <w:sz w:val="28"/>
          <w:szCs w:val="28"/>
        </w:rPr>
        <w:t>вой стоимости объектов особо ценного движимого имущества, переданного и закрепленного на праве оперативного управления в 2023 г. за Учреждением.</w:t>
      </w:r>
    </w:p>
    <w:p w:rsidR="00742F85" w:rsidRPr="00742F85" w:rsidP="00742F85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первичными учетными документами: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постановлениями Администрации города Симферополя от 14.02.2023 № 797, от 23.05.2023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№2673; от 04.05.2023 №2358; 05.05.2023 №2426; 05.05.2023 №2429,  Актами о приеме - передачи нефинансовых активов от 14.02.2023 №1; от 04.05.2023 №1; от 05.05.2023 №5; от 0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5.05.2026 №6 от 23.05.2023 №17 и Извещениями к ним (ф.0504805), особо ценное движимое имущество МБУ «Горсвет»: элементы наружного освещения (СНО) объектов благоустройства площадей и скверов, которое закреплено на праве оперативного управления за учреждение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м на общую сумму 21 357 279,86 руб., не отражено на соответствующем аналитическом счете 101.22. «Нежилые помещения (здания, сооружения) - особо ценное движимое имущество учреждения»,  что является нарушением п.37, п.53 Инструкции №157н.</w:t>
      </w:r>
    </w:p>
    <w:p w:rsidR="00742F85" w:rsidRPr="00742F85" w:rsidP="00742F85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указанно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го, показатель балансовой стоимости особо ценного движимого имущества бюджетного учреждения по счету 210.06. «Расчеты с учредителем», отраженный в Балансе государственного (муниципального) учреждения (ф.0503730) за 2023 год занижен на 21 357 279,86 руб. по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 непринятия к учету балансовой стоимости особо ценного движимого имущества, закрепленного на праве оперативного управления за учреждением на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аналитическую группу синтетического учета: 20 «Особо ценное движимое имущество учреждения».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Вышеуказанные ф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акты нарушений в учете особо ценного движимого имущества бюджетных учреждений в части занижения показателя  на  сумму 370 851 864,54 руб.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(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342 010 181,17 + 7 484 403,51 + 21 357 279,86)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привели к искажению информации о нефинансовых активах (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более чем на 1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0%, от показателя «50 130 555,06 руб.» по коду строки 480 Расчеты с учредителем (счет 210.06) отчетной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формы 0503730 «Баланс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(муниципального) учреждения»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01.01.2024 и от показателя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«12 988 280, 99 руб.» по коду строки 602 раздела 2. «Н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едвижимое имущество и особо ценное имущества учреждений» отчетной формы 0503768 «Сведения о движении нефинансовых активов учреждения» на 01.01.2024, соответственно привели к искажению годовой бюджетной отчетности Департамента, сводной 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бухгалтерской отчетно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сти бюджетных учреждений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МО ГО Симферополь в целом.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Наряду с указанным,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Департаментом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МБУ «Горсвет»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заключено   Соглашение «О порядке и условиях предоставления субсидий из бюджета муниципального образования городской округ Симферополь Республики Крым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28.12.2022 №2.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(далее – Соглашение от 28.12.2022 №2).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Дополнительным соглашением от 08.11.2023 №2 к указанному Соглашению, внесены изменения и дополнения в части предоставления субсидии МБУ «Горсвет» в сумме 2 378 763,33 руб. на проведение расходов по в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ыполнению работ по текущему ремонту, монтажу и демонтажу праздничной иллюминации в рамках благоустройства территории муниципального образования городской округ Симферополь.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42F85" w:rsidRPr="00742F85" w:rsidP="00742F85">
      <w:pPr>
        <w:pStyle w:val="ListParagraph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Департаментом в соответствии с Соглашением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от 28.12.2022 №2, выделена субсидия 13.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12.2023 года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МБУ «Горсвет»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указанную сумму.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Согласно пункту 2 Раздела 3. «Цели  и сроки предоставления субсидии» Соглашения</w:t>
      </w:r>
      <w:r w:rsidRPr="00742F85">
        <w:rPr>
          <w:color w:val="000000" w:themeColor="text1"/>
          <w:sz w:val="28"/>
          <w:szCs w:val="28"/>
          <w:shd w:val="clear" w:color="auto" w:fill="FFFFFF"/>
        </w:rPr>
        <w:t xml:space="preserve"> от 28.12.2022 №2 отражено,  указанные расходы необходимо проводить с отнесением на статью 225</w:t>
      </w:r>
      <w:r w:rsidRPr="00742F85">
        <w:rPr>
          <w:color w:val="000000" w:themeColor="text1"/>
          <w:sz w:val="28"/>
          <w:szCs w:val="28"/>
        </w:rPr>
        <w:t xml:space="preserve"> «Работы, услуги по содержанию имуще</w:t>
      </w:r>
      <w:r w:rsidRPr="00742F85">
        <w:rPr>
          <w:color w:val="000000" w:themeColor="text1"/>
          <w:sz w:val="28"/>
          <w:szCs w:val="28"/>
        </w:rPr>
        <w:t>ства» КОСГУ.</w:t>
      </w:r>
    </w:p>
    <w:p w:rsidR="00742F85" w:rsidRPr="00742F85" w:rsidP="00742F85">
      <w:pPr>
        <w:pStyle w:val="ListParagraph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Для осуществления расходов на вышеуказанную цель, МБУ «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Горсвет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» (Заказчик) и ИП </w:t>
      </w:r>
      <w:r w:rsidRPr="00B601EF">
        <w:rPr>
          <w:rFonts w:ascii="Times New Roman" w:hAnsi="Times New Roman"/>
          <w:sz w:val="27"/>
          <w:szCs w:val="27"/>
          <w:lang w:val="ru-RU"/>
        </w:rPr>
        <w:t>«данные изъяты»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 (Подрядчик) заключили муниципальный контракт от 29.11.2023 года №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0875300029423000282 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на сумму  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>2 020</w:t>
      </w:r>
      <w:r w:rsidRPr="00742F8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>000,00 руб.,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(сроком действия контракта  с 29.11.2023 по 23.02.2024)</w:t>
      </w:r>
    </w:p>
    <w:p w:rsidR="00742F85" w:rsidRPr="00742F85" w:rsidP="00742F85">
      <w:pPr>
        <w:pStyle w:val="ListParagraph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Согласно 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>Акту о приемке выполненных работ от 19.12.2023 года №1 и счету от 19.12.2023 №125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>на сумму 1</w:t>
      </w:r>
      <w:r w:rsidRPr="00742F8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>548 784,44 руб.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Подрядчиком осуществлены работы по монтажу, демонтажу и ремонту иллюминации, нахо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дящейся на балансе Учреждения, а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Учреждением по результатам выполненных работ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платежным поручением 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№800510 от 22.12.2023 года 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произведена оплата 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ИП </w:t>
      </w:r>
      <w:r w:rsidRPr="00B601EF">
        <w:rPr>
          <w:rFonts w:ascii="Times New Roman" w:hAnsi="Times New Roman"/>
          <w:sz w:val="27"/>
          <w:szCs w:val="27"/>
          <w:lang w:val="ru-RU"/>
        </w:rPr>
        <w:t>«данные изъяты»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.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с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редств субсидии на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сумму 1</w:t>
      </w:r>
      <w:r w:rsidRPr="00742F8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742F85">
        <w:rPr>
          <w:rFonts w:ascii="Times New Roman" w:hAnsi="Times New Roman"/>
          <w:color w:val="000000" w:themeColor="text1"/>
          <w:sz w:val="28"/>
          <w:szCs w:val="28"/>
          <w:lang w:val="ru-RU"/>
        </w:rPr>
        <w:t>548784,44 руб.</w:t>
      </w:r>
      <w:r w:rsidRPr="00742F8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хозяйственная операция в бухгалтерском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учете отражена Центром учета и отчетности по коду элемента вида расходов 244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«Прочая закупка товаров, работ и услуг» и отнесена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подстатью 226 «Прочие работы, услуги» КОСГУ, что подтверждается данными регистров бухгалтерского учета: журналом операций №4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расчетов с поставщиками и подрядчиками и журналом регистрации обязательств МБУ «Горсвет» за 2023 год.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В соответствии с пунктом 10.2.5. Порядка №209н определено: «На подстатью 225 «Работы, услуги по содержанию имущества» КОСГУ относятся расходы по оплате до</w:t>
      </w:r>
      <w:r w:rsidRPr="00742F85">
        <w:rPr>
          <w:color w:val="000000" w:themeColor="text1"/>
          <w:sz w:val="28"/>
          <w:szCs w:val="28"/>
        </w:rPr>
        <w:t>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 пользовательских характеристик объекта), обслуживанием, ремонтом нефинансовых активов, полученн</w:t>
      </w:r>
      <w:r w:rsidRPr="00742F85">
        <w:rPr>
          <w:color w:val="000000" w:themeColor="text1"/>
          <w:sz w:val="28"/>
          <w:szCs w:val="28"/>
        </w:rPr>
        <w:t>ых в аренду или безвозмездное пользование, находящихся на праве оперативного управления и в государственной казне Российской Федерации, субъекта Российской Федерации, казне муниципального образования»</w:t>
      </w:r>
    </w:p>
    <w:p w:rsidR="00742F85" w:rsidRPr="00742F85" w:rsidP="00742F85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Таким образом, в нарушение п.10.2.5. Порядка №209н, п.2 Раздела 3. Соглашения от 28.12.2022 №2, в бухгалтерском учете МБУ «Горсвет» указанные расходы отражены Центром учета и отчетности необоснованно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отнесением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подстатью 226 «Прочие работы, услу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ги» КОСГУ, вместо предусмотренного по Соглашению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28.12.2022 №2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отнесения расходов на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подстатью 225 «Работы, услуги по содержанию имущества» КОСГУ.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отчетной форме 0503769 «Сведения по дебиторской и кредиторской задолженности учреждения» МБ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У «Горсвет» на 01.01.2024 по КФО 2 «Приносящая доход деятельность» на начало и конец отчетного периода отражена дебиторская задолженность по доходам по счету 209.41 «Расчеты по доходам от штрафных санкций за нарушение условий контрактов (договоров)» ООО фи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рмой «Луч» в сумме 1 871 634,80 руб., которая возникла с 01.01.2022 и 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просроченной на основании искового требования МБУ «Горсвет» от 03.12.2021 года.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возникновении просроченной дебиторской задолженности в сумме 1 871 634,80 руб., подтв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ерждаются решениями Арбитражного суда Республики Крым по делу №А83-21671/2021от 27.04.2022 и по делу №А83-23650/2021 от 27.04.2022 года, в части обращения МБУ «Горсвет» о взыскании с ООО «Луч» в пользу Учреждения средств по муниципальным контрактам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сумму 702 999,50 руб.,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сумму 1 168 635,30 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 нарушение </w:t>
      </w:r>
      <w:r w:rsidRPr="00742F85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п.1. ст.13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Закона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402-ФЗ,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Центром учета и отчетности в бухгалтерском учете и как следствие в бухгалте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рской отчетности МБУ «Горсвет» недостоверно отражена информация о просроченной дебиторской задолженности.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Вследствие указанного, допущено искажение показателей отчетной формы 0503769 «Сведения о дебиторской и кредиторской задолженности» на 01.01.2024,а име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нно: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строке счета 209.41 показатель дебиторской задолженности гр.11 указанной отчетной формы не отражен (отсутствует) на сумму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1 871 634,80 руб.,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строке «всего задолженности»  не отражен   в сумме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1 871 634,80 руб.,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т.е. необоснованно занижен. Соотве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тственно в разделе 2. «Сведений о просроченной задолженности» указанной отчетной формы, показатель просроченной дебиторской задолженности по контрагенту фирма «Луч» в  сумме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1 871 634,80 руб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не отражен (отсутствует).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Данный факт нарушения привел к искажен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ию информации об обязательствах в части наличия просроченной дебиторской задолженности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более чем на 10 %, при этом сумма искажения превышает 1 млн.руб.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Вследствие вышеуказанных нарушений, искажены показатели отчетной 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формы 0503730 «Баланс государственного 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(муниципального) учреждения»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сводной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бухгалтерской отчетности муниципальных бюджетных учреждений на 01.01.2024 в сфере ЖКХ: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- по строке 010 «Основные средства» в гр. 8 и гр.10 в сторону занижения на 52989080,41 руб.;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строке 120 «Вложения в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нефинансовые активы» раздела 1. «Нефинансовые активы», в гр.8 и гр.10 в сторону занижения на 77 777777,78 руб.;</w:t>
      </w:r>
    </w:p>
    <w:p w:rsidR="00742F85" w:rsidRPr="00742F85" w:rsidP="00742F85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- по строке 480 «Расчеты с учредителем» в гр.8 и гр.10 в сторону занижения на 370 851 864,54 руб.;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- по строке 210 забалансового счета 21 «Основ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ные средства в эксплуатации» Раздела 2. «Справки о наличии имущества и обязательств на забалансовых счетах» к Балансу 0503730 на забалансовом счете 21.38  в гр. 9 и гр.11 в сторону занижения на 24788697,37 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Как следствие, допущено искажение показателей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отчетной формы 0503768 </w:t>
      </w:r>
      <w:r w:rsidRPr="00742F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«Сведения о движении нефинансовых активов учреждения»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виду деятельности: «Субсидии на выполнение государственного (муниципального)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 на 01.01.2024 и сводной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бухгалтерской отчетности муниципальных бюджетных учреждений на 01.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01.2024, выразившееся в следующем: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строке 018 (счет 101.38) раздела 1. «Нефинансовые активы» в гр.5 и гр.11 в сторону занижения на 52989080,41 руб.;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строке 073 счета 106.00 «Вложения в основные средства –иное движимое» в гр.5, гр.8,  гр.11 в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сторону  занижения на 77 777 777,78 руб.;</w:t>
      </w:r>
    </w:p>
    <w:p w:rsidR="00742F85" w:rsidRPr="00742F85" w:rsidP="00742F85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42F85">
        <w:rPr>
          <w:color w:val="000000" w:themeColor="text1"/>
          <w:sz w:val="28"/>
          <w:szCs w:val="28"/>
        </w:rPr>
        <w:t>- по строке 602</w:t>
      </w:r>
      <w:r w:rsidRPr="00742F85">
        <w:rPr>
          <w:color w:val="000000" w:themeColor="text1"/>
          <w:sz w:val="28"/>
          <w:szCs w:val="28"/>
          <w:lang w:eastAsia="ru-RU"/>
        </w:rPr>
        <w:t xml:space="preserve"> «Основные средства, из них: особо ценное движимое имущество» раздела 2. «Недвижимое и особо ценное имущество учреждения», в гр.5, гр. 11 в сторону занижения на </w:t>
      </w:r>
      <w:r w:rsidRPr="00742F85">
        <w:rPr>
          <w:color w:val="000000" w:themeColor="text1"/>
          <w:sz w:val="28"/>
          <w:szCs w:val="28"/>
        </w:rPr>
        <w:t>370 851 864,54 руб.;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строке 851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забалансового счета 21 «Основные средства в эксплуатации» раздела 3. «Движение материальных ценностей на забалансовых счетах» в гр.5, гр.7 в сторону  занижения на 24788697,37 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Как следствие, допущено искажение показателей отчетной формы 0503769 «Сведен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по дебиторской и кредиторской задолженности учреждения» по виду задолженности: «дебиторская» на 01.01.2024 по виду деятельности: «Приносящая доход деятельность» и сводной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бухгалтерской отчетности муниципальных бюджетных учреждений на 01.01.2024: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 ст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роке счета 209.41 показатель дебиторской задолженности гр.11 (сумма дебиторской задолженности на конец отчетного периода, просроченная) отчетной формы 0503769 отсутствует в сумме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1 871 634,80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руб.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по строке «всего задолженности» показатель дебиторской з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адолженности гр.11 (просроченная) отсутствует в сумме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1 871 634,80 руб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., т.е. необоснованно занижен.</w:t>
      </w:r>
    </w:p>
    <w:p w:rsidR="00742F85" w:rsidRPr="00742F85" w:rsidP="00742F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 разделу 2. «Сведений о просроченной задолженности» отчетной формы 0503769, показатель дебиторской просроченной задолженности по контрагенту фирма «Луч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в  сумме 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</w:rPr>
        <w:t>1871634,80 руб</w:t>
      </w:r>
      <w:r w:rsidRPr="0074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не отражен.</w:t>
      </w:r>
    </w:p>
    <w:p w:rsidR="007E1FD6" w:rsidRPr="00CF2E45" w:rsidP="00CF2E45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</w:pPr>
      <w:r w:rsidRPr="00CF2E45">
        <w:rPr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</w:rPr>
        <w:t>Выявленные факты искажения бюджетной (бухгалтерской) отчетности свидетельствуют о низком уровне осуществления внутреннего финансового контроля и внутреннего финансового аудита.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Соглашениями на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передачу полномочий по ведению бухгалтерского (бюджетного) учета и формированию бухгалтерской (бюджетной) отчетности, заключенными Центром учета и отчетности с МБУ «Город» от 17.01.2022 №5,  МБУ «Горзеленхоз» от 15.02.2022 № 7, и МБУ «Горсвет» от 17.01.202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2 № 6, Предметом которых является выполнение Центром учета и отчетности (Исполнителем) полномочий (функций) МБУ «Город», МБУ «Горсвет», МБУ «Горзеленхоз» (Заказчика) по ведению бюджетного учета, составлению бухгалтерской (бюджетной), налоговой, статистичес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кой отчетности, отчетности в государственные внебюджетные фонды, в порядке и на условиях, предусмотренных Соглашением.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4.2.1. указанного Соглашения №5, Соглашения №6, Соглашения №7, Центр учета и отчетности обязуется: выполнять в соответств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 требованиями действующего законодательства Российской Федерации, Республики Крым, нормативными правовыми актами муниципального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городской округ Симферополь Республики Крым, и иными нормативными актами, регулирующими вопросы осуществления по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лномочий (функций), руководствуясь нормами утвержденной в соответствии с действующим законодательством учетной политикой' локальными нормативными правовыми актами и распорядительными документами Заказчика полномочий (функций) по ведению бюджетного учета, с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оставлению бухгалтерской (бюджетной) налоговой, статистической отчетности, отчетности в государственные внебюджетные фонды, в полном объеме, и в установленные сроки, согласно Графику и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также, обязуется своевременно составлять и представлять З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аказчику бюджетную, налоговую и прочую отчетность, согласно Приложению№6 к Соглашению в соответствии с требованиями нормативных правовых актов Российской Федерации (п.4.2.6. Соглашения №2)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п.3.7 Устава МКУ «Центр учета и отчетности» муници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городской округ Симферополь Республики Крым, утвержденного Постановлением Администрации города Симферополя Республики Крым № 282 от 27.01.2021: 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директор казённого учреждения осуществляет текущее руководство деятельностью учреждения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своей компетенции, за исключением вопросов, отнесенных законодательством и Уставом к компетенции Учредителя. Текущее руководство деятельностью казенного учреждения директор осуществляет на принципе единоначалия и непосредственно подчиняется орга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ну, осуществляющему координацию и регулирование деятельности казенного учреждения.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Симферополя Республики Крым от 07.02.2023 № 105-рк на должность директора муниципального казенного учреждения «Центр учета и отчетности» с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07.02.2023 назначена Средина</w:t>
      </w:r>
      <w:r w:rsidR="00EE5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И.Н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п.6.раздела 2 «Права и обязанности руководителя» срочного трудового договора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руководитель является единоличным исполнительным органом учреждения, осуществляющим текущее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его деятельностью.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Подпунктом н пункта 9. срочного трудового договора предусмотрено: «… руководитель обязан обеспечивать соблюдение законодательства Российской Федерации при выполнении финансово- хозяйственных операций, в том числе: представлен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ие отчетности в порядке и сроки, установленные законодательством РФ, нормативными правовыми актами органов местного самоуправления Муниципального образования городской округ Симферополь Республики Крым»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43E8" w:rsidRPr="001C43E8" w:rsidP="001C43E8">
      <w:pPr>
        <w:spacing w:after="0" w:line="240" w:lineRule="auto"/>
        <w:ind w:firstLine="567"/>
        <w:jc w:val="both"/>
        <w:rPr>
          <w:rStyle w:val="6"/>
          <w:rFonts w:eastAsia="Arial Unicode MS"/>
          <w:color w:val="000000" w:themeColor="text1"/>
          <w:sz w:val="28"/>
          <w:szCs w:val="28"/>
        </w:rPr>
      </w:pPr>
      <w:r w:rsidRPr="001C43E8">
        <w:rPr>
          <w:rStyle w:val="6"/>
          <w:rFonts w:eastAsia="Arial Unicode MS"/>
          <w:color w:val="000000" w:themeColor="text1"/>
          <w:sz w:val="28"/>
          <w:szCs w:val="28"/>
        </w:rPr>
        <w:t>Согласно пп.1 части 1 ст. 28.1. КоАП РФ поводом к во</w:t>
      </w:r>
      <w:r w:rsidRPr="001C43E8">
        <w:rPr>
          <w:rStyle w:val="6"/>
          <w:rFonts w:eastAsia="Arial Unicode MS"/>
          <w:color w:val="000000" w:themeColor="text1"/>
          <w:sz w:val="28"/>
          <w:szCs w:val="28"/>
        </w:rPr>
        <w:t>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</w:t>
      </w:r>
      <w:r w:rsidRPr="001C43E8">
        <w:rPr>
          <w:rStyle w:val="6"/>
          <w:rFonts w:eastAsia="Arial Unicode MS"/>
          <w:color w:val="000000" w:themeColor="text1"/>
          <w:sz w:val="28"/>
          <w:szCs w:val="28"/>
        </w:rPr>
        <w:t>онарушения.</w:t>
      </w:r>
    </w:p>
    <w:p w:rsidR="001C43E8" w:rsidRPr="001C43E8" w:rsidP="001C43E8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C43E8">
        <w:rPr>
          <w:rStyle w:val="6"/>
          <w:rFonts w:eastAsia="Arial Unicode MS"/>
          <w:color w:val="000000" w:themeColor="text1"/>
          <w:sz w:val="28"/>
          <w:szCs w:val="28"/>
        </w:rPr>
        <w:t>Указанное контрольное мероприятие проведено в рамках экспертно-аналитического мероприятия «Внешняя проверка годового отчета об исполнении местного бюджета за 2023 год», по результатам экспертно-аналитического мероприятия в соответствии с п. 3 с</w:t>
      </w:r>
      <w:r w:rsidRPr="001C43E8">
        <w:rPr>
          <w:rStyle w:val="6"/>
          <w:rFonts w:eastAsia="Arial Unicode MS"/>
          <w:color w:val="000000" w:themeColor="text1"/>
          <w:sz w:val="28"/>
          <w:szCs w:val="28"/>
        </w:rPr>
        <w:t xml:space="preserve">т. 9 Положения о Контрольно-счетной палате города Симферополя Республики Крым, утвержденного решением 7-й сессии Симферопольского городского совета от 04.12.2014 № 100 Контрольно-счетная палата составляет отчет или заключение. Согласно п. 10.5.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Стандарта К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онтрольно-счетной палаты города Симферополя Республики Крым «Порядок организации и проведения внешней проверки годового отчета об исполнении бюджета муниципального образования городской округ Симферополь Республики Крым совместно с проверкой  сводной бюдже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отчетности главных администраторов бюджетных средств», утвержденного постановлением Коллегии Контрольно-счетной палаты города Симферополя Республики Крым от 01.03.2024 № 5, </w:t>
      </w:r>
      <w:r w:rsidRPr="001C43E8">
        <w:rPr>
          <w:rStyle w:val="6"/>
          <w:rFonts w:eastAsia="Arial Unicode MS"/>
          <w:color w:val="000000" w:themeColor="text1"/>
          <w:sz w:val="28"/>
          <w:szCs w:val="28"/>
        </w:rPr>
        <w:t xml:space="preserve"> 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на Отчет об исполнении бюджета за отчетный финансовый год утвержда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Коллегией КСП, подписывается председателем КСП и направляется в Симферопольский городской совет Республики Крым и Администрацию города Симферополя Республики Крым.  </w:t>
      </w:r>
    </w:p>
    <w:p w:rsidR="001C43E8" w:rsidRPr="001C43E8" w:rsidP="001C43E8">
      <w:pPr>
        <w:widowControl w:val="0"/>
        <w:spacing w:after="0" w:line="240" w:lineRule="auto"/>
        <w:ind w:left="20" w:right="20" w:firstLine="53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на годовой отчет об исполнении бюджета муниципального образования городско</w:t>
      </w:r>
      <w:r w:rsidRPr="001C43E8">
        <w:rPr>
          <w:rFonts w:ascii="Times New Roman" w:hAnsi="Times New Roman" w:cs="Times New Roman"/>
          <w:color w:val="000000" w:themeColor="text1"/>
          <w:sz w:val="28"/>
          <w:szCs w:val="28"/>
        </w:rPr>
        <w:t>й округ Симферополь за 2023 год утверждено Коллегией Контрольно-счетной палаты города Симферополя от 03.05.2024 №14.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2E45">
        <w:rPr>
          <w:rFonts w:ascii="Times New Roman" w:hAnsi="Times New Roman" w:cs="Times New Roman"/>
          <w:sz w:val="28"/>
          <w:szCs w:val="28"/>
          <w:lang w:eastAsia="x-none"/>
        </w:rPr>
        <w:t>Распоряжением Администрации города Симферополя Республики Крым от 07.02.2023 № 105-рк на должность</w:t>
      </w:r>
      <w:r w:rsidRPr="00CF2E45">
        <w:rPr>
          <w:rFonts w:ascii="Times New Roman" w:hAnsi="Times New Roman" w:cs="Times New Roman"/>
          <w:sz w:val="28"/>
          <w:szCs w:val="28"/>
        </w:rPr>
        <w:t xml:space="preserve"> директора муниципального казенного учреж</w:t>
      </w:r>
      <w:r w:rsidRPr="00CF2E45">
        <w:rPr>
          <w:rFonts w:ascii="Times New Roman" w:hAnsi="Times New Roman" w:cs="Times New Roman"/>
          <w:sz w:val="28"/>
          <w:szCs w:val="28"/>
        </w:rPr>
        <w:t xml:space="preserve">дения «Центр учета и отчетности» с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</w:rPr>
        <w:t xml:space="preserve"> назначена 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Средина</w:t>
      </w:r>
      <w:r w:rsidR="00EE5B34">
        <w:rPr>
          <w:rFonts w:ascii="Times New Roman" w:hAnsi="Times New Roman" w:cs="Times New Roman"/>
          <w:sz w:val="28"/>
          <w:szCs w:val="28"/>
          <w:lang w:eastAsia="x-none"/>
        </w:rPr>
        <w:t xml:space="preserve"> И.Н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:rsidR="007E1FD6" w:rsidRPr="00CF2E45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CF2E45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п.6.раздела 2 «Права и обязанности руководителя» срочного трудового договора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, руководитель является единоличным исполнительным органом у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чреждения, осуществляющим текущее руководство его деятельностью.</w:t>
      </w:r>
    </w:p>
    <w:p w:rsidR="007E1FD6" w:rsidP="00CF2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П</w:t>
      </w:r>
      <w:r w:rsidR="001C43E8">
        <w:rPr>
          <w:rFonts w:ascii="Times New Roman" w:hAnsi="Times New Roman" w:cs="Times New Roman"/>
          <w:sz w:val="28"/>
          <w:szCs w:val="28"/>
          <w:lang w:eastAsia="x-none"/>
        </w:rPr>
        <w:t>.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 xml:space="preserve">п. </w:t>
      </w:r>
      <w:r w:rsidR="001C43E8">
        <w:rPr>
          <w:rFonts w:ascii="Times New Roman" w:hAnsi="Times New Roman" w:cs="Times New Roman"/>
          <w:sz w:val="28"/>
          <w:szCs w:val="28"/>
          <w:lang w:eastAsia="x-none"/>
        </w:rPr>
        <w:t>«н»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 xml:space="preserve"> п. 9. срочного трудового договора предусмотрено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, что 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 xml:space="preserve">руководитель обязан обеспечивать соблюдение законодательства Российской Федерации при выполнении финансово- хозяйственных </w:t>
      </w:r>
      <w:r w:rsidRPr="00CF2E45">
        <w:rPr>
          <w:rFonts w:ascii="Times New Roman" w:hAnsi="Times New Roman" w:cs="Times New Roman"/>
          <w:sz w:val="28"/>
          <w:szCs w:val="28"/>
          <w:lang w:eastAsia="x-none"/>
        </w:rPr>
        <w:t>операций, в том числе: представление отчетности в порядке и сроки, установленные законодательством РФ, нормативными правовыми актами органов местного самоуправления Муниципального образования городской ок</w:t>
      </w:r>
      <w:r>
        <w:rPr>
          <w:rFonts w:ascii="Times New Roman" w:hAnsi="Times New Roman" w:cs="Times New Roman"/>
          <w:sz w:val="28"/>
          <w:szCs w:val="28"/>
          <w:lang w:eastAsia="x-none"/>
        </w:rPr>
        <w:t>руг Симферополь Республики Крым.</w:t>
      </w:r>
    </w:p>
    <w:p w:rsidR="001C43E8" w:rsidP="001C43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м, ответственным за правонарушение, предусмотренное ч.4 ст. 15.15.</w:t>
      </w:r>
      <w:r w:rsidRPr="0088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КоАП РФ,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«Центр учета и отчетности» </w:t>
      </w:r>
      <w:r>
        <w:rPr>
          <w:rFonts w:ascii="Times New Roman" w:hAnsi="Times New Roman" w:cs="Times New Roman"/>
          <w:sz w:val="28"/>
          <w:szCs w:val="28"/>
        </w:rPr>
        <w:t>Средина И.Н</w:t>
      </w:r>
      <w:r w:rsidRPr="00882DF7">
        <w:rPr>
          <w:rFonts w:ascii="Times New Roman" w:hAnsi="Times New Roman" w:cs="Times New Roman"/>
          <w:sz w:val="28"/>
          <w:szCs w:val="28"/>
        </w:rPr>
        <w:t>.</w:t>
      </w:r>
    </w:p>
    <w:p w:rsidR="007E1FD6" w:rsidRPr="00CF2E45" w:rsidP="00CF2E45">
      <w:pPr>
        <w:spacing w:after="0" w:line="240" w:lineRule="auto"/>
        <w:ind w:firstLine="567"/>
        <w:jc w:val="both"/>
        <w:rPr>
          <w:rStyle w:val="6"/>
          <w:rFonts w:eastAsia="Arial Unicode MS"/>
          <w:sz w:val="28"/>
          <w:szCs w:val="28"/>
        </w:rPr>
      </w:pPr>
      <w:r w:rsidRPr="00CF2E45">
        <w:rPr>
          <w:rStyle w:val="6"/>
          <w:rFonts w:eastAsia="Arial Unicode MS"/>
          <w:sz w:val="28"/>
          <w:szCs w:val="28"/>
        </w:rPr>
        <w:t>Согласно пп.1 части 1 ст. 28.1. КоАП РФ поводом к возбуждению дела об административном правонарушении является непоср</w:t>
      </w:r>
      <w:r w:rsidRPr="00CF2E45">
        <w:rPr>
          <w:rStyle w:val="6"/>
          <w:rFonts w:eastAsia="Arial Unicode MS"/>
          <w:sz w:val="28"/>
          <w:szCs w:val="28"/>
        </w:rPr>
        <w:t>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C819B6" w:rsidP="0001767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</w:t>
      </w:r>
      <w:r>
        <w:rPr>
          <w:rFonts w:ascii="Times New Roman" w:hAnsi="Times New Roman" w:cs="Times New Roman"/>
          <w:sz w:val="28"/>
          <w:szCs w:val="28"/>
        </w:rPr>
        <w:t>ентр учета и отчетности» муниципального образования городской округ Симферополь Республики Крым Срединой И</w:t>
      </w:r>
      <w:r w:rsidRPr="00882DF7" w:rsidR="00FD1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82DF7" w:rsidR="00FD1CBA">
        <w:rPr>
          <w:rFonts w:ascii="Times New Roman" w:hAnsi="Times New Roman" w:cs="Times New Roman"/>
          <w:sz w:val="28"/>
          <w:szCs w:val="28"/>
        </w:rPr>
        <w:t xml:space="preserve">. </w:t>
      </w:r>
      <w:r w:rsidRPr="00882DF7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19B6" w:rsidR="003B4525">
        <w:rPr>
          <w:rFonts w:ascii="Times New Roman" w:hAnsi="Times New Roman" w:cs="Times New Roman"/>
          <w:sz w:val="28"/>
          <w:szCs w:val="28"/>
        </w:rPr>
        <w:t>ротоколом</w:t>
      </w:r>
      <w:r w:rsidRPr="00C819B6">
        <w:rPr>
          <w:rFonts w:ascii="Times New Roman" w:hAnsi="Times New Roman" w:cs="Times New Roman"/>
          <w:sz w:val="28"/>
          <w:szCs w:val="28"/>
        </w:rPr>
        <w:t xml:space="preserve">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="00EE5B34">
        <w:rPr>
          <w:rFonts w:ascii="Times New Roman" w:hAnsi="Times New Roman" w:cs="Times New Roman"/>
          <w:sz w:val="27"/>
          <w:szCs w:val="27"/>
        </w:rPr>
        <w:t xml:space="preserve"> </w:t>
      </w:r>
      <w:r w:rsidRPr="00C819B6" w:rsidR="003B452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819B6" w:rsidR="003B4525">
        <w:rPr>
          <w:rFonts w:ascii="Times New Roman" w:hAnsi="Times New Roman" w:cs="Times New Roman"/>
          <w:sz w:val="28"/>
          <w:szCs w:val="28"/>
        </w:rPr>
        <w:t xml:space="preserve">,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внешней проверки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соглашением на передачу полномочий по ведению бухгалтерского (бюджетного) учета и формированию бухгалтерской (бюджетной) отчетности, заключенному Центром учета и отчетности с МБУ «Город»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соглашением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порядке и условиях предоставления субсидий из бюджета муниципального образования городской округ Симферополь Республики Крым» между Департаментом и МБУ «Город», Дополнительным соглашением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заявками на изменение предельных объемов финансирования»,   МБУ «Город» 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платежными поручениями на финансирование Департаментом средств субсидии на иные цели МБУ «Город»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контрактом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журналом операций расчетов с поставщиками и подрядчиками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оборотной ведомостью по аналитическим счетам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отчетом об использовании субсидии за 2023 год Муниципальным бюджетным учреждением «Город» муниципального образования городской округ Симферополь Республики Крым;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заявками на осуществление кассовых расходов и платежными поручениями на оплату ГУП РК «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Крымавтодор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="00EE5B34">
        <w:rPr>
          <w:rFonts w:ascii="Times New Roman" w:hAnsi="Times New Roman" w:cs="Times New Roman"/>
          <w:sz w:val="27"/>
          <w:szCs w:val="27"/>
        </w:rPr>
        <w:t xml:space="preserve">;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бухгалтерской справкой Центра учета и отчетности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города Симферополя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Актами о приеме - передачи нефинансовых активов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Извещениями к ним (ф.0504805) о закреплении особо ценного движимого имущества за учреждением;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отчетной формой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0503730 «Баланс</w:t>
      </w:r>
      <w:r w:rsidRPr="00E718F9" w:rsidR="00E71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(муниципального) учреждения»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отчетной формой 0503768 «Сведения о движении нефинансовых активов учреждения» 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внешней проверки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на передачу полномочий по ведению бухгалтерского (бюджетного) учета и формированию бухгалтерской (бюджетной) отчетности, заключенному Центром учета и отчетности с МБУ «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Горзеленхоз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города Симферополя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Актами о приеме - передачи нефинансовых активов 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Извещениями к ним (ф.0504805), о закреплении особо ценного движимого имущества за учреждением;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отчетной формой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0503730 «Баланс</w:t>
      </w:r>
      <w:r w:rsidRPr="00E718F9" w:rsidR="00E71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(муниципального) учреждения»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отчетной формой 0503768 «Сведения о движении нефинансовых активов учреждения» 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внешней проверки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соглашением на передачу полномочий по ведению бухгалтерского (бюджетного) учета и формированию бухгалтерской (бюджетной) отчетности, заключенному Центром учета и отчетности с МБУ «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Горсвет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города Симферополя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,  Актами о приеме - передачи нефинансовых активов от 14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 от 05.05.2023 №5;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Извещениями к ним (ф.0504805) о закреплении особо ценное движимое имущество за МБУ «Горсвет»;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соглашением «О порядке и условиях предоставления субсидий из бюджета муниципального образования городской округ Симферополь Республики Крым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Дополнительным соглашением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контрактом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о приемке выполненных работ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счетом на оплату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B34">
        <w:rPr>
          <w:rFonts w:ascii="Times New Roman" w:hAnsi="Times New Roman" w:cs="Times New Roman"/>
          <w:sz w:val="27"/>
          <w:szCs w:val="27"/>
        </w:rPr>
        <w:t>«</w:t>
      </w:r>
      <w:r w:rsidR="00EE5B34">
        <w:rPr>
          <w:rFonts w:ascii="Times New Roman" w:hAnsi="Times New Roman" w:cs="Times New Roman"/>
          <w:sz w:val="27"/>
          <w:szCs w:val="27"/>
        </w:rPr>
        <w:t>данные</w:t>
      </w:r>
      <w:r w:rsidR="00EE5B34">
        <w:rPr>
          <w:rFonts w:ascii="Times New Roman" w:hAnsi="Times New Roman" w:cs="Times New Roman"/>
          <w:sz w:val="27"/>
          <w:szCs w:val="27"/>
        </w:rPr>
        <w:t xml:space="preserve">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платежным поручением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журналом регистрации обязательств по состоянию 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журналом операций №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решениями Арбитражного суда Республики Крым по делу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 делу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 баланс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МКУ Департамент городского хозяйства по коду 0503730;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отчетной формой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0503730 «Баланс</w:t>
      </w:r>
      <w:r w:rsidRPr="00E718F9" w:rsidR="00E718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государственного (муниципального) учреждения»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отчетной формой 0503768 «Сведения о движении нефинансовых активов учреждения» 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движении нефинансовых активов по коду 0503768 МКУ Департамент городского хозяйства; 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дебиторской и кредиторской задолженности по состоянию на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МКУ «Центр учета и отчетности» муниципального образования городской округ Симферополь Республики Крым утвержденного Постановлением Администрации города Симферополя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Администрации города Симферополя Республики Крым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="00EE5B34">
        <w:rPr>
          <w:rFonts w:ascii="Times New Roman" w:hAnsi="Times New Roman" w:cs="Times New Roman"/>
          <w:sz w:val="27"/>
          <w:szCs w:val="27"/>
        </w:rPr>
        <w:t xml:space="preserve"> </w:t>
      </w:r>
      <w:r w:rsidRPr="00E718F9"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>№ 105-рк «О назначении Срединой И.Н. и заключении с ней срочного трудового договора»;</w:t>
      </w:r>
      <w:r w:rsidR="00E718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копией </w:t>
      </w:r>
      <w:r w:rsidRPr="00E718F9"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срочн</w:t>
      </w:r>
      <w:r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E718F9"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трудов</w:t>
      </w:r>
      <w:r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E718F9"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E718F9"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718F9"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18F9"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копией единой учетной политикой для целей бухгалтерского учета бюджетных учреждений</w:t>
      </w:r>
      <w:r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  <w:r w:rsidR="00E718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="0054146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>ояснениями представител</w:t>
      </w:r>
      <w:r w:rsidR="00541467">
        <w:rPr>
          <w:rFonts w:ascii="Times New Roman" w:hAnsi="Times New Roman" w:cs="Times New Roman"/>
          <w:sz w:val="28"/>
          <w:szCs w:val="28"/>
        </w:rPr>
        <w:t xml:space="preserve">ей Контрольно-счетной палаты, </w:t>
      </w:r>
      <w:r>
        <w:rPr>
          <w:rFonts w:ascii="Times New Roman" w:hAnsi="Times New Roman" w:cs="Times New Roman"/>
          <w:sz w:val="28"/>
          <w:szCs w:val="28"/>
        </w:rPr>
        <w:t>данными в судебном заседании</w:t>
      </w:r>
      <w:r w:rsidR="00541467">
        <w:rPr>
          <w:rFonts w:ascii="Times New Roman" w:hAnsi="Times New Roman" w:cs="Times New Roman"/>
          <w:sz w:val="28"/>
          <w:szCs w:val="28"/>
        </w:rPr>
        <w:t xml:space="preserve">, пояснениями Срединой И.Н., данными ею в судебном заседании в части </w:t>
      </w:r>
      <w:r w:rsidR="0026422E">
        <w:rPr>
          <w:rFonts w:ascii="Times New Roman" w:hAnsi="Times New Roman" w:cs="Times New Roman"/>
          <w:sz w:val="28"/>
          <w:szCs w:val="28"/>
        </w:rPr>
        <w:t>признанного ею нарушения.</w:t>
      </w:r>
    </w:p>
    <w:p w:rsidR="00E524C6" w:rsidRPr="00882DF7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DF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E524C6" w:rsidRPr="00E718F9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При назначении меры администрат</w:t>
      </w:r>
      <w:r w:rsidRPr="00D35552">
        <w:rPr>
          <w:rFonts w:ascii="Times New Roman" w:hAnsi="Times New Roman" w:cs="Times New Roman"/>
          <w:sz w:val="28"/>
          <w:szCs w:val="28"/>
        </w:rPr>
        <w:t xml:space="preserve">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</w:t>
      </w:r>
      <w:r w:rsidRPr="00E718F9">
        <w:rPr>
          <w:rFonts w:ascii="Times New Roman" w:hAnsi="Times New Roman" w:cs="Times New Roman"/>
          <w:sz w:val="28"/>
          <w:szCs w:val="28"/>
        </w:rPr>
        <w:t xml:space="preserve">смягчающие </w:t>
      </w:r>
      <w:r w:rsidRPr="00E718F9">
        <w:rPr>
          <w:rFonts w:ascii="Times New Roman" w:hAnsi="Times New Roman" w:cs="Times New Roman"/>
          <w:sz w:val="28"/>
          <w:szCs w:val="28"/>
        </w:rPr>
        <w:t>или отягчающие административную ответственность.</w:t>
      </w:r>
    </w:p>
    <w:p w:rsidR="00341353" w:rsidRPr="00E718F9" w:rsidP="003413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8F9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Срединой И.Н. в соответствии с частью 1 статьи 4.2 Кодекса Российской Федерации об административных правонарушениях является раскаяние лица, совер</w:t>
      </w:r>
      <w:r w:rsidRPr="00E718F9">
        <w:rPr>
          <w:rFonts w:ascii="Times New Roman" w:hAnsi="Times New Roman" w:cs="Times New Roman"/>
          <w:sz w:val="28"/>
          <w:szCs w:val="28"/>
        </w:rPr>
        <w:t xml:space="preserve">шившего административное правонарушение. </w:t>
      </w:r>
    </w:p>
    <w:p w:rsidR="00C35529" w:rsidRPr="00E718F9" w:rsidP="00C35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8F9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E524C6" w:rsidRPr="00D35552" w:rsidP="00C35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8F9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</w:t>
      </w:r>
      <w:r w:rsidRPr="00E31390">
        <w:rPr>
          <w:rFonts w:ascii="Times New Roman" w:hAnsi="Times New Roman" w:cs="Times New Roman"/>
          <w:sz w:val="28"/>
          <w:szCs w:val="28"/>
        </w:rPr>
        <w:t xml:space="preserve">я, суд считает необходимым подвергнуть </w:t>
      </w:r>
      <w:r w:rsidR="00C35529">
        <w:rPr>
          <w:rFonts w:ascii="Times New Roman" w:hAnsi="Times New Roman" w:cs="Times New Roman"/>
          <w:sz w:val="28"/>
          <w:szCs w:val="28"/>
        </w:rPr>
        <w:t xml:space="preserve">директора муниципального казенного учреждения «Центр учета и отчетности» муниципального образования городской округ Симферополь Республики Крым Средину И.Н. </w:t>
      </w:r>
      <w:r w:rsidRPr="00E31390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в минимально предусмотренном санкцией данной час</w:t>
      </w:r>
      <w:r w:rsidRPr="00D35552">
        <w:rPr>
          <w:rFonts w:ascii="Times New Roman" w:hAnsi="Times New Roman" w:cs="Times New Roman"/>
          <w:sz w:val="28"/>
          <w:szCs w:val="28"/>
        </w:rPr>
        <w:t>ти стать</w:t>
      </w:r>
      <w:r w:rsidRPr="00D35552">
        <w:rPr>
          <w:rFonts w:ascii="Times New Roman" w:hAnsi="Times New Roman" w:cs="Times New Roman"/>
          <w:sz w:val="28"/>
          <w:szCs w:val="28"/>
        </w:rPr>
        <w:t>и размере.</w:t>
      </w:r>
    </w:p>
    <w:p w:rsidR="00E524C6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Руководствуясь ч.4 ст. 15.15.6, 29.9, 29.10, 29.11 Кодекса Российской Федерации об административных правонарушениях, миров</w:t>
      </w:r>
      <w:r>
        <w:rPr>
          <w:rFonts w:ascii="Times New Roman" w:hAnsi="Times New Roman" w:cs="Times New Roman"/>
          <w:sz w:val="28"/>
          <w:szCs w:val="28"/>
        </w:rPr>
        <w:t>ой судья –</w:t>
      </w:r>
    </w:p>
    <w:p w:rsidR="00DE3B78" w:rsidRPr="00D35552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4C6" w:rsidRPr="00D35552" w:rsidP="000176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муниципального казенного учреждения «Центр учета и отчетности»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городской округ Симферополь Республики Крым Средину </w:t>
      </w:r>
      <w:r w:rsidR="00EE5B34">
        <w:rPr>
          <w:rFonts w:ascii="Times New Roman" w:hAnsi="Times New Roman" w:cs="Times New Roman"/>
          <w:sz w:val="28"/>
          <w:szCs w:val="28"/>
        </w:rPr>
        <w:t xml:space="preserve">И.Н. </w:t>
      </w:r>
      <w:r w:rsidRPr="00D35552">
        <w:rPr>
          <w:rFonts w:ascii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ч.4 ст. 15.15.6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35552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Pr="00D35552">
        <w:rPr>
          <w:rFonts w:ascii="Times New Roman" w:hAnsi="Times New Roman" w:cs="Times New Roman"/>
          <w:sz w:val="28"/>
          <w:szCs w:val="28"/>
        </w:rPr>
        <w:t xml:space="preserve">ративное наказание в </w:t>
      </w:r>
      <w:r w:rsidRPr="00672E86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</w:t>
      </w:r>
      <w:r w:rsidRPr="002E51E1">
        <w:rPr>
          <w:rFonts w:ascii="Times New Roman" w:hAnsi="Times New Roman" w:cs="Times New Roman"/>
          <w:sz w:val="28"/>
          <w:szCs w:val="28"/>
        </w:rPr>
        <w:t>размере 15000 (пятнадцать тысяч) рублей.</w:t>
      </w: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 xml:space="preserve"> </w:t>
      </w:r>
      <w:r w:rsidRPr="008C4171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для перечисления </w:t>
      </w:r>
      <w:r w:rsidRPr="00B90E28">
        <w:rPr>
          <w:rFonts w:ascii="Times New Roman" w:hAnsi="Times New Roman" w:cs="Times New Roman"/>
          <w:sz w:val="28"/>
          <w:szCs w:val="28"/>
        </w:rPr>
        <w:t xml:space="preserve">административного штрафа: </w:t>
      </w:r>
      <w:r w:rsidR="00EE5B34">
        <w:rPr>
          <w:rFonts w:ascii="Times New Roman" w:hAnsi="Times New Roman" w:cs="Times New Roman"/>
          <w:sz w:val="27"/>
          <w:szCs w:val="27"/>
        </w:rPr>
        <w:t>«данные изъяты»</w:t>
      </w:r>
      <w:r w:rsidR="00EE5B34">
        <w:rPr>
          <w:rFonts w:ascii="Times New Roman" w:hAnsi="Times New Roman" w:cs="Times New Roman"/>
          <w:sz w:val="27"/>
          <w:szCs w:val="27"/>
        </w:rPr>
        <w:t>.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Администрат</w:t>
      </w:r>
      <w:r w:rsidRPr="00D35552">
        <w:rPr>
          <w:rFonts w:ascii="Times New Roman" w:hAnsi="Times New Roman" w:cs="Times New Roman"/>
          <w:sz w:val="28"/>
          <w:szCs w:val="28"/>
        </w:rPr>
        <w:t xml:space="preserve">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>
        <w:rPr>
          <w:rFonts w:ascii="Times New Roman" w:hAnsi="Times New Roman" w:cs="Times New Roman"/>
          <w:sz w:val="28"/>
          <w:szCs w:val="28"/>
        </w:rPr>
        <w:t>предусмотренных статьей 31.5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D35552">
        <w:rPr>
          <w:rFonts w:ascii="Times New Roman" w:hAnsi="Times New Roman" w:cs="Times New Roman"/>
          <w:sz w:val="28"/>
          <w:szCs w:val="28"/>
        </w:rPr>
        <w:t xml:space="preserve">АП РФ. 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</w:t>
      </w:r>
      <w:r w:rsidRPr="00D35552">
        <w:rPr>
          <w:rFonts w:ascii="Times New Roman" w:hAnsi="Times New Roman" w:cs="Times New Roman"/>
          <w:sz w:val="28"/>
          <w:szCs w:val="28"/>
        </w:rPr>
        <w:t xml:space="preserve">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5552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E54788" w:rsidRPr="00D35552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D35552">
        <w:rPr>
          <w:rFonts w:ascii="Times New Roman" w:hAnsi="Times New Roman" w:cs="Times New Roman"/>
          <w:sz w:val="28"/>
          <w:szCs w:val="28"/>
        </w:rPr>
        <w:t>ративный арест на срок до пятнадцати суток, либо обязательные работы на срок до пятидесяти часов (ч. 1 ст.20.25 КоАП РФ).</w:t>
      </w:r>
    </w:p>
    <w:p w:rsidR="00E54788" w:rsidP="00E547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55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</w:t>
      </w:r>
      <w:r w:rsidRPr="00D35552">
        <w:rPr>
          <w:rFonts w:ascii="Times New Roman" w:hAnsi="Times New Roman" w:cs="Times New Roman"/>
          <w:sz w:val="28"/>
          <w:szCs w:val="28"/>
        </w:rPr>
        <w:t>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34889" w:rsidP="00017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50E" w:rsidRPr="003B12D3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551A"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3B12D3">
        <w:rPr>
          <w:rFonts w:ascii="Times New Roman" w:hAnsi="Times New Roman" w:cs="Times New Roman"/>
          <w:sz w:val="28"/>
          <w:szCs w:val="28"/>
        </w:rPr>
        <w:t>.</w:t>
      </w:r>
      <w:r w:rsidR="0055551A">
        <w:rPr>
          <w:rFonts w:ascii="Times New Roman" w:hAnsi="Times New Roman" w:cs="Times New Roman"/>
          <w:sz w:val="28"/>
          <w:szCs w:val="28"/>
        </w:rPr>
        <w:t>Ю</w:t>
      </w:r>
      <w:r w:rsidRPr="003B12D3">
        <w:rPr>
          <w:rFonts w:ascii="Times New Roman" w:hAnsi="Times New Roman" w:cs="Times New Roman"/>
          <w:sz w:val="28"/>
          <w:szCs w:val="28"/>
        </w:rPr>
        <w:t xml:space="preserve">. </w:t>
      </w:r>
      <w:r w:rsidR="0055551A">
        <w:rPr>
          <w:rFonts w:ascii="Times New Roman" w:hAnsi="Times New Roman" w:cs="Times New Roman"/>
          <w:sz w:val="28"/>
          <w:szCs w:val="28"/>
        </w:rPr>
        <w:t>Ильгова</w:t>
      </w:r>
    </w:p>
    <w:p w:rsidR="005E6C5D" w:rsidP="0001767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634889">
      <w:headerReference w:type="default" r:id="rId6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6344285"/>
      <w:docPartObj>
        <w:docPartGallery w:val="Page Numbers (Top of Page)"/>
        <w:docPartUnique/>
      </w:docPartObj>
    </w:sdtPr>
    <w:sdtContent>
      <w:p w:rsidR="00C956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956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EC"/>
    <w:rsid w:val="00001C0E"/>
    <w:rsid w:val="00017678"/>
    <w:rsid w:val="00077411"/>
    <w:rsid w:val="000B52A4"/>
    <w:rsid w:val="000F5926"/>
    <w:rsid w:val="0013225C"/>
    <w:rsid w:val="001540AE"/>
    <w:rsid w:val="00177004"/>
    <w:rsid w:val="00185A04"/>
    <w:rsid w:val="0019413B"/>
    <w:rsid w:val="001B16FA"/>
    <w:rsid w:val="001C43E8"/>
    <w:rsid w:val="00201FBE"/>
    <w:rsid w:val="0022198A"/>
    <w:rsid w:val="00223C0C"/>
    <w:rsid w:val="00242C61"/>
    <w:rsid w:val="002462F9"/>
    <w:rsid w:val="0026422E"/>
    <w:rsid w:val="0027701C"/>
    <w:rsid w:val="00281E5C"/>
    <w:rsid w:val="0028400B"/>
    <w:rsid w:val="00284D4E"/>
    <w:rsid w:val="002A570A"/>
    <w:rsid w:val="002C499C"/>
    <w:rsid w:val="002E51E1"/>
    <w:rsid w:val="002F0154"/>
    <w:rsid w:val="002F6549"/>
    <w:rsid w:val="00341353"/>
    <w:rsid w:val="003B12D3"/>
    <w:rsid w:val="003B4525"/>
    <w:rsid w:val="0046105D"/>
    <w:rsid w:val="004E3DEC"/>
    <w:rsid w:val="00510BEF"/>
    <w:rsid w:val="0051449D"/>
    <w:rsid w:val="00541467"/>
    <w:rsid w:val="0055551A"/>
    <w:rsid w:val="005578C0"/>
    <w:rsid w:val="0056235E"/>
    <w:rsid w:val="00590B10"/>
    <w:rsid w:val="005E6C5D"/>
    <w:rsid w:val="00634889"/>
    <w:rsid w:val="0066061C"/>
    <w:rsid w:val="00663CFB"/>
    <w:rsid w:val="00667CCE"/>
    <w:rsid w:val="006713AE"/>
    <w:rsid w:val="00672E86"/>
    <w:rsid w:val="00683877"/>
    <w:rsid w:val="006921CA"/>
    <w:rsid w:val="006E7287"/>
    <w:rsid w:val="00712DDE"/>
    <w:rsid w:val="007273DC"/>
    <w:rsid w:val="00730DE1"/>
    <w:rsid w:val="00730F16"/>
    <w:rsid w:val="00735C6C"/>
    <w:rsid w:val="00742BA9"/>
    <w:rsid w:val="00742F85"/>
    <w:rsid w:val="00753F60"/>
    <w:rsid w:val="007E1FD6"/>
    <w:rsid w:val="007F39C0"/>
    <w:rsid w:val="00877F75"/>
    <w:rsid w:val="00882DF7"/>
    <w:rsid w:val="008C4171"/>
    <w:rsid w:val="008C7B1A"/>
    <w:rsid w:val="008E2E08"/>
    <w:rsid w:val="008F505C"/>
    <w:rsid w:val="008F65F1"/>
    <w:rsid w:val="0093050E"/>
    <w:rsid w:val="00933D81"/>
    <w:rsid w:val="00942386"/>
    <w:rsid w:val="00954FE8"/>
    <w:rsid w:val="00976C95"/>
    <w:rsid w:val="0099626A"/>
    <w:rsid w:val="009A629C"/>
    <w:rsid w:val="009D0B15"/>
    <w:rsid w:val="009F02AA"/>
    <w:rsid w:val="009F638D"/>
    <w:rsid w:val="00A01F4A"/>
    <w:rsid w:val="00A82A51"/>
    <w:rsid w:val="00A94B93"/>
    <w:rsid w:val="00AA124C"/>
    <w:rsid w:val="00AC0FD2"/>
    <w:rsid w:val="00B601EF"/>
    <w:rsid w:val="00B90E28"/>
    <w:rsid w:val="00BB7566"/>
    <w:rsid w:val="00C00EF6"/>
    <w:rsid w:val="00C079FD"/>
    <w:rsid w:val="00C35529"/>
    <w:rsid w:val="00C55993"/>
    <w:rsid w:val="00C819B6"/>
    <w:rsid w:val="00C95677"/>
    <w:rsid w:val="00CC3F78"/>
    <w:rsid w:val="00CF2E45"/>
    <w:rsid w:val="00D33A0D"/>
    <w:rsid w:val="00D35552"/>
    <w:rsid w:val="00D461CC"/>
    <w:rsid w:val="00D610D1"/>
    <w:rsid w:val="00D65D28"/>
    <w:rsid w:val="00DA601E"/>
    <w:rsid w:val="00DE3B78"/>
    <w:rsid w:val="00E03491"/>
    <w:rsid w:val="00E31390"/>
    <w:rsid w:val="00E424DE"/>
    <w:rsid w:val="00E42D7B"/>
    <w:rsid w:val="00E524C6"/>
    <w:rsid w:val="00E54788"/>
    <w:rsid w:val="00E65F79"/>
    <w:rsid w:val="00E718F9"/>
    <w:rsid w:val="00EA3C16"/>
    <w:rsid w:val="00EE5B34"/>
    <w:rsid w:val="00F91DCD"/>
    <w:rsid w:val="00F94536"/>
    <w:rsid w:val="00FA4C00"/>
    <w:rsid w:val="00FB3758"/>
    <w:rsid w:val="00FD1CBA"/>
    <w:rsid w:val="00FF7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52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524C6"/>
  </w:style>
  <w:style w:type="character" w:styleId="Hyperlink">
    <w:name w:val="Hyperlink"/>
    <w:basedOn w:val="DefaultParagraphFont"/>
    <w:uiPriority w:val="99"/>
    <w:semiHidden/>
    <w:unhideWhenUsed/>
    <w:rsid w:val="00E524C6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2"/>
    <w:rsid w:val="003B45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basedOn w:val="a0"/>
    <w:rsid w:val="003B4525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3B452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 Знак1"/>
    <w:link w:val="BodyText"/>
    <w:uiPriority w:val="99"/>
    <w:locked/>
    <w:rsid w:val="00BB75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BB7566"/>
    <w:pPr>
      <w:shd w:val="clear" w:color="auto" w:fill="FFFFFF"/>
      <w:spacing w:before="420" w:after="0" w:line="601" w:lineRule="exact"/>
      <w:ind w:hanging="6260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Основной текст Знак"/>
    <w:basedOn w:val="DefaultParagraphFont"/>
    <w:uiPriority w:val="99"/>
    <w:semiHidden/>
    <w:rsid w:val="00BB7566"/>
  </w:style>
  <w:style w:type="paragraph" w:styleId="ListParagraph">
    <w:name w:val="List Paragraph"/>
    <w:aliases w:val="Заголовок мой1,СписокСТПр"/>
    <w:basedOn w:val="Normal"/>
    <w:link w:val="a2"/>
    <w:uiPriority w:val="34"/>
    <w:qFormat/>
    <w:rsid w:val="00BB756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2">
    <w:name w:val="Абзац списка Знак"/>
    <w:aliases w:val="Заголовок мой1 Знак,СписокСТПр Знак"/>
    <w:link w:val="ListParagraph"/>
    <w:uiPriority w:val="34"/>
    <w:rsid w:val="00BB7566"/>
    <w:rPr>
      <w:rFonts w:ascii="Calibri" w:eastAsia="Calibri" w:hAnsi="Calibri" w:cs="Times New Roman"/>
      <w:lang w:val="en-US"/>
    </w:rPr>
  </w:style>
  <w:style w:type="character" w:customStyle="1" w:styleId="6">
    <w:name w:val="Основной текст (6)"/>
    <w:rsid w:val="007E1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NoSpacing">
    <w:name w:val="No Spacing"/>
    <w:qFormat/>
    <w:rsid w:val="007E1FD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NormalWeb">
    <w:name w:val="Normal (Web)"/>
    <w:aliases w:val="Обычный (Интернет),Обычный (веб) Знак"/>
    <w:basedOn w:val="Normal"/>
    <w:link w:val="12"/>
    <w:uiPriority w:val="99"/>
    <w:unhideWhenUsed/>
    <w:rsid w:val="007E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">
    <w:name w:val="Обычный (веб) Знак1"/>
    <w:aliases w:val="Обычный (Интернет) Знак,Обычный (веб) Знак Знак"/>
    <w:link w:val="NormalWeb"/>
    <w:uiPriority w:val="99"/>
    <w:rsid w:val="007E1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3">
    <w:name w:val="s_3"/>
    <w:basedOn w:val="Normal"/>
    <w:rsid w:val="007E1FD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Normal"/>
    <w:rsid w:val="0074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C7D5D5DAE1AAD16EE9ECE53025A79755340F848FBB6EDC1B9AB8851083D0726C8E5D5180C988DF14FE5119808C9DACEB33A3E5E855f276P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