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865" w:rsidRPr="005C67F1" w:rsidP="005B3865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5C67F1">
        <w:rPr>
          <w:b/>
          <w:noProof/>
          <w:sz w:val="28"/>
          <w:szCs w:val="28"/>
          <w:lang w:val="uk-UA"/>
        </w:rPr>
        <w:t>Дело №05-</w:t>
      </w:r>
      <w:r>
        <w:rPr>
          <w:b/>
          <w:noProof/>
          <w:sz w:val="28"/>
          <w:szCs w:val="28"/>
          <w:lang w:val="uk-UA"/>
        </w:rPr>
        <w:t>0349/16/2020</w:t>
      </w:r>
    </w:p>
    <w:p w:rsidR="005B3865" w:rsidRPr="005C67F1" w:rsidP="005B3865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5B3865" w:rsidRPr="005C67F1" w:rsidP="005B3865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5C67F1">
        <w:rPr>
          <w:b/>
          <w:bCs/>
          <w:sz w:val="28"/>
          <w:szCs w:val="28"/>
          <w:lang w:val="uk-UA"/>
        </w:rPr>
        <w:t xml:space="preserve">ПОСТАНОВЛЕНИЕ </w:t>
      </w:r>
    </w:p>
    <w:p w:rsidR="005B3865" w:rsidRPr="005C67F1" w:rsidP="005B3865">
      <w:pPr>
        <w:ind w:right="-2"/>
        <w:jc w:val="center"/>
        <w:rPr>
          <w:b/>
          <w:sz w:val="28"/>
          <w:szCs w:val="28"/>
          <w:lang w:val="uk-UA"/>
        </w:rPr>
      </w:pPr>
    </w:p>
    <w:p w:rsidR="005B3865" w:rsidRPr="005C67F1" w:rsidP="005B3865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 мая</w:t>
      </w:r>
      <w:r w:rsidRPr="005C67F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C67F1">
        <w:rPr>
          <w:sz w:val="28"/>
          <w:szCs w:val="28"/>
        </w:rPr>
        <w:t xml:space="preserve"> года                                                     гор. Симферополь</w:t>
      </w:r>
    </w:p>
    <w:p w:rsidR="005B3865" w:rsidRPr="005C67F1" w:rsidP="005B3865">
      <w:pPr>
        <w:ind w:right="-1" w:firstLine="567"/>
        <w:jc w:val="both"/>
        <w:outlineLvl w:val="0"/>
        <w:rPr>
          <w:sz w:val="28"/>
          <w:szCs w:val="28"/>
        </w:rPr>
      </w:pPr>
    </w:p>
    <w:p w:rsidR="005B3865" w:rsidRPr="005C67F1" w:rsidP="005B3865">
      <w:pPr>
        <w:ind w:right="-144" w:firstLine="567"/>
        <w:jc w:val="both"/>
        <w:rPr>
          <w:sz w:val="28"/>
          <w:szCs w:val="28"/>
        </w:rPr>
      </w:pPr>
      <w:r w:rsidRPr="005C67F1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C67F1">
        <w:rPr>
          <w:sz w:val="28"/>
          <w:szCs w:val="28"/>
        </w:rPr>
        <w:t>Чепиль</w:t>
      </w:r>
      <w:r w:rsidRPr="005C67F1">
        <w:rPr>
          <w:sz w:val="28"/>
          <w:szCs w:val="28"/>
        </w:rPr>
        <w:t xml:space="preserve"> О.А.,</w:t>
      </w:r>
      <w:r w:rsidRPr="005C67F1">
        <w:rPr>
          <w:b/>
          <w:i/>
          <w:sz w:val="28"/>
          <w:szCs w:val="28"/>
        </w:rPr>
        <w:t xml:space="preserve"> </w:t>
      </w:r>
      <w:r w:rsidRPr="005C67F1">
        <w:rPr>
          <w:sz w:val="28"/>
          <w:szCs w:val="28"/>
        </w:rPr>
        <w:t xml:space="preserve">рассмотрев в </w:t>
      </w:r>
      <w:r w:rsidRPr="005C67F1">
        <w:rPr>
          <w:bCs/>
          <w:color w:val="000000"/>
          <w:sz w:val="28"/>
          <w:szCs w:val="28"/>
        </w:rPr>
        <w:t xml:space="preserve">помещении мировых судей </w:t>
      </w:r>
      <w:r w:rsidRPr="005C67F1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5C67F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C67F1">
        <w:rPr>
          <w:sz w:val="28"/>
          <w:szCs w:val="28"/>
        </w:rPr>
        <w:t>дело об административном правонарушении в отношении:</w:t>
      </w:r>
    </w:p>
    <w:p w:rsidR="005B3865" w:rsidRPr="005C67F1" w:rsidP="005B3865">
      <w:pPr>
        <w:ind w:left="3828" w:right="-1"/>
        <w:jc w:val="both"/>
        <w:outlineLvl w:val="0"/>
        <w:rPr>
          <w:sz w:val="28"/>
          <w:szCs w:val="28"/>
        </w:rPr>
      </w:pPr>
    </w:p>
    <w:p w:rsidR="005B3865" w:rsidRPr="005C67F1" w:rsidP="005B3865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Сущик Владислава Владимировича</w:t>
      </w:r>
      <w:r w:rsidRPr="005C67F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5C67F1">
        <w:rPr>
          <w:sz w:val="28"/>
          <w:szCs w:val="28"/>
        </w:rPr>
        <w:t xml:space="preserve"> года </w:t>
      </w:r>
      <w:r w:rsidRPr="00BD042E"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/данные изъяты/</w:t>
      </w:r>
      <w:r w:rsidRPr="00BD042E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/данные изъяты/</w:t>
      </w:r>
      <w:r w:rsidRPr="00BD042E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BD042E">
        <w:rPr>
          <w:sz w:val="28"/>
          <w:szCs w:val="28"/>
        </w:rPr>
        <w:t>,</w:t>
      </w:r>
      <w:r>
        <w:rPr>
          <w:sz w:val="28"/>
          <w:szCs w:val="28"/>
        </w:rPr>
        <w:t xml:space="preserve"> трудоустроенного в /данные изъяты/, зарегистрированного и</w:t>
      </w:r>
      <w:r w:rsidRPr="005C67F1">
        <w:rPr>
          <w:sz w:val="28"/>
          <w:szCs w:val="28"/>
        </w:rPr>
        <w:t xml:space="preserve"> фактически проживающего по адресу: </w:t>
      </w:r>
      <w:r>
        <w:rPr>
          <w:sz w:val="28"/>
          <w:szCs w:val="28"/>
        </w:rPr>
        <w:t>/данные изъяты/,</w:t>
      </w:r>
    </w:p>
    <w:p w:rsidR="005B3865" w:rsidRPr="005C67F1" w:rsidP="005B3865">
      <w:pPr>
        <w:ind w:left="4253" w:right="-1"/>
        <w:jc w:val="both"/>
        <w:outlineLvl w:val="0"/>
        <w:rPr>
          <w:sz w:val="28"/>
          <w:szCs w:val="28"/>
        </w:rPr>
      </w:pPr>
    </w:p>
    <w:p w:rsidR="005B3865" w:rsidRPr="005C67F1" w:rsidP="005B3865">
      <w:pPr>
        <w:ind w:firstLine="567"/>
        <w:jc w:val="both"/>
        <w:rPr>
          <w:sz w:val="28"/>
          <w:szCs w:val="28"/>
        </w:rPr>
      </w:pPr>
      <w:r w:rsidRPr="005C67F1">
        <w:rPr>
          <w:sz w:val="28"/>
          <w:szCs w:val="28"/>
        </w:rPr>
        <w:t>в совершении правонарушения, предусмотренного ч.2 ст.20.20 Кодекса Российской  Федерации об  административных правонарушениях,</w:t>
      </w:r>
    </w:p>
    <w:p w:rsidR="005B3865" w:rsidRPr="005C67F1" w:rsidP="005B3865">
      <w:pPr>
        <w:ind w:right="-2"/>
        <w:jc w:val="both"/>
        <w:rPr>
          <w:sz w:val="28"/>
          <w:szCs w:val="28"/>
        </w:rPr>
      </w:pPr>
    </w:p>
    <w:p w:rsidR="005B3865" w:rsidRPr="005C67F1" w:rsidP="005B3865">
      <w:pPr>
        <w:ind w:right="-2"/>
        <w:jc w:val="center"/>
        <w:rPr>
          <w:b/>
          <w:sz w:val="28"/>
          <w:szCs w:val="28"/>
        </w:rPr>
      </w:pPr>
      <w:r w:rsidRPr="005C67F1">
        <w:rPr>
          <w:b/>
          <w:sz w:val="28"/>
          <w:szCs w:val="28"/>
        </w:rPr>
        <w:t>УСТАНОВИЛ:</w:t>
      </w:r>
    </w:p>
    <w:p w:rsidR="005B3865" w:rsidRPr="00367F96" w:rsidP="005B3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Сущик В.В.,</w:t>
      </w:r>
      <w:r w:rsidRPr="00A30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/данные изъяты/</w:t>
      </w:r>
      <w:r>
        <w:rPr>
          <w:sz w:val="28"/>
          <w:szCs w:val="28"/>
        </w:rPr>
        <w:t xml:space="preserve"> </w:t>
      </w:r>
      <w:r w:rsidRPr="00A300D3">
        <w:rPr>
          <w:sz w:val="28"/>
          <w:szCs w:val="28"/>
        </w:rPr>
        <w:t xml:space="preserve">в 23-00 часов, находясь </w:t>
      </w:r>
      <w:r>
        <w:rPr>
          <w:sz w:val="28"/>
          <w:szCs w:val="28"/>
        </w:rPr>
        <w:t>по адресу: г. /данные изъяты/</w:t>
      </w:r>
      <w:r w:rsidRPr="00A300D3">
        <w:rPr>
          <w:sz w:val="28"/>
          <w:szCs w:val="28"/>
        </w:rPr>
        <w:t xml:space="preserve">, т.е. в общественном месте, путём курения употребил наркотическое средство «марихуана» без назначения врача, </w:t>
      </w:r>
      <w:r w:rsidRPr="00367F96">
        <w:rPr>
          <w:sz w:val="28"/>
          <w:szCs w:val="28"/>
        </w:rPr>
        <w:t xml:space="preserve">что подтверждается актом медицинского освидетельствования  на состояние опьянения ГБУЗ РК «Крымский научно-практический центр наркологии» № </w:t>
      </w:r>
      <w:r>
        <w:rPr>
          <w:sz w:val="28"/>
          <w:szCs w:val="28"/>
        </w:rPr>
        <w:t>/данные изъяты/</w:t>
      </w:r>
      <w:r w:rsidRPr="00367F96">
        <w:rPr>
          <w:sz w:val="28"/>
          <w:szCs w:val="28"/>
        </w:rPr>
        <w:t xml:space="preserve"> </w:t>
      </w:r>
      <w:r w:rsidRPr="00367F96">
        <w:rPr>
          <w:sz w:val="28"/>
          <w:szCs w:val="28"/>
        </w:rPr>
        <w:t>от</w:t>
      </w:r>
      <w:r w:rsidRPr="00367F9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67F96">
        <w:rPr>
          <w:sz w:val="28"/>
          <w:szCs w:val="28"/>
        </w:rPr>
        <w:t>г.</w:t>
      </w:r>
    </w:p>
    <w:p w:rsidR="005B3865" w:rsidRPr="00A300D3" w:rsidP="005B386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67F96">
        <w:rPr>
          <w:sz w:val="28"/>
          <w:szCs w:val="28"/>
        </w:rPr>
        <w:t>Су</w:t>
      </w:r>
      <w:r>
        <w:rPr>
          <w:sz w:val="28"/>
          <w:szCs w:val="28"/>
        </w:rPr>
        <w:t>щ</w:t>
      </w:r>
      <w:r w:rsidRPr="00367F96">
        <w:rPr>
          <w:sz w:val="28"/>
          <w:szCs w:val="28"/>
        </w:rPr>
        <w:t xml:space="preserve">ик В.В.  в суде  вину в совершении правонарушения признал, пояснив, что действительно,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300D3">
        <w:rPr>
          <w:sz w:val="28"/>
          <w:szCs w:val="28"/>
        </w:rPr>
        <w:t xml:space="preserve">в 23-00 часов, находясь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вблизи дома </w:t>
      </w:r>
      <w:r w:rsidRPr="00A300D3">
        <w:rPr>
          <w:sz w:val="28"/>
          <w:szCs w:val="28"/>
        </w:rPr>
        <w:t xml:space="preserve">№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300D3">
        <w:rPr>
          <w:sz w:val="28"/>
          <w:szCs w:val="28"/>
        </w:rPr>
        <w:t xml:space="preserve">он употребил  наркотическое средство «марихуана» путём курения, без назначения врача. В содеянном раскаивается. Просил не применять к нему административное наказание в виде ареста, </w:t>
      </w:r>
      <w:r w:rsidRPr="00A300D3">
        <w:rPr>
          <w:color w:val="000000"/>
          <w:sz w:val="28"/>
          <w:szCs w:val="28"/>
        </w:rPr>
        <w:t xml:space="preserve">указывая, что </w:t>
      </w:r>
      <w:r w:rsidRPr="00A300D3">
        <w:rPr>
          <w:rFonts w:ascii="yandex-sans" w:hAnsi="yandex-sans"/>
          <w:color w:val="000000"/>
          <w:sz w:val="28"/>
          <w:szCs w:val="28"/>
        </w:rPr>
        <w:t>может уплатить штраф, поскольку имеет официальный источник дохода.</w:t>
      </w:r>
    </w:p>
    <w:p w:rsidR="005B3865" w:rsidRPr="005C67F1" w:rsidP="005B386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300D3">
        <w:rPr>
          <w:rFonts w:eastAsia="Calibri"/>
          <w:sz w:val="28"/>
          <w:szCs w:val="28"/>
          <w:lang w:eastAsia="en-US"/>
        </w:rPr>
        <w:t>Выслушав</w:t>
      </w:r>
      <w:r w:rsidRPr="00A300D3">
        <w:rPr>
          <w:sz w:val="28"/>
          <w:szCs w:val="28"/>
        </w:rPr>
        <w:t xml:space="preserve"> </w:t>
      </w:r>
      <w:r>
        <w:rPr>
          <w:sz w:val="28"/>
          <w:szCs w:val="28"/>
        </w:rPr>
        <w:t>Сущик В.В.</w:t>
      </w:r>
      <w:r w:rsidRPr="00A300D3">
        <w:rPr>
          <w:sz w:val="28"/>
          <w:szCs w:val="28"/>
        </w:rPr>
        <w:t>, о</w:t>
      </w:r>
      <w:r w:rsidRPr="00A300D3">
        <w:rPr>
          <w:rFonts w:eastAsia="Calibri"/>
          <w:sz w:val="28"/>
          <w:szCs w:val="28"/>
          <w:lang w:eastAsia="en-US"/>
        </w:rPr>
        <w:t>ценив доказательства</w:t>
      </w:r>
      <w:r w:rsidRPr="005C67F1">
        <w:rPr>
          <w:rFonts w:eastAsia="Calibri"/>
          <w:sz w:val="28"/>
          <w:szCs w:val="28"/>
          <w:lang w:eastAsia="en-US"/>
        </w:rPr>
        <w:t xml:space="preserve">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Сущик В.В.</w:t>
      </w:r>
      <w:r w:rsidRPr="005C67F1">
        <w:rPr>
          <w:sz w:val="28"/>
          <w:szCs w:val="28"/>
        </w:rPr>
        <w:t xml:space="preserve"> </w:t>
      </w:r>
      <w:r w:rsidRPr="005C67F1">
        <w:rPr>
          <w:rFonts w:eastAsia="Calibri"/>
          <w:sz w:val="28"/>
          <w:szCs w:val="28"/>
          <w:lang w:eastAsia="en-US"/>
        </w:rPr>
        <w:t>совершил правонарушение, предусмотренное ч.2 ст. 20.20 КоАП РФ, а именно: п</w:t>
      </w:r>
      <w:r w:rsidRPr="005C67F1">
        <w:rPr>
          <w:rFonts w:eastAsia="Calibri"/>
          <w:sz w:val="28"/>
          <w:szCs w:val="28"/>
        </w:rPr>
        <w:t>отребление наркотических средств без назначения врача в общественном месте.</w:t>
      </w:r>
    </w:p>
    <w:p w:rsidR="005B3865" w:rsidP="005B3865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Вина </w:t>
      </w:r>
      <w:r>
        <w:rPr>
          <w:sz w:val="28"/>
          <w:szCs w:val="28"/>
        </w:rPr>
        <w:t>Сущик В.В.</w:t>
      </w:r>
      <w:r w:rsidRPr="005C67F1">
        <w:rPr>
          <w:rFonts w:eastAsia="Calibri"/>
          <w:sz w:val="28"/>
          <w:szCs w:val="28"/>
          <w:lang w:eastAsia="en-US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№ РК об административном правонарушении </w:t>
      </w:r>
      <w:r>
        <w:rPr>
          <w:sz w:val="28"/>
          <w:szCs w:val="28"/>
        </w:rPr>
        <w:t>/данные изъяты/</w:t>
      </w:r>
      <w:r w:rsidRPr="005C67F1">
        <w:rPr>
          <w:rFonts w:eastAsia="Calibr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/данные изъяты/</w:t>
      </w:r>
      <w:r w:rsidRPr="005C67F1">
        <w:rPr>
          <w:rFonts w:eastAsia="Calibri"/>
          <w:sz w:val="28"/>
          <w:szCs w:val="28"/>
          <w:lang w:eastAsia="en-US"/>
        </w:rPr>
        <w:t>. (</w:t>
      </w:r>
      <w:r w:rsidRPr="005C67F1">
        <w:rPr>
          <w:rFonts w:eastAsia="Calibri"/>
          <w:sz w:val="28"/>
          <w:szCs w:val="28"/>
          <w:lang w:eastAsia="en-US"/>
        </w:rPr>
        <w:t>л.д</w:t>
      </w:r>
      <w:r w:rsidRPr="005C67F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11</w:t>
      </w:r>
      <w:r w:rsidRPr="005C67F1">
        <w:rPr>
          <w:rFonts w:eastAsia="Calibri"/>
          <w:sz w:val="28"/>
          <w:szCs w:val="28"/>
          <w:lang w:eastAsia="en-US"/>
        </w:rPr>
        <w:t xml:space="preserve">); рапортом сотрудника </w:t>
      </w:r>
      <w:r>
        <w:rPr>
          <w:rFonts w:eastAsia="Calibri"/>
          <w:sz w:val="28"/>
          <w:szCs w:val="28"/>
          <w:lang w:eastAsia="en-US"/>
        </w:rPr>
        <w:t>УУП ОП № 3 «Центральный» У</w:t>
      </w:r>
      <w:r w:rsidRPr="005C67F1">
        <w:rPr>
          <w:rFonts w:eastAsia="Calibri"/>
          <w:sz w:val="28"/>
          <w:szCs w:val="28"/>
          <w:lang w:eastAsia="en-US"/>
        </w:rPr>
        <w:t xml:space="preserve">МВД России по г. Симферополю от </w:t>
      </w:r>
      <w:r>
        <w:rPr>
          <w:sz w:val="28"/>
          <w:szCs w:val="28"/>
        </w:rPr>
        <w:t>/данные изъяты/</w:t>
      </w:r>
      <w:r w:rsidRPr="005C67F1">
        <w:rPr>
          <w:rFonts w:eastAsia="Calibri"/>
          <w:sz w:val="28"/>
          <w:szCs w:val="28"/>
          <w:lang w:eastAsia="en-US"/>
        </w:rPr>
        <w:t xml:space="preserve"> </w:t>
      </w:r>
      <w:r w:rsidRPr="005C67F1">
        <w:rPr>
          <w:rFonts w:eastAsia="Calibri"/>
          <w:sz w:val="28"/>
          <w:szCs w:val="28"/>
          <w:lang w:eastAsia="en-US"/>
        </w:rPr>
        <w:t>(</w:t>
      </w:r>
      <w:r w:rsidRPr="005C67F1">
        <w:rPr>
          <w:rFonts w:eastAsia="Calibri"/>
          <w:sz w:val="28"/>
          <w:szCs w:val="28"/>
          <w:lang w:eastAsia="en-US"/>
        </w:rPr>
        <w:t>л.д</w:t>
      </w:r>
      <w:r w:rsidRPr="005C67F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4</w:t>
      </w:r>
      <w:r w:rsidRPr="005C67F1">
        <w:rPr>
          <w:rFonts w:eastAsia="Calibri"/>
          <w:sz w:val="28"/>
          <w:szCs w:val="28"/>
          <w:lang w:eastAsia="en-US"/>
        </w:rPr>
        <w:t>);</w:t>
      </w:r>
      <w:r w:rsidRPr="005C6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карточкой происшествия № </w:t>
      </w:r>
      <w:r>
        <w:rPr>
          <w:sz w:val="28"/>
          <w:szCs w:val="28"/>
        </w:rPr>
        <w:t>/данные изъяты/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л.д</w:t>
      </w:r>
      <w:r>
        <w:rPr>
          <w:rFonts w:eastAsia="Calibri"/>
          <w:sz w:val="28"/>
          <w:szCs w:val="28"/>
          <w:lang w:eastAsia="en-US"/>
        </w:rPr>
        <w:t xml:space="preserve">. 7), рапортом ИДПС ОВ ДПС ГИБДД УМВД России по г. Симферополю от </w:t>
      </w:r>
      <w:r>
        <w:rPr>
          <w:sz w:val="28"/>
          <w:szCs w:val="28"/>
        </w:rPr>
        <w:t>/данные изъяты/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л.д</w:t>
      </w:r>
      <w:r>
        <w:rPr>
          <w:rFonts w:eastAsia="Calibri"/>
          <w:sz w:val="28"/>
          <w:szCs w:val="28"/>
          <w:lang w:eastAsia="en-US"/>
        </w:rPr>
        <w:t xml:space="preserve">. 8), письменными объяснениями Сущик В.В. от </w:t>
      </w:r>
      <w:r>
        <w:rPr>
          <w:sz w:val="28"/>
          <w:szCs w:val="28"/>
        </w:rPr>
        <w:t>/данные изъяты/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л.д</w:t>
      </w:r>
      <w:r>
        <w:rPr>
          <w:rFonts w:eastAsia="Calibri"/>
          <w:sz w:val="28"/>
          <w:szCs w:val="28"/>
          <w:lang w:eastAsia="en-US"/>
        </w:rPr>
        <w:t>. 9),</w:t>
      </w:r>
      <w:r w:rsidRPr="005C67F1">
        <w:rPr>
          <w:rFonts w:eastAsia="Calibri"/>
          <w:sz w:val="28"/>
          <w:szCs w:val="28"/>
          <w:lang w:eastAsia="en-US"/>
        </w:rPr>
        <w:t xml:space="preserve"> актом медицинского освидетельствования на состояние опьянения 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 w:rsidRPr="005C67F1">
        <w:rPr>
          <w:rFonts w:eastAsia="Calibr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/данные изъяты/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л.д</w:t>
      </w:r>
      <w:r>
        <w:rPr>
          <w:rFonts w:eastAsia="Calibri"/>
          <w:sz w:val="28"/>
          <w:szCs w:val="28"/>
          <w:lang w:eastAsia="en-US"/>
        </w:rPr>
        <w:t>. 12</w:t>
      </w:r>
      <w:r w:rsidRPr="005C67F1">
        <w:rPr>
          <w:rFonts w:eastAsia="Calibri"/>
          <w:sz w:val="28"/>
          <w:szCs w:val="28"/>
          <w:lang w:eastAsia="en-US"/>
        </w:rPr>
        <w:t xml:space="preserve">); </w:t>
      </w:r>
      <w:r>
        <w:rPr>
          <w:rFonts w:eastAsia="Calibri"/>
          <w:sz w:val="28"/>
          <w:szCs w:val="28"/>
          <w:lang w:eastAsia="en-US"/>
        </w:rPr>
        <w:t xml:space="preserve">письменными объяснениями Сущик В.В. от </w:t>
      </w:r>
      <w:r>
        <w:rPr>
          <w:sz w:val="28"/>
          <w:szCs w:val="28"/>
        </w:rPr>
        <w:t>/данные изъяты/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л.д</w:t>
      </w:r>
      <w:r>
        <w:rPr>
          <w:rFonts w:eastAsia="Calibri"/>
          <w:sz w:val="28"/>
          <w:szCs w:val="28"/>
          <w:lang w:eastAsia="en-US"/>
        </w:rPr>
        <w:t>. 13).</w:t>
      </w:r>
    </w:p>
    <w:p w:rsidR="005B3865" w:rsidRPr="00697F72" w:rsidP="005B3865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72">
        <w:rPr>
          <w:rFonts w:eastAsia="Calibri"/>
          <w:sz w:val="28"/>
          <w:szCs w:val="28"/>
          <w:lang w:eastAsia="en-US"/>
        </w:rPr>
        <w:t xml:space="preserve">Согласно </w:t>
      </w:r>
      <w:hyperlink r:id="rId4" w:history="1">
        <w:r w:rsidRPr="00697F72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 40</w:t>
        </w:r>
      </w:hyperlink>
      <w:r w:rsidRPr="00697F72">
        <w:rPr>
          <w:rFonts w:eastAsia="Calibri"/>
          <w:sz w:val="28"/>
          <w:szCs w:val="28"/>
          <w:lang w:eastAsia="en-US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697F72">
          <w:rPr>
            <w:rFonts w:eastAsia="Calibri"/>
            <w:sz w:val="28"/>
            <w:szCs w:val="28"/>
            <w:lang w:eastAsia="en-US"/>
          </w:rPr>
          <w:t>1998 г</w:t>
        </w:r>
      </w:smartTag>
      <w:r w:rsidRPr="00697F72">
        <w:rPr>
          <w:rFonts w:eastAsia="Calibri"/>
          <w:sz w:val="28"/>
          <w:szCs w:val="28"/>
          <w:lang w:eastAsia="en-US"/>
        </w:rPr>
        <w:t>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5B3865" w:rsidRPr="00697F72" w:rsidP="005B3865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72">
        <w:rPr>
          <w:rFonts w:eastAsia="Calibri"/>
          <w:sz w:val="28"/>
          <w:szCs w:val="28"/>
          <w:lang w:eastAsia="en-US"/>
        </w:rPr>
        <w:t xml:space="preserve">Объективную сторону совершенного </w:t>
      </w:r>
      <w:r>
        <w:rPr>
          <w:sz w:val="28"/>
          <w:szCs w:val="28"/>
        </w:rPr>
        <w:t>Сущик В.В.</w:t>
      </w:r>
      <w:r w:rsidRPr="00697F72">
        <w:rPr>
          <w:rFonts w:eastAsia="Calibri"/>
          <w:sz w:val="28"/>
          <w:szCs w:val="28"/>
          <w:lang w:eastAsia="en-US"/>
        </w:rPr>
        <w:t xml:space="preserve"> правонарушения составляет факт потребления наркотических средств или психотропных веществ без назначения врача, новых потенциально опасных </w:t>
      </w:r>
      <w:r w:rsidRPr="00697F72">
        <w:rPr>
          <w:rFonts w:eastAsia="Calibri"/>
          <w:sz w:val="28"/>
          <w:szCs w:val="28"/>
          <w:lang w:eastAsia="en-US"/>
        </w:rPr>
        <w:t>психоактивных</w:t>
      </w:r>
      <w:r w:rsidRPr="00697F72">
        <w:rPr>
          <w:rFonts w:eastAsia="Calibri"/>
          <w:sz w:val="28"/>
          <w:szCs w:val="28"/>
          <w:lang w:eastAsia="en-US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  </w:t>
      </w:r>
    </w:p>
    <w:p w:rsidR="005B3865" w:rsidRPr="00697F72" w:rsidP="005B38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72">
        <w:rPr>
          <w:rFonts w:eastAsia="Calibri"/>
          <w:sz w:val="28"/>
          <w:szCs w:val="28"/>
          <w:lang w:eastAsia="en-US"/>
        </w:rPr>
        <w:t xml:space="preserve">Умышленные действия </w:t>
      </w:r>
      <w:r>
        <w:rPr>
          <w:sz w:val="28"/>
          <w:szCs w:val="28"/>
        </w:rPr>
        <w:t>Сущик В.В.</w:t>
      </w:r>
      <w:r w:rsidRPr="00697F72">
        <w:rPr>
          <w:sz w:val="28"/>
          <w:szCs w:val="28"/>
        </w:rPr>
        <w:t xml:space="preserve"> </w:t>
      </w:r>
      <w:r w:rsidRPr="00697F72">
        <w:rPr>
          <w:rFonts w:eastAsia="Calibri"/>
          <w:sz w:val="28"/>
          <w:szCs w:val="28"/>
          <w:lang w:eastAsia="en-US"/>
        </w:rPr>
        <w:t>мировой судья квалифицирует по ч. 2 ст. 20.20 КоАП РФ.</w:t>
      </w:r>
    </w:p>
    <w:p w:rsidR="005B3865" w:rsidRPr="005C67F1" w:rsidP="005B38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72">
        <w:rPr>
          <w:rFonts w:eastAsia="Calibri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совершенного административного правонарушения</w:t>
      </w:r>
      <w:r w:rsidRPr="005C67F1">
        <w:rPr>
          <w:rFonts w:eastAsia="Calibri"/>
          <w:sz w:val="28"/>
          <w:szCs w:val="28"/>
          <w:lang w:eastAsia="en-US"/>
        </w:rPr>
        <w:t>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B3865" w:rsidRPr="005C67F1" w:rsidP="005B386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 в </w:t>
      </w:r>
      <w:r w:rsidRPr="005C67F1">
        <w:rPr>
          <w:rFonts w:eastAsia="Calibri"/>
          <w:sz w:val="28"/>
          <w:szCs w:val="28"/>
          <w:lang w:eastAsia="en-US"/>
        </w:rPr>
        <w:t>содеянном</w:t>
      </w:r>
      <w:r w:rsidRPr="005C67F1">
        <w:rPr>
          <w:rFonts w:eastAsia="Calibri"/>
          <w:sz w:val="28"/>
          <w:szCs w:val="28"/>
          <w:lang w:eastAsia="en-US"/>
        </w:rPr>
        <w:t xml:space="preserve">, отягчающих - судом не установлено. </w:t>
      </w:r>
    </w:p>
    <w:p w:rsidR="005B3865" w:rsidP="005B386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5C67F1">
        <w:rPr>
          <w:rFonts w:eastAsia="Calibri"/>
          <w:sz w:val="28"/>
          <w:szCs w:val="28"/>
          <w:lang w:eastAsia="en-US"/>
        </w:rPr>
        <w:t>необходимым</w:t>
      </w:r>
      <w:r w:rsidRPr="005C67F1">
        <w:rPr>
          <w:rFonts w:eastAsia="Calibri"/>
          <w:sz w:val="28"/>
          <w:szCs w:val="28"/>
          <w:lang w:eastAsia="en-US"/>
        </w:rPr>
        <w:t xml:space="preserve"> подвергнуть </w:t>
      </w:r>
      <w:r>
        <w:rPr>
          <w:sz w:val="28"/>
          <w:szCs w:val="28"/>
        </w:rPr>
        <w:t>Сущик В.В.</w:t>
      </w:r>
      <w:r w:rsidRPr="005C67F1">
        <w:rPr>
          <w:sz w:val="28"/>
          <w:szCs w:val="28"/>
        </w:rPr>
        <w:t xml:space="preserve"> </w:t>
      </w:r>
      <w:r w:rsidRPr="005C67F1">
        <w:rPr>
          <w:rFonts w:eastAsia="Calibri"/>
          <w:sz w:val="28"/>
          <w:szCs w:val="28"/>
          <w:lang w:eastAsia="en-US"/>
        </w:rPr>
        <w:t xml:space="preserve">административному наказанию в виде штрафа в сумме 4000 рублей. </w:t>
      </w:r>
    </w:p>
    <w:p w:rsidR="005B3865" w:rsidRPr="005C67F1" w:rsidP="005B386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На основании изложенного, руководствуясь ч.2 ст. 20.20, </w:t>
      </w:r>
      <w:r w:rsidRPr="005C67F1">
        <w:rPr>
          <w:rFonts w:eastAsia="Calibri"/>
          <w:sz w:val="28"/>
          <w:szCs w:val="28"/>
          <w:lang w:eastAsia="en-US"/>
        </w:rPr>
        <w:t>ст.ст</w:t>
      </w:r>
      <w:r w:rsidRPr="005C67F1">
        <w:rPr>
          <w:rFonts w:eastAsia="Calibri"/>
          <w:sz w:val="28"/>
          <w:szCs w:val="28"/>
          <w:lang w:eastAsia="en-US"/>
        </w:rPr>
        <w:t>. 4.1., 29.9, 29.10, 29.11, 26.11 Кодекса Российской Федерации об административных правонарушениях, мировой судья, -</w:t>
      </w:r>
    </w:p>
    <w:p w:rsidR="005B3865" w:rsidRPr="005C67F1" w:rsidP="005B386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3865" w:rsidRPr="005C67F1" w:rsidP="005B386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C67F1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5B3865" w:rsidRPr="005C67F1" w:rsidP="005B3865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          Признать </w:t>
      </w:r>
      <w:r>
        <w:rPr>
          <w:sz w:val="28"/>
          <w:szCs w:val="28"/>
        </w:rPr>
        <w:t>Сущик Владислава Владимировича</w:t>
      </w:r>
      <w:r w:rsidRPr="005C67F1">
        <w:rPr>
          <w:rFonts w:eastAsia="Calibr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ч.2  ст.20.20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 тысячи) рублей.</w:t>
      </w:r>
    </w:p>
    <w:p w:rsidR="005B3865" w:rsidRPr="00297BE2" w:rsidP="005B3865">
      <w:pPr>
        <w:ind w:firstLine="567"/>
        <w:contextualSpacing/>
        <w:jc w:val="both"/>
        <w:rPr>
          <w:sz w:val="28"/>
          <w:szCs w:val="28"/>
        </w:rPr>
      </w:pPr>
      <w:r w:rsidRPr="00D03261">
        <w:rPr>
          <w:rStyle w:val="s4"/>
          <w:sz w:val="28"/>
          <w:szCs w:val="28"/>
        </w:rPr>
        <w:t xml:space="preserve">Реквизиты для уплаты штрафа: почтовый адрес: </w:t>
      </w:r>
      <w:r w:rsidRPr="00D03261">
        <w:rPr>
          <w:rStyle w:val="s4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D03261">
        <w:rPr>
          <w:rStyle w:val="s4"/>
          <w:sz w:val="28"/>
          <w:szCs w:val="28"/>
        </w:rPr>
        <w:t xml:space="preserve">  УФК по Республике Крым (Министерство юстиции Республики Крым, </w:t>
      </w:r>
      <w:r w:rsidRPr="00D03261">
        <w:rPr>
          <w:rStyle w:val="s4"/>
          <w:sz w:val="28"/>
          <w:szCs w:val="28"/>
        </w:rPr>
        <w:t>л</w:t>
      </w:r>
      <w:r w:rsidRPr="00D03261">
        <w:rPr>
          <w:rStyle w:val="s4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01203 01 002</w:t>
      </w:r>
      <w:r>
        <w:rPr>
          <w:rStyle w:val="s4"/>
          <w:sz w:val="28"/>
          <w:szCs w:val="28"/>
        </w:rPr>
        <w:t>0</w:t>
      </w:r>
      <w:r w:rsidRPr="00D03261">
        <w:rPr>
          <w:rStyle w:val="s4"/>
          <w:sz w:val="28"/>
          <w:szCs w:val="28"/>
        </w:rPr>
        <w:t xml:space="preserve"> 140</w:t>
      </w:r>
      <w:r>
        <w:rPr>
          <w:rStyle w:val="s4"/>
          <w:sz w:val="28"/>
          <w:szCs w:val="28"/>
        </w:rPr>
        <w:t xml:space="preserve"> (протокол № РК </w:t>
      </w:r>
      <w:r>
        <w:rPr>
          <w:sz w:val="28"/>
          <w:szCs w:val="28"/>
        </w:rPr>
        <w:t>/данные изъяты/</w:t>
      </w:r>
      <w:r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от</w:t>
      </w:r>
      <w:r>
        <w:rPr>
          <w:rStyle w:val="s4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Style w:val="s4"/>
          <w:sz w:val="28"/>
          <w:szCs w:val="28"/>
        </w:rPr>
        <w:t>г</w:t>
      </w:r>
      <w:r w:rsidRPr="00297BE2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B3865" w:rsidRPr="005C67F1" w:rsidP="005B3865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5B3865" w:rsidRPr="005C67F1" w:rsidP="005B3865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3865" w:rsidRPr="005C67F1" w:rsidP="005B3865">
      <w:pPr>
        <w:ind w:firstLine="567"/>
        <w:contextualSpacing/>
        <w:rPr>
          <w:rFonts w:eastAsia="Calibri"/>
          <w:b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C67F1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5B3865" w:rsidRPr="005C67F1" w:rsidP="005B386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b/>
          <w:sz w:val="28"/>
          <w:szCs w:val="28"/>
          <w:lang w:eastAsia="en-US"/>
        </w:rPr>
        <w:t xml:space="preserve">                   </w:t>
      </w:r>
    </w:p>
    <w:p w:rsidR="005B3865" w:rsidRPr="005C67F1" w:rsidP="005B386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67F1">
        <w:rPr>
          <w:rFonts w:eastAsia="Calibri"/>
          <w:sz w:val="28"/>
          <w:szCs w:val="28"/>
          <w:lang w:eastAsia="en-US"/>
        </w:rPr>
        <w:t xml:space="preserve">   </w:t>
      </w:r>
    </w:p>
    <w:p w:rsidR="005B3865" w:rsidRPr="003B12D3" w:rsidP="005B3865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5B3865" w:rsidRPr="003B12D3" w:rsidP="005B3865">
      <w:pPr>
        <w:ind w:right="19" w:firstLine="567"/>
        <w:rPr>
          <w:sz w:val="28"/>
          <w:szCs w:val="28"/>
        </w:rPr>
      </w:pPr>
    </w:p>
    <w:p w:rsidR="009A70E0"/>
    <w:sectPr w:rsidSect="005962CA">
      <w:headerReference w:type="default" r:id="rId5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3"/>
    <w:rsid w:val="00297BE2"/>
    <w:rsid w:val="00367F96"/>
    <w:rsid w:val="003B12D3"/>
    <w:rsid w:val="00496593"/>
    <w:rsid w:val="005B3865"/>
    <w:rsid w:val="005C67F1"/>
    <w:rsid w:val="00697F72"/>
    <w:rsid w:val="0080126F"/>
    <w:rsid w:val="009A70E0"/>
    <w:rsid w:val="00A300D3"/>
    <w:rsid w:val="00A336F5"/>
    <w:rsid w:val="00BD042E"/>
    <w:rsid w:val="00D03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B38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3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B3865"/>
    <w:rPr>
      <w:color w:val="0000FF"/>
      <w:u w:val="single"/>
    </w:rPr>
  </w:style>
  <w:style w:type="character" w:customStyle="1" w:styleId="s4">
    <w:name w:val="s4"/>
    <w:uiPriority w:val="99"/>
    <w:rsid w:val="005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3B80933918CF76DEC6DFAFF5E8D2FDCC3229841E7B0BEDB499537AA21F7CF3B5D5EBC866E7E010R7t5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