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13AB" w:rsidRPr="00664000" w:rsidP="00F013AB">
      <w:pPr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40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Дело №05-0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349</w:t>
      </w:r>
      <w:r w:rsidRPr="006640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/16/202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F013AB" w:rsidRPr="007D3C4E" w:rsidP="00F013AB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3AB" w:rsidRPr="007D3C4E" w:rsidP="00F013AB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7D3C4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13AB" w:rsidRPr="007D3C4E" w:rsidP="00F013AB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 августа</w:t>
      </w:r>
      <w:r w:rsidRPr="007D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D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</w:t>
      </w:r>
      <w:r w:rsidRPr="007D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</w:t>
      </w:r>
      <w:r w:rsidRPr="007D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D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7D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 Симферополь</w:t>
      </w:r>
    </w:p>
    <w:p w:rsidR="00F013AB" w:rsidRPr="007D3C4E" w:rsidP="00F013AB">
      <w:pPr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3AB" w:rsidP="00F013AB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C4E"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№16 Центрального судебного района города Симферополь (Центральный район городского округа Симферополь) Республики Крым </w:t>
      </w:r>
      <w:r w:rsidRPr="007D3C4E">
        <w:rPr>
          <w:rFonts w:ascii="Times New Roman" w:hAnsi="Times New Roman" w:cs="Times New Roman"/>
          <w:sz w:val="28"/>
          <w:szCs w:val="28"/>
        </w:rPr>
        <w:t>Чепиль</w:t>
      </w:r>
      <w:r w:rsidRPr="007D3C4E">
        <w:rPr>
          <w:rFonts w:ascii="Times New Roman" w:hAnsi="Times New Roman" w:cs="Times New Roman"/>
          <w:sz w:val="28"/>
          <w:szCs w:val="28"/>
        </w:rPr>
        <w:t xml:space="preserve"> О.А.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3C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 w:rsidRPr="007D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помещении мировых судей </w:t>
      </w:r>
      <w:r w:rsidRPr="007D3C4E">
        <w:rPr>
          <w:rFonts w:ascii="Times New Roman" w:hAnsi="Times New Roman" w:cs="Times New Roman"/>
          <w:sz w:val="28"/>
          <w:szCs w:val="28"/>
        </w:rPr>
        <w:t xml:space="preserve">Центрального судебного района города Симферополь, по адресу: </w:t>
      </w:r>
      <w:r w:rsidRPr="007D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Симферополь, ул. Крымских Партизан, 3а, </w:t>
      </w:r>
      <w:r w:rsidRPr="007D3C4E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</w:p>
    <w:p w:rsidR="00F013AB" w:rsidP="00F013AB">
      <w:pPr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F013AB" w:rsidRPr="00941062" w:rsidP="00F013AB">
      <w:pPr>
        <w:spacing w:after="0" w:line="240" w:lineRule="auto"/>
        <w:ind w:left="2694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Общества с 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Маркова </w:t>
      </w:r>
      <w:r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уроженца /изъято/, ИНН /изъято/,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>
        <w:rPr>
          <w:rFonts w:ascii="Times New Roman" w:hAnsi="Times New Roman" w:cs="Times New Roman"/>
          <w:sz w:val="28"/>
          <w:szCs w:val="28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паспорт серия /изъято/ номер /изъято/, </w:t>
      </w:r>
      <w:r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/изъято/, от /изъято/года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4D82">
        <w:rPr>
          <w:rFonts w:ascii="Times New Roman" w:eastAsia="Times New Roman" w:hAnsi="Times New Roman" w:cs="Times New Roman"/>
          <w:sz w:val="28"/>
          <w:szCs w:val="28"/>
        </w:rPr>
        <w:t>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9C4D82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/изъято/</w:t>
      </w:r>
    </w:p>
    <w:p w:rsidR="00F013AB" w:rsidP="00F013AB">
      <w:pPr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F013AB" w:rsidRPr="007D3C4E" w:rsidP="00F013AB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C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>по ч.1 ст.15.6</w:t>
      </w:r>
      <w:r w:rsidRPr="007D3C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>КоАП РФ,</w:t>
      </w:r>
    </w:p>
    <w:p w:rsidR="00F013AB" w:rsidRPr="007D3C4E" w:rsidP="00F013AB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C4E">
        <w:rPr>
          <w:rFonts w:ascii="Times New Roman" w:eastAsia="Times New Roman" w:hAnsi="Times New Roman" w:cs="Times New Roman"/>
          <w:b/>
          <w:sz w:val="28"/>
          <w:szCs w:val="28"/>
        </w:rPr>
        <w:t>УСТАНОВИЛ:</w:t>
      </w:r>
    </w:p>
    <w:p w:rsidR="00F013AB" w:rsidRPr="00FE179D" w:rsidP="00F013AB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П.А.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hAnsi="Times New Roman" w:cs="Times New Roman"/>
          <w:sz w:val="28"/>
          <w:szCs w:val="28"/>
        </w:rPr>
        <w:t>директором ООО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 xml:space="preserve">нарушив требования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>абз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>.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>. 3 ст. 80 Налогового Кодекса РФ,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 xml:space="preserve"> в ИФНС России по г. Симферополю в установленный законодательством о налогах и сборах срок, сведения о среднесписочной численности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создания организации.</w:t>
      </w:r>
    </w:p>
    <w:p w:rsidR="00F013AB" w:rsidP="00F013AB">
      <w:pPr>
        <w:pStyle w:val="Style18"/>
        <w:widowControl/>
        <w:spacing w:line="240" w:lineRule="auto"/>
        <w:ind w:right="17" w:firstLine="567"/>
        <w:contextualSpacing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Марков П.А. </w:t>
      </w:r>
      <w:r>
        <w:rPr>
          <w:rFonts w:eastAsiaTheme="minorEastAsia"/>
          <w:sz w:val="28"/>
          <w:szCs w:val="28"/>
        </w:rPr>
        <w:t xml:space="preserve">в судебное </w:t>
      </w:r>
      <w:r w:rsidRPr="00A64E89">
        <w:rPr>
          <w:rFonts w:eastAsiaTheme="minorEastAsia"/>
          <w:sz w:val="28"/>
          <w:szCs w:val="28"/>
        </w:rPr>
        <w:t>заседание не явил</w:t>
      </w:r>
      <w:r>
        <w:rPr>
          <w:rFonts w:eastAsiaTheme="minorEastAsia"/>
          <w:sz w:val="28"/>
          <w:szCs w:val="28"/>
        </w:rPr>
        <w:t>ся</w:t>
      </w:r>
      <w:r w:rsidRPr="00A64E89">
        <w:rPr>
          <w:rFonts w:eastAsiaTheme="minorEastAsia"/>
          <w:sz w:val="28"/>
          <w:szCs w:val="28"/>
        </w:rPr>
        <w:t>, о времени и месте рассмотрения дела извещен</w:t>
      </w:r>
      <w:r>
        <w:rPr>
          <w:rFonts w:eastAsiaTheme="minorEastAsia"/>
          <w:sz w:val="28"/>
          <w:szCs w:val="28"/>
        </w:rPr>
        <w:t>а</w:t>
      </w:r>
      <w:r w:rsidRPr="00A64E8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надлежащим образом, в связи с чем, в порядке ст. 25.1 КоАП РФ, полагаю возможным рассмотреть дело в его отсутствие.</w:t>
      </w:r>
    </w:p>
    <w:p w:rsidR="00F013AB" w:rsidP="00F013AB">
      <w:pPr>
        <w:pStyle w:val="Style18"/>
        <w:widowControl/>
        <w:spacing w:line="240" w:lineRule="auto"/>
        <w:ind w:right="17" w:firstLine="567"/>
        <w:contextualSpacing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Изучив материалы дела, оценив представленные доказательства в их совокупности, суд приходит к следующим выводам.</w:t>
      </w:r>
    </w:p>
    <w:p w:rsidR="00F013AB" w:rsidP="00F013AB">
      <w:pPr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В соответствии с</w:t>
      </w:r>
      <w:r w:rsidRPr="00E137D6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hyperlink r:id="rId4" w:history="1">
        <w:r w:rsidRPr="00E137D6">
          <w:rPr>
            <w:rStyle w:val="Hyperlink"/>
            <w:rFonts w:ascii="Times New Roman" w:hAnsi="Times New Roman" w:eastAsiaTheme="minorHAnsi" w:cs="Times New Roman"/>
            <w:color w:val="auto"/>
            <w:sz w:val="28"/>
            <w:szCs w:val="28"/>
            <w:u w:val="none"/>
            <w:lang w:eastAsia="en-US"/>
          </w:rPr>
          <w:t>абзацем 6 части 3 статьи 80</w:t>
        </w:r>
      </w:hyperlink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Налогового кодекса РФ сведения о среднесписочной численности работников за предшествующий календарный год представляются организацией (индивидуальным предпринимателем, привлекавшим в указанный период наемных работников) в налоговый орган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</w:r>
    </w:p>
    <w:p w:rsidR="00F013AB" w:rsidP="00F013AB">
      <w:pPr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Указанные сведения представляются по форме, утвержденной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(по месту жительства индивидуального предпринимателя).</w:t>
      </w:r>
    </w:p>
    <w:p w:rsidR="00F013AB" w:rsidP="00F013AB">
      <w:pPr>
        <w:tabs>
          <w:tab w:val="left" w:pos="567"/>
        </w:tabs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п.7 ст.6.1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F013AB" w:rsidP="00F013AB">
      <w:pPr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усматривается, что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норм п.7 ст.6.1 Налогового кодекса Российской Федерации обязана предоставить сведения </w:t>
      </w:r>
      <w:r w:rsidRPr="007D3C4E">
        <w:rPr>
          <w:rFonts w:ascii="Times New Roman" w:eastAsia="Times New Roman" w:hAnsi="Times New Roman" w:cs="Times New Roman"/>
          <w:sz w:val="28"/>
          <w:szCs w:val="28"/>
        </w:rPr>
        <w:t xml:space="preserve">о среднесписочной численности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создания организации не позднее </w:t>
      </w:r>
      <w:r>
        <w:rPr>
          <w:rFonts w:ascii="Times New Roman" w:hAnsi="Times New Roman" w:cs="Times New Roman"/>
          <w:sz w:val="28"/>
          <w:szCs w:val="28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так как согласно сведений из выписки из Единого государственного реестра юридических лиц, приложенной к материалам дела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была </w:t>
      </w:r>
      <w:r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/изъято/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не предоставило в налоговый орган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в установленные законом сроки.</w:t>
      </w:r>
    </w:p>
    <w:p w:rsidR="00F013AB" w:rsidP="00F013AB">
      <w:pPr>
        <w:tabs>
          <w:tab w:val="left" w:pos="567"/>
        </w:tabs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по ч. 1 ст. 15.6 Кодекса Российской Федерации об административных правонарушениях наступает за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случаев, </w:t>
      </w:r>
      <w:r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5" w:history="1">
        <w:r w:rsidRPr="00160E2D">
          <w:rPr>
            <w:rStyle w:val="Hyperlink"/>
            <w:rFonts w:ascii="Times New Roman" w:hAnsi="Times New Roman" w:eastAsiaTheme="minorHAnsi" w:cs="Times New Roman"/>
            <w:color w:val="000000" w:themeColor="text1"/>
            <w:sz w:val="28"/>
            <w:szCs w:val="28"/>
            <w:u w:val="none"/>
            <w:lang w:eastAsia="en-US"/>
          </w:rPr>
          <w:t>ч. 2 настоящей статьи</w:t>
        </w:r>
      </w:hyperlink>
      <w:r w:rsidRPr="00160E2D"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>.</w:t>
      </w:r>
    </w:p>
    <w:p w:rsidR="00F013AB" w:rsidP="00F013AB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выписке из ЕГРЮЛ, с </w:t>
      </w:r>
      <w:r>
        <w:rPr>
          <w:rFonts w:ascii="Times New Roman" w:hAnsi="Times New Roman" w:cs="Times New Roman"/>
          <w:sz w:val="28"/>
          <w:szCs w:val="28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>руководителем названного юридического лица в должности</w:t>
      </w:r>
      <w:r w:rsidRPr="0094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eastAsiaTheme="minorHAnsi" w:cs="Times New Roman"/>
          <w:color w:val="000000" w:themeColor="text1"/>
          <w:sz w:val="28"/>
          <w:szCs w:val="28"/>
          <w:lang w:eastAsia="en-US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Марков П.А.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в силу абзаца 1 пункта 4 статьи 5 Федерального закона от 08 августа 2001 года №129-ФЗ «О государственной регистрации юридических лиц и индивидуальных предпринимателей» сведения, в том числе о лице, имеющем право без доверенности действовать от имени юридического лица, считаются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достоверными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внесения в них соответствующих изменений. Для всех третьих лиц руководителем организации является лицо, указанное в реестре. </w:t>
      </w:r>
    </w:p>
    <w:p w:rsidR="00F013AB" w:rsidP="00F013AB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с учетом имеющихся в материалах дела документов, в данном случае субъектом правонарушения, предусмотренного ч. 1 ст. 15.6 Кодекса Российской Федерации об административных правонарушениях, является именно </w:t>
      </w:r>
      <w:r>
        <w:rPr>
          <w:rFonts w:ascii="Times New Roman" w:hAnsi="Times New Roman" w:cs="Times New Roman"/>
          <w:sz w:val="28"/>
          <w:szCs w:val="28"/>
        </w:rPr>
        <w:t xml:space="preserve">Кузнецова М.В.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Опровергающих указанные обстоятельства доказательств мировому судье не представлено.</w:t>
      </w:r>
    </w:p>
    <w:p w:rsidR="00F013AB" w:rsidP="00F013AB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 доказательства, имеющиеся в деле об административном правонарушении, мировой судья приходит к выводу, </w:t>
      </w:r>
      <w:r>
        <w:rPr>
          <w:rFonts w:ascii="Times New Roman" w:hAnsi="Times New Roman" w:cs="Times New Roman"/>
          <w:sz w:val="28"/>
          <w:szCs w:val="28"/>
        </w:rPr>
        <w:t>директор ООО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Марков П.А. </w:t>
      </w:r>
      <w:r w:rsidRPr="00CC4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правонарушение, предусмотренное ч. 1 ст.15.6 КоАП РФ, а именно: непредставление в установленный законодательством о налогах и сборах срок в налоговые органы, оформленных в установленном поряд</w:t>
      </w:r>
      <w:r>
        <w:rPr>
          <w:rFonts w:ascii="Times New Roman" w:eastAsia="Times New Roman" w:hAnsi="Times New Roman" w:cs="Times New Roman"/>
          <w:sz w:val="28"/>
          <w:szCs w:val="28"/>
        </w:rPr>
        <w:t>ке сведений, необходимых для осуществления налогового контроля.</w:t>
      </w:r>
    </w:p>
    <w:p w:rsidR="00F013AB" w:rsidP="00F013AB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Вина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Маркова П.А.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совершении инкриминированного правонарушения подтверждается исследованными в судебном заседании </w:t>
      </w:r>
      <w:r w:rsidRPr="006209FA">
        <w:rPr>
          <w:rFonts w:ascii="Times New Roman" w:eastAsia="Times New Roman" w:hAnsi="Times New Roman" w:cs="Times New Roman"/>
          <w:sz w:val="28"/>
          <w:szCs w:val="28"/>
        </w:rPr>
        <w:t>документами, а именно: протоколом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/изъято/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94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9FA">
        <w:rPr>
          <w:rFonts w:ascii="Times New Roman" w:eastAsia="Times New Roman" w:hAnsi="Times New Roman" w:cs="Times New Roman"/>
          <w:sz w:val="28"/>
          <w:szCs w:val="28"/>
        </w:rPr>
        <w:t>копией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 № </w:t>
      </w:r>
      <w:r>
        <w:rPr>
          <w:rFonts w:ascii="Times New Roman" w:hAnsi="Times New Roman" w:cs="Times New Roman"/>
          <w:sz w:val="28"/>
          <w:szCs w:val="28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обнаружении фактов, свидетельствующих о предусмотренных НК РФ налоговых правонарушениях от </w:t>
      </w:r>
      <w:r>
        <w:rPr>
          <w:rFonts w:ascii="Times New Roman" w:hAnsi="Times New Roman" w:cs="Times New Roman"/>
          <w:sz w:val="28"/>
          <w:szCs w:val="28"/>
        </w:rPr>
        <w:t>/изъято/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копией решения № /изъято/ о привлечении лица к ответственности за налоговое правонарушение, предусмотренное НК РФ от /изъято/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</w:t>
      </w:r>
      <w:r w:rsidRPr="000D0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выпиской из ЕГРЮЛ</w:t>
      </w:r>
      <w:r>
        <w:rPr>
          <w:rFonts w:ascii="Times New Roman" w:eastAsia="Times New Roman" w:hAnsi="Times New Roman" w:cs="Times New Roman"/>
          <w:sz w:val="28"/>
          <w:szCs w:val="28"/>
        </w:rPr>
        <w:t>, иными материалами дела.</w:t>
      </w:r>
    </w:p>
    <w:p w:rsidR="00F013AB" w:rsidP="00F013AB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п.1 п.4.5 КоАП РФ, за нарушение законодательства Российской Федерации о налогах и сборах срок привлечения к административной ответственности установлен в один год со дня совершения административного правонарушения. Таким образом, срок привлечения вышеуказанного лица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ответственности – не истёк. Оснований для прекращения производства по данному делу – не установлено.  </w:t>
      </w:r>
    </w:p>
    <w:p w:rsidR="00F013AB" w:rsidRPr="00CC4858" w:rsidP="00F013AB">
      <w:pPr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 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Маркова П.А.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 нарушены не были.</w:t>
      </w:r>
    </w:p>
    <w:p w:rsidR="00F013AB" w:rsidP="00F013AB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назначении меры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наказания за административное правонарушение, мировой судья, в соответствии с требованиями ст.4.1 КоАП РФ, учитывает характер совершённого административного правонарушения, личность виновного, его имущественное положение, а также обстоятельства, смягчающие или отягчающие административную ответственность.</w:t>
      </w:r>
    </w:p>
    <w:p w:rsidR="00F013AB" w:rsidP="00F013AB">
      <w:pPr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ответственность правонарушителя, – судом не усматривается.</w:t>
      </w:r>
    </w:p>
    <w:p w:rsidR="00F013AB" w:rsidP="00F013AB">
      <w:pPr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определении вида и размера административного наказания, оценив все собранные по делу доказательства в их совокупности, учитывая конкретные обстоятельства правонарушения, данные о личности виновного, мировой судья считает необходимым назначить </w:t>
      </w:r>
      <w:r>
        <w:rPr>
          <w:rFonts w:ascii="Times New Roman" w:hAnsi="Times New Roman" w:cs="Times New Roman"/>
          <w:sz w:val="28"/>
          <w:szCs w:val="28"/>
        </w:rPr>
        <w:t>директору ООО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Маркову П.А.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административное наказание в виде штрафа, однако, в минимально предусмотренном санкцией данной части статьи размере.</w:t>
      </w:r>
    </w:p>
    <w:p w:rsidR="00F013AB" w:rsidP="00F013AB">
      <w:pPr>
        <w:autoSpaceDE w:val="0"/>
        <w:autoSpaceDN w:val="0"/>
        <w:adjustRightInd w:val="0"/>
        <w:spacing w:after="0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требований  статьи 4.1.1 Кодекса Российской Федерации об административных правонарушениях, 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F013AB" w:rsidP="00F013AB">
      <w:pPr>
        <w:autoSpaceDE w:val="0"/>
        <w:autoSpaceDN w:val="0"/>
        <w:adjustRightInd w:val="0"/>
        <w:spacing w:after="0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требованиям ч. 2 ст. 3.4. </w:t>
      </w:r>
      <w:r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правонарушениях,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F013AB" w:rsidP="00F013AB">
      <w:pPr>
        <w:autoSpaceDE w:val="0"/>
        <w:autoSpaceDN w:val="0"/>
        <w:adjustRightInd w:val="0"/>
        <w:spacing w:after="0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сведениям из Единого реестра субъектов малого и среднего предпринимательств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>»,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микропредприятием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3AB" w:rsidRPr="00EC2E90" w:rsidP="00F013AB">
      <w:pPr>
        <w:autoSpaceDE w:val="0"/>
        <w:autoSpaceDN w:val="0"/>
        <w:adjustRightInd w:val="0"/>
        <w:spacing w:after="0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учитывая вышеизложенное, а также отсутствие сведений о привлечении</w:t>
      </w:r>
      <w:r>
        <w:rPr>
          <w:rFonts w:ascii="Times New Roman" w:hAnsi="Times New Roman" w:cs="Times New Roman"/>
          <w:sz w:val="28"/>
          <w:szCs w:val="28"/>
        </w:rPr>
        <w:t xml:space="preserve"> директора ООО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Маркова П.А.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административной ответственности за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учете в системе обязательного пенсионного страхования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анее, отсутствие вреда жизни, здоровью людей, окружающей среде и безопасности государства, а также отсутствие имущественного ущерба, мировой судья считает необходимым заменить </w:t>
      </w:r>
      <w:r>
        <w:rPr>
          <w:rFonts w:ascii="Times New Roman" w:hAnsi="Times New Roman" w:cs="Times New Roman"/>
          <w:sz w:val="28"/>
          <w:szCs w:val="28"/>
        </w:rPr>
        <w:t>директору ООО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Маркову П.А.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административное наказание</w:t>
      </w:r>
      <w:r>
        <w:rPr>
          <w:rFonts w:ascii="Times New Roman" w:eastAsia="Calibri" w:hAnsi="Times New Roman" w:cs="Times New Roman"/>
          <w:sz w:val="28"/>
          <w:szCs w:val="28"/>
        </w:rPr>
        <w:t>, в виде минимального административного штрафа, предусмотренного санкцией данной статьи, на предупреждение.</w:t>
      </w:r>
    </w:p>
    <w:p w:rsidR="00F013AB" w:rsidP="00F013AB">
      <w:pPr>
        <w:spacing w:after="0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4E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ч. 1 ст.15.6, </w:t>
      </w:r>
      <w:r w:rsidRPr="007D3C4E">
        <w:rPr>
          <w:rFonts w:ascii="Times New Roman" w:hAnsi="Times New Roman" w:cs="Times New Roman"/>
          <w:sz w:val="28"/>
          <w:szCs w:val="28"/>
        </w:rPr>
        <w:t>ст.ст</w:t>
      </w:r>
      <w:r w:rsidRPr="007D3C4E">
        <w:rPr>
          <w:rFonts w:ascii="Times New Roman" w:hAnsi="Times New Roman" w:cs="Times New Roman"/>
          <w:sz w:val="28"/>
          <w:szCs w:val="28"/>
        </w:rPr>
        <w:t>. 29.9, 29.10, 29.11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C4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мировой судья,-</w:t>
      </w:r>
    </w:p>
    <w:p w:rsidR="00F013AB" w:rsidRPr="007D3C4E" w:rsidP="00F013AB">
      <w:pPr>
        <w:spacing w:after="0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3AB" w:rsidP="00F013AB">
      <w:pPr>
        <w:spacing w:after="0"/>
        <w:ind w:left="-284" w:right="1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4E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F013AB" w:rsidRPr="007D3C4E" w:rsidP="00F013AB">
      <w:pPr>
        <w:spacing w:after="0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директора Общества с 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Крымоптторг</w:t>
      </w:r>
      <w:r>
        <w:rPr>
          <w:rFonts w:ascii="Times New Roman" w:hAnsi="Times New Roman" w:cs="Times New Roman"/>
          <w:sz w:val="28"/>
          <w:szCs w:val="28"/>
        </w:rPr>
        <w:t xml:space="preserve">» Маркова </w:t>
      </w:r>
      <w:r>
        <w:rPr>
          <w:rFonts w:ascii="Times New Roman" w:hAnsi="Times New Roman" w:cs="Times New Roman"/>
          <w:sz w:val="28"/>
          <w:szCs w:val="28"/>
        </w:rPr>
        <w:t>П.А.</w:t>
      </w:r>
      <w:r w:rsidRPr="007D3C4E">
        <w:rPr>
          <w:rFonts w:ascii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D3C4E">
        <w:rPr>
          <w:rFonts w:ascii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D3C4E">
        <w:rPr>
          <w:rFonts w:ascii="Times New Roman" w:hAnsi="Times New Roman" w:cs="Times New Roman"/>
          <w:sz w:val="28"/>
          <w:szCs w:val="28"/>
        </w:rPr>
        <w:t>наказание в виде штрафа в размере 300 (триста) рублей.</w:t>
      </w:r>
    </w:p>
    <w:p w:rsidR="00F013AB" w:rsidP="00F013AB">
      <w:pPr>
        <w:spacing w:after="0"/>
        <w:ind w:right="23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4.1.1 Кодекса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заменить назначенное наказание на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3AB" w:rsidP="00F013AB">
      <w:pPr>
        <w:pStyle w:val="NoSpacing"/>
        <w:spacing w:line="276" w:lineRule="auto"/>
        <w:ind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Центральный районный суд города Симферополя через мирового судью судебного участка №16 Центрального судебного района г. Симферополь (Центральный район городского округа Симферополя) в течение 10 суток со дня вручения или получения копии постановления. </w:t>
      </w:r>
    </w:p>
    <w:p w:rsidR="00F013AB" w:rsidRPr="001254BF" w:rsidP="00F013AB">
      <w:pPr>
        <w:pStyle w:val="NoSpacing"/>
        <w:spacing w:line="276" w:lineRule="auto"/>
        <w:ind w:right="23" w:firstLine="539"/>
        <w:jc w:val="both"/>
        <w:rPr>
          <w:rFonts w:ascii="Times New Roman" w:hAnsi="Times New Roman" w:cstheme="minorBidi"/>
          <w:sz w:val="28"/>
          <w:szCs w:val="28"/>
        </w:rPr>
      </w:pPr>
    </w:p>
    <w:p w:rsidR="00F013AB" w:rsidRPr="003B12D3" w:rsidP="00F013AB">
      <w:pPr>
        <w:spacing w:after="0" w:line="240" w:lineRule="auto"/>
        <w:ind w:right="19" w:firstLine="567"/>
        <w:rPr>
          <w:rFonts w:ascii="Times New Roman" w:hAnsi="Times New Roman" w:cs="Times New Roman"/>
          <w:sz w:val="28"/>
          <w:szCs w:val="28"/>
        </w:rPr>
      </w:pPr>
      <w:r w:rsidRPr="003B12D3">
        <w:rPr>
          <w:rFonts w:ascii="Times New Roman" w:hAnsi="Times New Roman" w:cs="Times New Roman"/>
          <w:sz w:val="28"/>
          <w:szCs w:val="28"/>
        </w:rPr>
        <w:t xml:space="preserve">Мировой судья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12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12D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D3">
        <w:rPr>
          <w:rFonts w:ascii="Times New Roman" w:hAnsi="Times New Roman" w:cs="Times New Roman"/>
          <w:sz w:val="28"/>
          <w:szCs w:val="28"/>
        </w:rPr>
        <w:t xml:space="preserve">         О.А. </w:t>
      </w:r>
      <w:r w:rsidRPr="003B12D3">
        <w:rPr>
          <w:rFonts w:ascii="Times New Roman" w:hAnsi="Times New Roman" w:cs="Times New Roman"/>
          <w:sz w:val="28"/>
          <w:szCs w:val="28"/>
        </w:rPr>
        <w:t>Чепиль</w:t>
      </w:r>
    </w:p>
    <w:p w:rsidR="00F013AB" w:rsidRPr="003B12D3" w:rsidP="00F013AB">
      <w:pPr>
        <w:spacing w:after="0" w:line="240" w:lineRule="auto"/>
        <w:ind w:right="19" w:firstLine="567"/>
        <w:rPr>
          <w:rFonts w:ascii="Times New Roman" w:hAnsi="Times New Roman" w:cs="Times New Roman"/>
          <w:sz w:val="28"/>
          <w:szCs w:val="28"/>
        </w:rPr>
      </w:pPr>
    </w:p>
    <w:p w:rsidR="001D70E8"/>
    <w:sectPr w:rsidSect="0006564F">
      <w:headerReference w:type="default" r:id="rId6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41950400"/>
      <w:docPartObj>
        <w:docPartGallery w:val="Page Numbers (Top of Page)"/>
        <w:docPartUnique/>
      </w:docPartObj>
    </w:sdtPr>
    <w:sdtContent>
      <w:p w:rsidR="00F37AF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37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26"/>
    <w:rsid w:val="000D0F1D"/>
    <w:rsid w:val="001254BF"/>
    <w:rsid w:val="00160E2D"/>
    <w:rsid w:val="001D70E8"/>
    <w:rsid w:val="003B12D3"/>
    <w:rsid w:val="003C4C26"/>
    <w:rsid w:val="006209FA"/>
    <w:rsid w:val="00664000"/>
    <w:rsid w:val="007D3C4E"/>
    <w:rsid w:val="00941062"/>
    <w:rsid w:val="00941AC8"/>
    <w:rsid w:val="009C4D82"/>
    <w:rsid w:val="00A64E89"/>
    <w:rsid w:val="00CC4858"/>
    <w:rsid w:val="00E137D6"/>
    <w:rsid w:val="00EC2E90"/>
    <w:rsid w:val="00F013AB"/>
    <w:rsid w:val="00F37AF0"/>
    <w:rsid w:val="00FE17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A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3A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013A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F0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013AB"/>
    <w:rPr>
      <w:rFonts w:eastAsiaTheme="minorEastAsia"/>
      <w:lang w:eastAsia="ru-RU"/>
    </w:rPr>
  </w:style>
  <w:style w:type="paragraph" w:customStyle="1" w:styleId="Style18">
    <w:name w:val="Style18"/>
    <w:basedOn w:val="Normal"/>
    <w:uiPriority w:val="99"/>
    <w:rsid w:val="00F013AB"/>
    <w:pPr>
      <w:widowControl w:val="0"/>
      <w:autoSpaceDE w:val="0"/>
      <w:autoSpaceDN w:val="0"/>
      <w:adjustRightInd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E8963CFC49949C967DFCF909F45B888BC4427D3CB398213FC318717E178AC4C20CB43F4A26F275U0O" TargetMode="External" /><Relationship Id="rId5" Type="http://schemas.openxmlformats.org/officeDocument/2006/relationships/hyperlink" Target="consultantplus://offline/ref=6C1E3075C2361BB9F03B9B375E6E0F89F30FCA1AB7C3A405122B868231C9BC451480926A1Ap0g8R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