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D6A2C" w:rsidRPr="00D8059E" w:rsidP="006D6A2C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059E">
        <w:rPr>
          <w:rFonts w:ascii="Times New Roman" w:eastAsia="Times New Roman" w:hAnsi="Times New Roman" w:cs="Times New Roman"/>
          <w:b/>
          <w:sz w:val="24"/>
          <w:szCs w:val="24"/>
        </w:rPr>
        <w:t xml:space="preserve">Дело № </w:t>
      </w:r>
      <w:r w:rsidRPr="00D8059E">
        <w:rPr>
          <w:rFonts w:ascii="Times New Roman" w:eastAsia="Times New Roman" w:hAnsi="Times New Roman" w:cs="Times New Roman"/>
          <w:b/>
          <w:sz w:val="24"/>
          <w:szCs w:val="24"/>
        </w:rPr>
        <w:t>05-0</w:t>
      </w:r>
      <w:r w:rsidRPr="00D8059E">
        <w:rPr>
          <w:rFonts w:ascii="Times New Roman" w:eastAsia="Times New Roman" w:hAnsi="Times New Roman" w:cs="Times New Roman"/>
          <w:b/>
          <w:sz w:val="24"/>
          <w:szCs w:val="24"/>
        </w:rPr>
        <w:t>358</w:t>
      </w:r>
      <w:r w:rsidRPr="00D8059E">
        <w:rPr>
          <w:rFonts w:ascii="Times New Roman" w:eastAsia="Times New Roman" w:hAnsi="Times New Roman" w:cs="Times New Roman"/>
          <w:b/>
          <w:sz w:val="24"/>
          <w:szCs w:val="24"/>
        </w:rPr>
        <w:t>/16/201</w:t>
      </w:r>
      <w:r w:rsidRPr="00D8059E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:rsidR="006D6A2C" w:rsidRPr="00D8059E" w:rsidP="006D6A2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6A2C" w:rsidRPr="00D8059E" w:rsidP="006D6A2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059E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6D6A2C" w:rsidRPr="00D8059E" w:rsidP="006D6A2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59E">
        <w:rPr>
          <w:rFonts w:ascii="Times New Roman" w:eastAsia="Times New Roman" w:hAnsi="Times New Roman" w:cs="Times New Roman"/>
          <w:sz w:val="24"/>
          <w:szCs w:val="24"/>
        </w:rPr>
        <w:t>08 июня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 xml:space="preserve"> года    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ab/>
      </w:r>
      <w:r w:rsidRPr="00D8059E">
        <w:rPr>
          <w:rFonts w:ascii="Times New Roman" w:eastAsia="Times New Roman" w:hAnsi="Times New Roman" w:cs="Times New Roman"/>
          <w:sz w:val="24"/>
          <w:szCs w:val="24"/>
        </w:rPr>
        <w:tab/>
      </w:r>
      <w:r w:rsidRPr="00D8059E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>г. Симферополь</w:t>
      </w:r>
    </w:p>
    <w:p w:rsidR="006D6A2C" w:rsidRPr="00D8059E" w:rsidP="006D6A2C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6A2C" w:rsidRPr="00D8059E" w:rsidP="006D6A2C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59E">
        <w:rPr>
          <w:rFonts w:ascii="Times New Roman" w:hAnsi="Times New Roman" w:cs="Times New Roman"/>
          <w:sz w:val="24"/>
          <w:szCs w:val="24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05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</w:t>
      </w:r>
      <w:r w:rsidRPr="00D805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мировых судей </w:t>
      </w:r>
      <w:r w:rsidRPr="00D8059E">
        <w:rPr>
          <w:rFonts w:ascii="Times New Roman" w:hAnsi="Times New Roman" w:cs="Times New Roman"/>
          <w:sz w:val="24"/>
          <w:szCs w:val="24"/>
        </w:rPr>
        <w:t xml:space="preserve">Центрального судебного района города Симферополь, </w:t>
      </w:r>
      <w:r w:rsidRPr="00D8059E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D805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 w:rsidRPr="00D8059E"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6D6A2C" w:rsidRPr="00D8059E" w:rsidP="006D6A2C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A2C" w:rsidRPr="00D8059E" w:rsidP="006D6A2C">
      <w:pPr>
        <w:spacing w:after="0" w:line="240" w:lineRule="auto"/>
        <w:ind w:left="3686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59E">
        <w:rPr>
          <w:rFonts w:ascii="Times New Roman" w:hAnsi="Times New Roman" w:cs="Times New Roman"/>
          <w:sz w:val="24"/>
          <w:szCs w:val="24"/>
        </w:rPr>
        <w:t xml:space="preserve">начальника Управления учета, отчетности и материального обеспечения </w:t>
      </w:r>
      <w:r w:rsidRPr="00D8059E">
        <w:rPr>
          <w:rFonts w:ascii="Times New Roman" w:hAnsi="Times New Roman" w:cs="Times New Roman"/>
          <w:sz w:val="24"/>
          <w:szCs w:val="24"/>
        </w:rPr>
        <w:t>Аппарата Администрации города Симферополя Республики</w:t>
      </w:r>
      <w:r w:rsidRPr="00D8059E">
        <w:rPr>
          <w:rFonts w:ascii="Times New Roman" w:hAnsi="Times New Roman" w:cs="Times New Roman"/>
          <w:sz w:val="24"/>
          <w:szCs w:val="24"/>
        </w:rPr>
        <w:t xml:space="preserve"> Крым – Сергеевой </w:t>
      </w:r>
      <w:r w:rsidRPr="00D8059E">
        <w:rPr>
          <w:rFonts w:ascii="Times New Roman" w:hAnsi="Times New Roman" w:cs="Times New Roman"/>
          <w:sz w:val="24"/>
          <w:szCs w:val="24"/>
        </w:rPr>
        <w:t>Лусине</w:t>
      </w:r>
      <w:r w:rsidRPr="00D8059E">
        <w:rPr>
          <w:rFonts w:ascii="Times New Roman" w:hAnsi="Times New Roman" w:cs="Times New Roman"/>
          <w:sz w:val="24"/>
          <w:szCs w:val="24"/>
        </w:rPr>
        <w:t xml:space="preserve"> </w:t>
      </w:r>
      <w:r w:rsidRPr="00D8059E">
        <w:rPr>
          <w:rFonts w:ascii="Times New Roman" w:hAnsi="Times New Roman" w:cs="Times New Roman"/>
          <w:sz w:val="24"/>
          <w:szCs w:val="24"/>
        </w:rPr>
        <w:t>Гра</w:t>
      </w:r>
      <w:r w:rsidRPr="00D8059E">
        <w:rPr>
          <w:rFonts w:ascii="Times New Roman" w:hAnsi="Times New Roman" w:cs="Times New Roman"/>
          <w:sz w:val="24"/>
          <w:szCs w:val="24"/>
        </w:rPr>
        <w:t>нтовны</w:t>
      </w:r>
      <w:r w:rsidRPr="00D8059E">
        <w:rPr>
          <w:rFonts w:ascii="Times New Roman" w:hAnsi="Times New Roman" w:cs="Times New Roman"/>
          <w:sz w:val="24"/>
          <w:szCs w:val="24"/>
        </w:rPr>
        <w:t xml:space="preserve">, </w:t>
      </w:r>
      <w:r w:rsidR="00D8059E">
        <w:rPr>
          <w:rFonts w:ascii="Times New Roman" w:hAnsi="Times New Roman" w:cs="Times New Roman"/>
          <w:sz w:val="24"/>
          <w:szCs w:val="24"/>
        </w:rPr>
        <w:t>«данные изъяты»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</w:p>
    <w:p w:rsidR="006D6A2C" w:rsidRPr="00D8059E" w:rsidP="006D6A2C">
      <w:pPr>
        <w:spacing w:after="0" w:line="240" w:lineRule="auto"/>
        <w:ind w:left="3686" w:right="-14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A2C" w:rsidRPr="00D8059E" w:rsidP="006D6A2C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59E">
        <w:rPr>
          <w:rFonts w:ascii="Times New Roman" w:eastAsia="Times New Roman" w:hAnsi="Times New Roman" w:cs="Times New Roman"/>
          <w:sz w:val="24"/>
          <w:szCs w:val="24"/>
        </w:rPr>
        <w:t xml:space="preserve">в совершении правонарушения, предусмотренного 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>ст.15.1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>5.6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 Федерации об административных правонарушениях,</w:t>
      </w:r>
    </w:p>
    <w:p w:rsidR="006D6A2C" w:rsidRPr="00D8059E" w:rsidP="006D6A2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6A2C" w:rsidRPr="00D8059E" w:rsidP="006D6A2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059E"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D64F3D" w:rsidRPr="00D8059E" w:rsidP="00D64F3D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059E">
        <w:rPr>
          <w:rFonts w:ascii="Times New Roman" w:eastAsia="Times New Roman" w:hAnsi="Times New Roman" w:cs="Times New Roman"/>
          <w:sz w:val="24"/>
          <w:szCs w:val="24"/>
        </w:rPr>
        <w:t xml:space="preserve">В ходе проведения </w:t>
      </w:r>
      <w:r w:rsidRPr="00D8059E" w:rsidR="00BD437E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D8059E">
        <w:rPr>
          <w:rFonts w:ascii="Times New Roman" w:hAnsi="Times New Roman" w:cs="Times New Roman"/>
          <w:sz w:val="24"/>
          <w:szCs w:val="24"/>
        </w:rPr>
        <w:t>«данные изъяты»</w:t>
      </w:r>
      <w:r w:rsidR="00D8059E">
        <w:rPr>
          <w:rFonts w:ascii="Times New Roman" w:hAnsi="Times New Roman" w:cs="Times New Roman"/>
          <w:sz w:val="24"/>
          <w:szCs w:val="24"/>
        </w:rPr>
        <w:t xml:space="preserve"> </w:t>
      </w:r>
      <w:r w:rsidRPr="00D8059E" w:rsidR="00BD437E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>внешней проверки  годово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>й бюджетной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 xml:space="preserve"> отчет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 xml:space="preserve">ности за 2017 год главного администратора средств бюджета муниципального образования городской округ Симферополь Республики Крым – Администрации города Симферополь Республики Крым, расположенного по адресу: </w:t>
      </w:r>
      <w:r w:rsidR="00D8059E">
        <w:rPr>
          <w:rFonts w:ascii="Times New Roman" w:hAnsi="Times New Roman" w:cs="Times New Roman"/>
          <w:sz w:val="24"/>
          <w:szCs w:val="24"/>
        </w:rPr>
        <w:t>«данные изъяты»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>, Контрольно-счет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 xml:space="preserve">ной палатой города Симферополь установлено, что </w:t>
      </w:r>
      <w:r w:rsidRPr="00D8059E">
        <w:rPr>
          <w:rFonts w:ascii="Times New Roman" w:hAnsi="Times New Roman" w:cs="Times New Roman"/>
          <w:sz w:val="24"/>
          <w:szCs w:val="24"/>
        </w:rPr>
        <w:t xml:space="preserve">начальник Управления учета, отчетности и материального обеспечения Аппарата Администрации </w:t>
      </w:r>
      <w:r w:rsidRPr="00D8059E">
        <w:rPr>
          <w:rFonts w:ascii="Times New Roman" w:hAnsi="Times New Roman" w:cs="Times New Roman"/>
          <w:sz w:val="24"/>
          <w:szCs w:val="24"/>
        </w:rPr>
        <w:t>города Симферополя Республики Крым – Сергеева Л.Г.</w:t>
      </w:r>
      <w:r w:rsidRPr="00D8059E">
        <w:rPr>
          <w:rFonts w:ascii="Times New Roman" w:hAnsi="Times New Roman" w:cs="Times New Roman"/>
          <w:sz w:val="24"/>
          <w:szCs w:val="24"/>
        </w:rPr>
        <w:t xml:space="preserve"> нарушила порядок</w:t>
      </w:r>
      <w:r w:rsidRPr="00D8059E">
        <w:rPr>
          <w:rFonts w:ascii="Times New Roman" w:hAnsi="Times New Roman" w:cs="Times New Roman"/>
          <w:sz w:val="24"/>
          <w:szCs w:val="24"/>
        </w:rPr>
        <w:t xml:space="preserve"> предоставления бюджетной отчетности</w:t>
      </w:r>
      <w:r w:rsidRPr="00D8059E">
        <w:rPr>
          <w:rFonts w:ascii="Times New Roman" w:hAnsi="Times New Roman" w:cs="Times New Roman"/>
          <w:sz w:val="24"/>
          <w:szCs w:val="24"/>
          <w:shd w:val="clear" w:color="auto" w:fill="FFFFFF"/>
        </w:rPr>
        <w:t>, при следующих</w:t>
      </w:r>
      <w:r w:rsidRPr="00D805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обстоятельствах.</w:t>
      </w:r>
      <w:r w:rsidRPr="00D805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35613" w:rsidRPr="00D8059E" w:rsidP="00D64F3D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059E">
        <w:rPr>
          <w:rFonts w:ascii="Times New Roman" w:eastAsia="Times New Roman" w:hAnsi="Times New Roman" w:cs="Times New Roman"/>
          <w:sz w:val="24"/>
          <w:szCs w:val="24"/>
        </w:rPr>
        <w:t>В нарушение пункта 7 Приказа Министерства финансов РФ от 28.12.2010 г. № 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>й Федерации», согласно которому бюджетная отчетность составляется на основе данных Главной книги и других регистров бюджетного учета, д</w:t>
      </w:r>
      <w:r w:rsidRPr="00D8059E">
        <w:rPr>
          <w:rFonts w:ascii="Times New Roman" w:hAnsi="Times New Roman" w:cs="Times New Roman"/>
          <w:sz w:val="24"/>
          <w:szCs w:val="24"/>
        </w:rPr>
        <w:t xml:space="preserve">анные Справки о наличии 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>имущества и обязательств на забалансовых счетах по состоянию на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 xml:space="preserve">01.01.2018 г. (Справка в составе 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>консолидированного баланса главного администратора средств бюджета) по строке 190 «Невыясненные поступления бюджета прошлых лет» на начало периода не соответствует данным по сч.19 «Невыясненные поступления бюджета прошлых лет» Оборотно - сальдовой ведомост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>и за 2017 год на начало периода Администрации и подведомственных учреждений, а также не соответствуют данным Справок о наличии имущества и обязательств на забалансовых счетах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 xml:space="preserve"> на 01.01.2018 г. (Справки в составе 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>Баланса Администрации города Симферополя Респ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>ублики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 xml:space="preserve"> Крым и подведомственных учреждений по вышеуказанной строке на начало периода)</w:t>
      </w:r>
      <w:r w:rsidRPr="00D805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73D7B" w:rsidRPr="00D8059E" w:rsidP="00EC3A8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5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судебном заседании Сергеева Л.Г. 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 xml:space="preserve">вину в инкриминируемом правонарушении 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>ризнала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 xml:space="preserve"> частично, </w:t>
      </w:r>
      <w:r w:rsidRPr="00D8059E" w:rsidR="00520FBF">
        <w:rPr>
          <w:rFonts w:ascii="Times New Roman" w:eastAsia="Times New Roman" w:hAnsi="Times New Roman" w:cs="Times New Roman"/>
          <w:sz w:val="24"/>
          <w:szCs w:val="24"/>
        </w:rPr>
        <w:t>указав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r w:rsidRPr="00D8059E" w:rsidR="00520FBF">
        <w:rPr>
          <w:rFonts w:ascii="Times New Roman" w:eastAsia="Times New Roman" w:hAnsi="Times New Roman" w:cs="Times New Roman"/>
          <w:sz w:val="24"/>
          <w:szCs w:val="24"/>
        </w:rPr>
        <w:t xml:space="preserve">ошибочно указанная сумма в оборотно-сальдовой ведомости Администрации города Симферополя за 2017 год </w:t>
      </w:r>
      <w:r w:rsidRPr="00D8059E" w:rsidR="00520FBF">
        <w:rPr>
          <w:rFonts w:ascii="Times New Roman" w:eastAsia="Times New Roman" w:hAnsi="Times New Roman" w:cs="Times New Roman"/>
          <w:sz w:val="24"/>
          <w:szCs w:val="24"/>
        </w:rPr>
        <w:t>по сч. 19 «Невыяснение поступления бюджета прошлых лет» на начало периода 01.01.2017 г. не</w:t>
      </w:r>
      <w:r w:rsidRPr="00D8059E" w:rsidR="00EC3A8C">
        <w:rPr>
          <w:rFonts w:ascii="Times New Roman" w:eastAsia="Times New Roman" w:hAnsi="Times New Roman" w:cs="Times New Roman"/>
          <w:sz w:val="24"/>
          <w:szCs w:val="24"/>
        </w:rPr>
        <w:t xml:space="preserve"> привела к искажению отчетности, 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>в связи с чем, имеются основания для признания данного правонарушения малозначительным.</w:t>
      </w:r>
    </w:p>
    <w:p w:rsidR="0033071B" w:rsidRPr="00D8059E" w:rsidP="00EC3A8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59E">
        <w:rPr>
          <w:rFonts w:ascii="Times New Roman" w:hAnsi="Times New Roman" w:cs="Times New Roman"/>
          <w:sz w:val="24"/>
          <w:szCs w:val="24"/>
        </w:rPr>
        <w:t>З</w:t>
      </w:r>
      <w:r w:rsidRPr="00D8059E">
        <w:rPr>
          <w:rFonts w:ascii="Times New Roman" w:hAnsi="Times New Roman" w:cs="Times New Roman"/>
          <w:sz w:val="24"/>
          <w:szCs w:val="24"/>
        </w:rPr>
        <w:t xml:space="preserve">аведующий сектором правового обеспечения аппарата Контрольно-счетной палаты города Симферополя Республики Крым </w:t>
      </w:r>
      <w:r w:rsidR="00D8059E">
        <w:rPr>
          <w:rFonts w:ascii="Times New Roman" w:hAnsi="Times New Roman" w:cs="Times New Roman"/>
          <w:sz w:val="24"/>
          <w:szCs w:val="24"/>
        </w:rPr>
        <w:t>«данные изъяты»</w:t>
      </w:r>
      <w:r w:rsidR="00D8059E">
        <w:rPr>
          <w:rFonts w:ascii="Times New Roman" w:hAnsi="Times New Roman" w:cs="Times New Roman"/>
          <w:sz w:val="24"/>
          <w:szCs w:val="24"/>
        </w:rPr>
        <w:t xml:space="preserve"> </w:t>
      </w:r>
      <w:r w:rsidRPr="00D8059E">
        <w:rPr>
          <w:rFonts w:ascii="Times New Roman" w:hAnsi="Times New Roman" w:cs="Times New Roman"/>
          <w:sz w:val="24"/>
          <w:szCs w:val="24"/>
        </w:rPr>
        <w:t>в судебном заседании поддержала доводы протокола об административном правонарушении, составленного в отношении Сергеевой Л.Г., ук</w:t>
      </w:r>
      <w:r w:rsidRPr="00D8059E">
        <w:rPr>
          <w:rFonts w:ascii="Times New Roman" w:hAnsi="Times New Roman" w:cs="Times New Roman"/>
          <w:sz w:val="24"/>
          <w:szCs w:val="24"/>
        </w:rPr>
        <w:t>азав, что в действиях должностного имеется состав правонарушения, предусмотренного ст. 15.15.6 КоАП РФ. При этом</w:t>
      </w:r>
      <w:r w:rsidRPr="00D8059E">
        <w:rPr>
          <w:rFonts w:ascii="Times New Roman" w:hAnsi="Times New Roman" w:cs="Times New Roman"/>
          <w:sz w:val="24"/>
          <w:szCs w:val="24"/>
        </w:rPr>
        <w:t>,</w:t>
      </w:r>
      <w:r w:rsidRPr="00D8059E">
        <w:rPr>
          <w:rFonts w:ascii="Times New Roman" w:hAnsi="Times New Roman" w:cs="Times New Roman"/>
          <w:sz w:val="24"/>
          <w:szCs w:val="24"/>
        </w:rPr>
        <w:t xml:space="preserve"> </w:t>
      </w:r>
      <w:r w:rsidRPr="00D8059E" w:rsidR="00464972">
        <w:rPr>
          <w:rFonts w:ascii="Times New Roman" w:hAnsi="Times New Roman" w:cs="Times New Roman"/>
          <w:sz w:val="24"/>
          <w:szCs w:val="24"/>
        </w:rPr>
        <w:t>пояснила</w:t>
      </w:r>
      <w:r w:rsidRPr="00D8059E">
        <w:rPr>
          <w:rFonts w:ascii="Times New Roman" w:hAnsi="Times New Roman" w:cs="Times New Roman"/>
          <w:sz w:val="24"/>
          <w:szCs w:val="24"/>
        </w:rPr>
        <w:t xml:space="preserve">, что допущенная </w:t>
      </w:r>
      <w:r w:rsidRPr="00D8059E" w:rsidR="00464972">
        <w:rPr>
          <w:rFonts w:ascii="Times New Roman" w:hAnsi="Times New Roman" w:cs="Times New Roman"/>
          <w:sz w:val="24"/>
          <w:szCs w:val="24"/>
        </w:rPr>
        <w:t xml:space="preserve">ошибка 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>в Оборотно - сальдовой ведомости за 2017 год на начало периода Администрации и подведомственных учреждений, не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 xml:space="preserve"> привела к искажению бюджетной отчетности</w:t>
      </w:r>
      <w:r w:rsidRPr="00D8059E" w:rsidR="00464972">
        <w:rPr>
          <w:rFonts w:ascii="Times New Roman" w:eastAsia="Times New Roman" w:hAnsi="Times New Roman" w:cs="Times New Roman"/>
          <w:sz w:val="24"/>
          <w:szCs w:val="24"/>
        </w:rPr>
        <w:t xml:space="preserve"> или к другим неблагоприятным последствиям. </w:t>
      </w:r>
    </w:p>
    <w:p w:rsidR="00464972" w:rsidRPr="00D8059E" w:rsidP="006D6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59E">
        <w:rPr>
          <w:rFonts w:ascii="Times New Roman" w:eastAsia="Times New Roman" w:hAnsi="Times New Roman" w:cs="Times New Roman"/>
          <w:sz w:val="24"/>
          <w:szCs w:val="24"/>
        </w:rPr>
        <w:t xml:space="preserve">Выслушав  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>лиц, участвующих в деле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 xml:space="preserve">, оценив доказательства, имеющиеся в деле об административном правонарушении, мировой судья приходит к 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 xml:space="preserve">следующим 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>вывод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>ам.</w:t>
      </w:r>
    </w:p>
    <w:p w:rsidR="00464972" w:rsidRPr="00D8059E" w:rsidP="004649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fldChar w:fldCharType="begin"/>
      </w:r>
      <w:r>
        <w:instrText xml:space="preserve"> HYPERLINK "consultantplus://offline/ref=0D72C075B66710646A05ED1BB1342C0A2B7CC6C4DC525B3D4FAB06A9C3313E33873606D83B61E9u3K" </w:instrText>
      </w:r>
      <w:r>
        <w:fldChar w:fldCharType="separate"/>
      </w: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>Статьей 15.15.6</w:t>
      </w:r>
      <w:r>
        <w:fldChar w:fldCharType="end"/>
      </w: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КоАП РФ установлена административная ответственность за непредставление или представление с нарушением сроков, установленных бюд</w:t>
      </w: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жетным законодательством и иными нормативными правовыми актами, регулирующими бюджетные правоотношения, бюджетной отчетности или иных сведений, необходимых для составления и рассмотрения проектов бюджетов бюджетной системы Российской Федерации, исполнения </w:t>
      </w: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>бюджетов бюджетной системы Российской Федерации, либо представление заведомо недостоверной бюджетной отчетности или иных сведений, необходимых для составления и</w:t>
      </w: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рассмотрения проектов бюджетов бюджетной системы Российской Федерации, исполнения бюджетов бюдж</w:t>
      </w: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>етной системы Российской Федерации.</w:t>
      </w:r>
    </w:p>
    <w:p w:rsidR="00464972" w:rsidRPr="00D8059E" w:rsidP="004649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Порядок составления и предоставления годовой бюджетной отчетности об исполнении бюджетов системы Российской Федерации определен </w:t>
      </w:r>
      <w:r>
        <w:fldChar w:fldCharType="begin"/>
      </w:r>
      <w:r>
        <w:instrText xml:space="preserve"> HYPERLINK "consultantplus://offline/ref=0D72C075B66710646A05ED1BB1342C0A2B7CC4C0DD535B3D4FAB06A9C3E3u1K" </w:instrText>
      </w:r>
      <w:r>
        <w:fldChar w:fldCharType="separate"/>
      </w: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>Приказом</w:t>
      </w:r>
      <w:r>
        <w:fldChar w:fldCharType="end"/>
      </w: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Минфина России от 28 декабря 2010 </w:t>
      </w: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>№</w:t>
      </w: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191н </w:t>
      </w: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>«</w:t>
      </w: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>»</w:t>
      </w: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(далее Инструкция </w:t>
      </w: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№ </w:t>
      </w: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>191н).</w:t>
      </w:r>
    </w:p>
    <w:p w:rsidR="00730EF8" w:rsidRPr="00D8059E" w:rsidP="00730E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>Согласно п. 7 Инструкции № 191н, Бюджетная отчетность составляется на основе данных Главной книги и (или) других регистров бюджетного учета, установленных законодательством Российской Федерации (абз. 1).</w:t>
      </w:r>
    </w:p>
    <w:p w:rsidR="00730EF8" w:rsidRPr="00D8059E" w:rsidP="00730E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>Бюджетная отчетность составляется на основа</w:t>
      </w: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>нии показателей форм бюджетной отчетности, представленных получателями, распорядителями, главными распорядителями бюджетных средств, администраторами, главными администраторами доходов бюджета, администраторами, главными администраторами источников финанси</w:t>
      </w: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>рования дефицита бюджета, финансовыми органами, органами казначейства, органами, осуществляющими кассовое обслуживание, обобщенных путем суммирования одноименных показателей по соответствующим строкам и графам с исключением в установленном настоящей Инстру</w:t>
      </w: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>кцией порядке взаимосвязанных показателей по консолидируемым позициям форм бюджетной</w:t>
      </w: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отчетности (абз. 2).</w:t>
      </w:r>
    </w:p>
    <w:p w:rsidR="00464972" w:rsidRPr="00D8059E" w:rsidP="00BD437E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При рассмотрении дела установлено, что </w:t>
      </w:r>
      <w:r w:rsidRPr="00D8059E" w:rsidR="00BD437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в </w:t>
      </w:r>
      <w:r w:rsidRPr="00D8059E" w:rsidR="00BD437E">
        <w:rPr>
          <w:rFonts w:ascii="Times New Roman" w:eastAsia="Times New Roman" w:hAnsi="Times New Roman" w:cs="Times New Roman"/>
          <w:sz w:val="24"/>
          <w:szCs w:val="24"/>
        </w:rPr>
        <w:t xml:space="preserve">результате проведения Контрольно-счетной палатой города Симферополь с </w:t>
      </w:r>
      <w:r w:rsidR="00D8059E">
        <w:rPr>
          <w:rFonts w:ascii="Times New Roman" w:hAnsi="Times New Roman" w:cs="Times New Roman"/>
          <w:sz w:val="24"/>
          <w:szCs w:val="24"/>
        </w:rPr>
        <w:t>«данные изъяты»</w:t>
      </w:r>
      <w:r w:rsidR="00D8059E">
        <w:rPr>
          <w:rFonts w:ascii="Times New Roman" w:hAnsi="Times New Roman" w:cs="Times New Roman"/>
          <w:sz w:val="24"/>
          <w:szCs w:val="24"/>
        </w:rPr>
        <w:t xml:space="preserve"> </w:t>
      </w:r>
      <w:r w:rsidRPr="00D8059E" w:rsidR="00BD437E">
        <w:rPr>
          <w:rFonts w:ascii="Times New Roman" w:eastAsia="Times New Roman" w:hAnsi="Times New Roman" w:cs="Times New Roman"/>
          <w:sz w:val="24"/>
          <w:szCs w:val="24"/>
        </w:rPr>
        <w:t xml:space="preserve">внешней проверки годовой бюджетной отчетности за 2017 год главного администратора средств бюджета муниципального образования городской округ Симферополь Республики Крым – Администрации города Симферополь Республики Крым, </w:t>
      </w: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>выявлен факт нарушения порядка предоставлен</w:t>
      </w: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ия бюджетной отчетности </w:t>
      </w:r>
      <w:r w:rsidRPr="00D8059E" w:rsidR="00BD437E">
        <w:rPr>
          <w:rFonts w:ascii="Times New Roman" w:hAnsi="Times New Roman" w:cs="Times New Roman"/>
          <w:sz w:val="24"/>
          <w:szCs w:val="24"/>
        </w:rPr>
        <w:t>начальником Управления учета, отчетности и материального обеспечения Аппарата Администрации города Симферополя Республики Крым  Сергеевой</w:t>
      </w:r>
      <w:r w:rsidRPr="00D8059E" w:rsidR="00BD437E">
        <w:rPr>
          <w:rFonts w:ascii="Times New Roman" w:hAnsi="Times New Roman" w:cs="Times New Roman"/>
          <w:sz w:val="24"/>
          <w:szCs w:val="24"/>
        </w:rPr>
        <w:t xml:space="preserve"> Л.Г.</w:t>
      </w:r>
    </w:p>
    <w:p w:rsidR="00BD437E" w:rsidRPr="00D8059E" w:rsidP="00BD437E">
      <w:pPr>
        <w:widowControl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5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Так, в нарушение абз. 1 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>пункта 7 Инструкции № 191н, д</w:t>
      </w:r>
      <w:r w:rsidRPr="00D8059E">
        <w:rPr>
          <w:rFonts w:ascii="Times New Roman" w:hAnsi="Times New Roman" w:cs="Times New Roman"/>
          <w:sz w:val="24"/>
          <w:szCs w:val="24"/>
        </w:rPr>
        <w:t xml:space="preserve">анные Справки о наличии 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>имущества и обязательств на забалансовых счетах по состоянию на 01.01.2018 г. (Справка в составе консолидированного баланса главного администратора средств бюджета) по строке 190 «Невыясненные поступления бюджета прошлых лет» на начало периода не соответст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>вует данным по сч.19 «Невыясненные поступления бюджета прошлых лет» Оборотно - сальдовой ведомости за 2017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 xml:space="preserve"> год на начало периода Администрации города Симферополя Республики Крым и подведомственных учреждений.</w:t>
      </w:r>
    </w:p>
    <w:p w:rsidR="00BD437E" w:rsidRPr="00D8059E" w:rsidP="00BD437E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059E">
        <w:rPr>
          <w:rFonts w:ascii="Times New Roman" w:eastAsia="Times New Roman" w:hAnsi="Times New Roman" w:cs="Times New Roman"/>
          <w:sz w:val="24"/>
          <w:szCs w:val="24"/>
        </w:rPr>
        <w:t>В нарушение абз. 3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 xml:space="preserve">пункта 7 Инструкции № 191н, 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8059E">
        <w:rPr>
          <w:rFonts w:ascii="Times New Roman" w:hAnsi="Times New Roman" w:cs="Times New Roman"/>
          <w:sz w:val="24"/>
          <w:szCs w:val="24"/>
        </w:rPr>
        <w:t xml:space="preserve">анные Справки о наличии 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>имущества и обязательств на забалансовых счетах по состоянию на 01.01.2018 г. (Справка в составе консолидированного баланса главного администратора средств бюджета) по строке 190 «Невыясненные поступления бюджета прошлых лет» на на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>чало периода не соответствуют данным Справок о наличии имущества и обязательств на забалансовых счетах на 01.01.2018 г. (Справки в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 xml:space="preserve"> составе 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>Баланса Администрации города Симферополя Республики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 xml:space="preserve"> Крым и подведомственных учреждений по вышеуказанной строке на нач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>ало периода)</w:t>
      </w:r>
      <w:r w:rsidRPr="00D805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D6A2C" w:rsidRPr="00D8059E" w:rsidP="006D6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По данному факту </w:t>
      </w:r>
      <w:r w:rsidRPr="00D8059E" w:rsidR="00BD008A">
        <w:rPr>
          <w:rFonts w:ascii="Times New Roman" w:hAnsi="Times New Roman" w:eastAsiaTheme="minorHAnsi" w:cs="Times New Roman"/>
          <w:sz w:val="24"/>
          <w:szCs w:val="24"/>
          <w:lang w:eastAsia="en-US"/>
        </w:rPr>
        <w:t>17 мая</w:t>
      </w: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201</w:t>
      </w:r>
      <w:r w:rsidRPr="00D8059E" w:rsidR="00BD008A">
        <w:rPr>
          <w:rFonts w:ascii="Times New Roman" w:hAnsi="Times New Roman" w:eastAsiaTheme="minorHAnsi" w:cs="Times New Roman"/>
          <w:sz w:val="24"/>
          <w:szCs w:val="24"/>
          <w:lang w:eastAsia="en-US"/>
        </w:rPr>
        <w:t>8</w:t>
      </w: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года председателем Контрольно-счетной палаты города Симферополя составлен протокол об административном правонарушении в отношении </w:t>
      </w:r>
      <w:r w:rsidRPr="00D8059E">
        <w:rPr>
          <w:rFonts w:ascii="Times New Roman" w:hAnsi="Times New Roman" w:cs="Times New Roman"/>
          <w:sz w:val="24"/>
          <w:szCs w:val="24"/>
        </w:rPr>
        <w:t xml:space="preserve">начальника Управления учета, отчетности и материального обеспечения </w:t>
      </w:r>
      <w:r w:rsidRPr="00D8059E">
        <w:rPr>
          <w:rFonts w:ascii="Times New Roman" w:hAnsi="Times New Roman" w:cs="Times New Roman"/>
          <w:sz w:val="24"/>
          <w:szCs w:val="24"/>
        </w:rPr>
        <w:t>Аппарата Админи</w:t>
      </w:r>
      <w:r w:rsidRPr="00D8059E">
        <w:rPr>
          <w:rFonts w:ascii="Times New Roman" w:hAnsi="Times New Roman" w:cs="Times New Roman"/>
          <w:sz w:val="24"/>
          <w:szCs w:val="24"/>
        </w:rPr>
        <w:t>страции города Симферополя Республики</w:t>
      </w:r>
      <w:r w:rsidRPr="00D8059E">
        <w:rPr>
          <w:rFonts w:ascii="Times New Roman" w:hAnsi="Times New Roman" w:cs="Times New Roman"/>
          <w:sz w:val="24"/>
          <w:szCs w:val="24"/>
        </w:rPr>
        <w:t xml:space="preserve"> Крым – Сергеевой Л.Г.</w:t>
      </w:r>
    </w:p>
    <w:p w:rsidR="009217A9" w:rsidRPr="00D8059E" w:rsidP="009217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В соответствии со </w:t>
      </w:r>
      <w:r>
        <w:fldChar w:fldCharType="begin"/>
      </w:r>
      <w:r>
        <w:instrText xml:space="preserve"> HYPERLINK "consultantplus://offline/ref=1FB5DF9FDD6EECEFEA4E8D9D2DDB8FD1CEA4A5A1834CCCD321B108CEE1F47AD8EE72FF4190D8FA941803U" </w:instrText>
      </w:r>
      <w:r>
        <w:fldChar w:fldCharType="separate"/>
      </w: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>статьей 2.4</w:t>
      </w:r>
      <w:r>
        <w:fldChar w:fldCharType="end"/>
      </w: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</w:t>
      </w: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>нностей.</w:t>
      </w:r>
    </w:p>
    <w:p w:rsidR="00366C7A" w:rsidRPr="00D8059E" w:rsidP="00921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Как следует из материалов дела, Сергеева Л.Г. является </w:t>
      </w:r>
      <w:r w:rsidRPr="00D8059E">
        <w:rPr>
          <w:rFonts w:ascii="Times New Roman" w:hAnsi="Times New Roman" w:cs="Times New Roman"/>
          <w:sz w:val="24"/>
          <w:szCs w:val="24"/>
        </w:rPr>
        <w:t xml:space="preserve">начальником Управления учета, отчетности и материального обеспечения </w:t>
      </w:r>
      <w:r w:rsidRPr="00D8059E">
        <w:rPr>
          <w:rFonts w:ascii="Times New Roman" w:hAnsi="Times New Roman" w:cs="Times New Roman"/>
          <w:sz w:val="24"/>
          <w:szCs w:val="24"/>
        </w:rPr>
        <w:t>Аппарата Администрации горо</w:t>
      </w:r>
      <w:r w:rsidRPr="00D8059E">
        <w:rPr>
          <w:rFonts w:ascii="Times New Roman" w:hAnsi="Times New Roman" w:cs="Times New Roman"/>
          <w:sz w:val="24"/>
          <w:szCs w:val="24"/>
        </w:rPr>
        <w:t>да Симферополя Республики</w:t>
      </w:r>
      <w:r w:rsidRPr="00D8059E">
        <w:rPr>
          <w:rFonts w:ascii="Times New Roman" w:hAnsi="Times New Roman" w:cs="Times New Roman"/>
          <w:sz w:val="24"/>
          <w:szCs w:val="24"/>
        </w:rPr>
        <w:t xml:space="preserve"> Крым.</w:t>
      </w:r>
    </w:p>
    <w:p w:rsidR="009217A9" w:rsidRPr="00D8059E" w:rsidP="00921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В соответствии с Должностной инструкцией, начальник </w:t>
      </w:r>
      <w:r w:rsidRPr="00D8059E">
        <w:rPr>
          <w:rFonts w:ascii="Times New Roman" w:hAnsi="Times New Roman" w:cs="Times New Roman"/>
          <w:sz w:val="24"/>
          <w:szCs w:val="24"/>
        </w:rPr>
        <w:t xml:space="preserve">Управления учета, отчетности и материального обеспечения </w:t>
      </w:r>
      <w:r w:rsidRPr="00D8059E">
        <w:rPr>
          <w:rFonts w:ascii="Times New Roman" w:hAnsi="Times New Roman" w:cs="Times New Roman"/>
          <w:sz w:val="24"/>
          <w:szCs w:val="24"/>
        </w:rPr>
        <w:t>Аппарата Администрации города Симферополя Республики</w:t>
      </w:r>
      <w:r w:rsidRPr="00D8059E">
        <w:rPr>
          <w:rFonts w:ascii="Times New Roman" w:hAnsi="Times New Roman" w:cs="Times New Roman"/>
          <w:sz w:val="24"/>
          <w:szCs w:val="24"/>
        </w:rPr>
        <w:t xml:space="preserve"> Крым организует работу по постановке и ведению бухгалтерского учета исполнения бюджета с использованием программных средств; формирует в соответст</w:t>
      </w:r>
      <w:r w:rsidRPr="00D8059E">
        <w:rPr>
          <w:rFonts w:ascii="Times New Roman" w:hAnsi="Times New Roman" w:cs="Times New Roman"/>
          <w:sz w:val="24"/>
          <w:szCs w:val="24"/>
        </w:rPr>
        <w:t>вии с законодательство</w:t>
      </w:r>
      <w:r w:rsidRPr="00D8059E" w:rsidR="00366C7A">
        <w:rPr>
          <w:rFonts w:ascii="Times New Roman" w:hAnsi="Times New Roman" w:cs="Times New Roman"/>
          <w:sz w:val="24"/>
          <w:szCs w:val="24"/>
        </w:rPr>
        <w:t>м</w:t>
      </w:r>
      <w:r w:rsidRPr="00D8059E">
        <w:rPr>
          <w:rFonts w:ascii="Times New Roman" w:hAnsi="Times New Roman" w:cs="Times New Roman"/>
          <w:sz w:val="24"/>
          <w:szCs w:val="24"/>
        </w:rPr>
        <w:t xml:space="preserve"> о бухгалтерском учете учетную политику исходя из структуры и особенностей деятельности управления; </w:t>
      </w:r>
      <w:r w:rsidRPr="00D8059E">
        <w:rPr>
          <w:rFonts w:ascii="Times New Roman" w:hAnsi="Times New Roman" w:cs="Times New Roman"/>
          <w:sz w:val="24"/>
          <w:szCs w:val="24"/>
        </w:rPr>
        <w:t>возглавляет работу по подготовке и утверждению рабочего плана счетов бухгалтерского учета, форм первичных учетных документов, применя</w:t>
      </w:r>
      <w:r w:rsidRPr="00D8059E">
        <w:rPr>
          <w:rFonts w:ascii="Times New Roman" w:hAnsi="Times New Roman" w:cs="Times New Roman"/>
          <w:sz w:val="24"/>
          <w:szCs w:val="24"/>
        </w:rPr>
        <w:t xml:space="preserve">емых для оформления хозяйственных операций, форм внутренней бухгалтерской отчетности; обеспечивает своевременное и точное отражение на счетах бухгалтерского учета операций, формирований доходов и расходов, выполнения обязательств; обеспечивает контроль за </w:t>
      </w:r>
      <w:r w:rsidRPr="00D8059E">
        <w:rPr>
          <w:rFonts w:ascii="Times New Roman" w:hAnsi="Times New Roman" w:cs="Times New Roman"/>
          <w:sz w:val="24"/>
          <w:szCs w:val="24"/>
        </w:rPr>
        <w:t>соблюдением порядка оформления первичных учетных документов; ведет главную книгу;</w:t>
      </w:r>
      <w:r w:rsidRPr="00D8059E">
        <w:rPr>
          <w:rFonts w:ascii="Times New Roman" w:hAnsi="Times New Roman" w:cs="Times New Roman"/>
          <w:sz w:val="24"/>
          <w:szCs w:val="24"/>
        </w:rPr>
        <w:t xml:space="preserve"> обеспечивает составление отчета об исполнении, подготовку необходимой бухгалтерской и статистической отчетности, представление их в установленном порядке в соответствующие ор</w:t>
      </w:r>
      <w:r w:rsidRPr="00D8059E">
        <w:rPr>
          <w:rFonts w:ascii="Times New Roman" w:hAnsi="Times New Roman" w:cs="Times New Roman"/>
          <w:sz w:val="24"/>
          <w:szCs w:val="24"/>
        </w:rPr>
        <w:t xml:space="preserve">ганы; участвует в подготовке проекта бюджета по расходам, готовит необходимые расчеты и обоснования к ним; осуществляет </w:t>
      </w:r>
      <w:r w:rsidRPr="00D8059E">
        <w:rPr>
          <w:rFonts w:ascii="Times New Roman" w:hAnsi="Times New Roman" w:cs="Times New Roman"/>
          <w:sz w:val="24"/>
          <w:szCs w:val="24"/>
        </w:rPr>
        <w:t>контроль за</w:t>
      </w:r>
      <w:r w:rsidRPr="00D8059E">
        <w:rPr>
          <w:rFonts w:ascii="Times New Roman" w:hAnsi="Times New Roman" w:cs="Times New Roman"/>
          <w:sz w:val="24"/>
          <w:szCs w:val="24"/>
        </w:rPr>
        <w:t xml:space="preserve"> исполнением бюджета. </w:t>
      </w:r>
    </w:p>
    <w:p w:rsidR="009217A9" w:rsidRPr="00D8059E" w:rsidP="00921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059E">
        <w:rPr>
          <w:rFonts w:ascii="Times New Roman" w:hAnsi="Times New Roman" w:cs="Times New Roman"/>
          <w:sz w:val="24"/>
          <w:szCs w:val="24"/>
        </w:rPr>
        <w:t xml:space="preserve">В соответствии с п. 4.1.3, 4.1.4 Должностной инструкции </w:t>
      </w: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начальник </w:t>
      </w:r>
      <w:r w:rsidRPr="00D8059E">
        <w:rPr>
          <w:rFonts w:ascii="Times New Roman" w:hAnsi="Times New Roman" w:cs="Times New Roman"/>
          <w:sz w:val="24"/>
          <w:szCs w:val="24"/>
        </w:rPr>
        <w:t>Управления учета, отчетности и матер</w:t>
      </w:r>
      <w:r w:rsidRPr="00D8059E">
        <w:rPr>
          <w:rFonts w:ascii="Times New Roman" w:hAnsi="Times New Roman" w:cs="Times New Roman"/>
          <w:sz w:val="24"/>
          <w:szCs w:val="24"/>
        </w:rPr>
        <w:t>иального обеспечения Аппарата Администрации города Симферополя Республики Крым несет персональную ответственность за составление недостоверной бухгалтерской отчётности и нарушения сроков предоставления форм бухгалтерской отчётности в соответствующие органы</w:t>
      </w:r>
      <w:r w:rsidRPr="00D8059E">
        <w:rPr>
          <w:rFonts w:ascii="Times New Roman" w:hAnsi="Times New Roman" w:cs="Times New Roman"/>
          <w:sz w:val="24"/>
          <w:szCs w:val="24"/>
        </w:rPr>
        <w:t xml:space="preserve"> и вышестоящие организации; за ненадлежащее исполнение, неисполнение возложенных на него должностных обязанностей, установленных настоящей должностной инструкцией.  </w:t>
      </w:r>
    </w:p>
    <w:p w:rsidR="006D6A2C" w:rsidRPr="00D8059E" w:rsidP="006D6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Таким образом, начальник </w:t>
      </w:r>
      <w:r w:rsidRPr="00D8059E">
        <w:rPr>
          <w:rFonts w:ascii="Times New Roman" w:hAnsi="Times New Roman" w:cs="Times New Roman"/>
          <w:sz w:val="24"/>
          <w:szCs w:val="24"/>
        </w:rPr>
        <w:t xml:space="preserve">Управления учета, отчетности и материального обеспечения </w:t>
      </w:r>
      <w:r w:rsidRPr="00D8059E">
        <w:rPr>
          <w:rFonts w:ascii="Times New Roman" w:hAnsi="Times New Roman" w:cs="Times New Roman"/>
          <w:sz w:val="24"/>
          <w:szCs w:val="24"/>
        </w:rPr>
        <w:t>Аппарата</w:t>
      </w:r>
      <w:r w:rsidRPr="00D8059E">
        <w:rPr>
          <w:rFonts w:ascii="Times New Roman" w:hAnsi="Times New Roman" w:cs="Times New Roman"/>
          <w:sz w:val="24"/>
          <w:szCs w:val="24"/>
        </w:rPr>
        <w:t xml:space="preserve"> </w:t>
      </w:r>
      <w:r w:rsidRPr="00D8059E">
        <w:rPr>
          <w:rFonts w:ascii="Times New Roman" w:hAnsi="Times New Roman" w:cs="Times New Roman"/>
          <w:sz w:val="24"/>
          <w:szCs w:val="24"/>
        </w:rPr>
        <w:t>Администрации города Симферополя Республики</w:t>
      </w:r>
      <w:r w:rsidRPr="00D8059E">
        <w:rPr>
          <w:rFonts w:ascii="Times New Roman" w:hAnsi="Times New Roman" w:cs="Times New Roman"/>
          <w:sz w:val="24"/>
          <w:szCs w:val="24"/>
        </w:rPr>
        <w:t xml:space="preserve"> Крым</w:t>
      </w: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Сергеева Л.Г., являясь в соответствии со </w:t>
      </w:r>
      <w:r>
        <w:fldChar w:fldCharType="begin"/>
      </w:r>
      <w:r>
        <w:instrText xml:space="preserve"> HYPERLINK "consultantplus://offline/ref=DF6D1D5B86CFAB68338F7D2B4F4C8F953AC85F68FF6533AAFBDABF3E7C999FCCE965A53DEF08802547y1V" </w:instrText>
      </w:r>
      <w:r>
        <w:fldChar w:fldCharType="separate"/>
      </w: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>ст. 2.4</w:t>
      </w:r>
      <w:r>
        <w:fldChar w:fldCharType="end"/>
      </w: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КоАП РФ должностным лицом,</w:t>
      </w: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не обеспечила соблюдение установленных законом требований по исполнению бюджетного законодательства, то есть </w:t>
      </w: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>ненадлежащим образом исполнила свои должностные обязанности.</w:t>
      </w:r>
    </w:p>
    <w:p w:rsidR="00366C7A" w:rsidRPr="00D8059E" w:rsidP="006D6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8059E">
        <w:rPr>
          <w:rFonts w:ascii="Times New Roman" w:hAnsi="Times New Roman" w:cs="Times New Roman"/>
          <w:sz w:val="24"/>
          <w:szCs w:val="24"/>
        </w:rPr>
        <w:t>В</w:t>
      </w:r>
      <w:r w:rsidRPr="00D8059E">
        <w:rPr>
          <w:rFonts w:ascii="Times New Roman" w:hAnsi="Times New Roman" w:cs="Times New Roman"/>
          <w:sz w:val="24"/>
          <w:szCs w:val="24"/>
        </w:rPr>
        <w:t xml:space="preserve">ина </w:t>
      </w:r>
      <w:r w:rsidRPr="00D8059E">
        <w:rPr>
          <w:rFonts w:ascii="Times New Roman" w:hAnsi="Times New Roman" w:cs="Times New Roman"/>
          <w:sz w:val="24"/>
          <w:szCs w:val="24"/>
        </w:rPr>
        <w:t>Сергеевой Л.Г.</w:t>
      </w:r>
      <w:r w:rsidRPr="00D8059E">
        <w:rPr>
          <w:rFonts w:ascii="Times New Roman" w:hAnsi="Times New Roman" w:cs="Times New Roman"/>
          <w:sz w:val="24"/>
          <w:szCs w:val="24"/>
        </w:rPr>
        <w:t xml:space="preserve"> подтверждается</w:t>
      </w:r>
      <w:r w:rsidRPr="00D805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совокупностью исследованных в судебном заседании д</w:t>
      </w:r>
      <w:r w:rsidRPr="00D8059E">
        <w:rPr>
          <w:rFonts w:ascii="Times New Roman" w:eastAsia="Calibri" w:hAnsi="Times New Roman" w:cs="Times New Roman"/>
          <w:sz w:val="24"/>
          <w:szCs w:val="24"/>
          <w:lang w:eastAsia="en-US"/>
        </w:rPr>
        <w:t>оказательств, а именно: протоколом об административном правонарушении</w:t>
      </w:r>
      <w:r w:rsidRPr="00D805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5 от 17.05.2018 г.;</w:t>
      </w:r>
      <w:r w:rsidRPr="00D805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8059E">
        <w:rPr>
          <w:rFonts w:ascii="Times New Roman" w:hAnsi="Times New Roman" w:cs="Times New Roman"/>
          <w:sz w:val="24"/>
          <w:szCs w:val="24"/>
          <w:lang w:eastAsia="en-US"/>
        </w:rPr>
        <w:t xml:space="preserve">актом по результатам </w:t>
      </w:r>
      <w:r w:rsidRPr="00D8059E">
        <w:rPr>
          <w:rFonts w:ascii="Times New Roman" w:hAnsi="Times New Roman" w:cs="Times New Roman"/>
          <w:sz w:val="24"/>
          <w:szCs w:val="24"/>
          <w:lang w:eastAsia="en-US"/>
        </w:rPr>
        <w:t>проверки</w:t>
      </w:r>
      <w:r w:rsidRPr="00D8059E">
        <w:rPr>
          <w:rFonts w:ascii="Times New Roman" w:hAnsi="Times New Roman" w:cs="Times New Roman"/>
          <w:sz w:val="24"/>
          <w:szCs w:val="24"/>
          <w:lang w:eastAsia="en-US"/>
        </w:rPr>
        <w:t xml:space="preserve"> № 43 от 06.04.2018 г.; копией Справки о наличии имущества  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>и обязательств на забалансовых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 xml:space="preserve"> счетах (Справка в составе консолидированного баланса главного администратора средств бюджета) на 01.01.2018 г.; копиями выписок из Оборотно - сальдовых ведомостей за 2017 год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города Симферополя Республики Крым и подведомственных учреждений; 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 xml:space="preserve">копиями Справок </w:t>
      </w:r>
      <w:r w:rsidRPr="00D8059E">
        <w:rPr>
          <w:rFonts w:ascii="Times New Roman" w:hAnsi="Times New Roman" w:cs="Times New Roman"/>
          <w:sz w:val="24"/>
          <w:szCs w:val="24"/>
          <w:lang w:eastAsia="en-US"/>
        </w:rPr>
        <w:t xml:space="preserve">о наличии имущества  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 xml:space="preserve">и обязательств на забалансовых счетах (Справка в составе 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>Баланса Администрации города Симферополя Республики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 xml:space="preserve"> Крым и подведомственных учреждений); письмом Администрации города Симферополя Республики Крым № 18-07/195 от 1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 xml:space="preserve">4.03.2018 г.; трудовым договором № 6 с Сергеевой Л.Г. от 04.12.2014 г.; должностной инструкцией  </w:t>
      </w: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начальника </w:t>
      </w:r>
      <w:r w:rsidRPr="00D8059E">
        <w:rPr>
          <w:rFonts w:ascii="Times New Roman" w:hAnsi="Times New Roman" w:cs="Times New Roman"/>
          <w:sz w:val="24"/>
          <w:szCs w:val="24"/>
        </w:rPr>
        <w:t xml:space="preserve">Управления учета, отчетности и материального обеспечения </w:t>
      </w:r>
      <w:r w:rsidRPr="00D8059E">
        <w:rPr>
          <w:rFonts w:ascii="Times New Roman" w:hAnsi="Times New Roman" w:cs="Times New Roman"/>
          <w:sz w:val="24"/>
          <w:szCs w:val="24"/>
        </w:rPr>
        <w:t xml:space="preserve">Аппарата </w:t>
      </w:r>
      <w:r w:rsidRPr="00D8059E">
        <w:rPr>
          <w:rFonts w:ascii="Times New Roman" w:hAnsi="Times New Roman" w:cs="Times New Roman"/>
          <w:sz w:val="24"/>
          <w:szCs w:val="24"/>
        </w:rPr>
        <w:t>Администрации города Симферополя Республики</w:t>
      </w:r>
      <w:r w:rsidRPr="00D8059E">
        <w:rPr>
          <w:rFonts w:ascii="Times New Roman" w:hAnsi="Times New Roman" w:cs="Times New Roman"/>
          <w:sz w:val="24"/>
          <w:szCs w:val="24"/>
        </w:rPr>
        <w:t xml:space="preserve"> Крым</w:t>
      </w:r>
      <w:r w:rsidRPr="00D8059E">
        <w:rPr>
          <w:rFonts w:ascii="Times New Roman" w:hAnsi="Times New Roman" w:cs="Times New Roman"/>
          <w:sz w:val="24"/>
          <w:szCs w:val="24"/>
        </w:rPr>
        <w:t>.</w:t>
      </w:r>
    </w:p>
    <w:p w:rsidR="006D6A2C" w:rsidRPr="00D8059E" w:rsidP="006D6A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59E">
        <w:rPr>
          <w:rFonts w:ascii="Times New Roman" w:eastAsia="Times New Roman" w:hAnsi="Times New Roman" w:cs="Times New Roman"/>
          <w:sz w:val="24"/>
          <w:szCs w:val="24"/>
        </w:rPr>
        <w:t>Процессуальных нарушений и обсто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>ятельств, исключающих производство по делу, не устано</w:t>
      </w:r>
      <w:r w:rsidRPr="00D8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80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Сергеевой Л.Г.</w:t>
      </w:r>
      <w:r w:rsidRPr="00D8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</w:t>
      </w:r>
      <w:r w:rsidRPr="00D8059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составлении протокола</w:t>
      </w:r>
      <w:r w:rsidRPr="00D8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административ</w:t>
      </w:r>
      <w:r w:rsidRPr="00D8059E">
        <w:rPr>
          <w:rFonts w:ascii="Times New Roman" w:eastAsia="Times New Roman" w:hAnsi="Times New Roman" w:cs="Times New Roman"/>
          <w:color w:val="000000"/>
          <w:sz w:val="24"/>
          <w:szCs w:val="24"/>
        </w:rPr>
        <w:t>ном правонарушении нарушены не были.</w:t>
      </w:r>
    </w:p>
    <w:p w:rsidR="00366C7A" w:rsidRPr="00D8059E" w:rsidP="00A10C0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Факт совершения административного правонарушения и виновность Сергеевой Л.Г. в его совершении подтверждены 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 xml:space="preserve">совокупностью доказательств, достоверность и допустимость которых сомнений не вызывают. </w:t>
      </w:r>
    </w:p>
    <w:p w:rsidR="00366C7A" w:rsidRPr="00D8059E" w:rsidP="00A10C0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59E">
        <w:rPr>
          <w:rFonts w:ascii="Times New Roman" w:eastAsia="Times New Roman" w:hAnsi="Times New Roman" w:cs="Times New Roman"/>
          <w:sz w:val="24"/>
          <w:szCs w:val="24"/>
        </w:rPr>
        <w:t xml:space="preserve">Вместе с тем имеются 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>основания для признания совершенного Сергеевой Л.Г. административного правонарушения малозначительным.</w:t>
      </w:r>
    </w:p>
    <w:p w:rsidR="00A10C04" w:rsidRPr="00D8059E" w:rsidP="00A10C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"consultantplus://offline/ref=9D428F0641C2B68F13438373882DB0DBB529157800E6C410CEF6E827B381480882C5BB9C85B0AA9C7Ct0L" </w:instrText>
      </w:r>
      <w:r>
        <w:fldChar w:fldCharType="separate"/>
      </w: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>ст. 2.9</w:t>
      </w:r>
      <w:r>
        <w:fldChar w:fldCharType="end"/>
      </w: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КоАП </w:t>
      </w: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>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</w:t>
      </w: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>тветственности и ограничиться устным замечанием.</w:t>
      </w:r>
    </w:p>
    <w:p w:rsidR="00A10C04" w:rsidRPr="00D8059E" w:rsidP="00A10C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В соответствии с разъяснениями </w:t>
      </w:r>
      <w:r>
        <w:fldChar w:fldCharType="begin"/>
      </w:r>
      <w:r>
        <w:instrText xml:space="preserve"> HYPERLINK "consultantplus://offline/ref=9D428F0641C2B68F13438373882DB0DBB52514790BE7C410CEF6E827B381480882C5BB9C85B0AA9D7Ct3L" </w:instrText>
      </w:r>
      <w:r>
        <w:fldChar w:fldCharType="separate"/>
      </w: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>п. 21</w:t>
      </w:r>
      <w:r>
        <w:fldChar w:fldCharType="end"/>
      </w: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постановления Пленума Верховного Суда Р</w:t>
      </w: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Ф от 24.03.2005 </w:t>
      </w: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>№</w:t>
      </w: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5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</w:t>
      </w: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размера вреда и </w:t>
      </w: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тяжести наступивших последствий не представляющее существенного нарушения охраняемых общественных правоотношений. </w:t>
      </w:r>
    </w:p>
    <w:p w:rsidR="00FF07B1" w:rsidRPr="00D8059E" w:rsidP="007C3A4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59E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D805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читывая, что при рассмотрении дела нашло свое подтверждение наличие состава административного правонарушения в действиях </w:t>
      </w:r>
      <w:r w:rsidRPr="00D8059E">
        <w:rPr>
          <w:rFonts w:ascii="Times New Roman" w:hAnsi="Times New Roman" w:cs="Times New Roman"/>
          <w:sz w:val="24"/>
          <w:szCs w:val="24"/>
        </w:rPr>
        <w:t>н</w:t>
      </w:r>
      <w:r w:rsidRPr="00D8059E">
        <w:rPr>
          <w:rFonts w:ascii="Times New Roman" w:hAnsi="Times New Roman" w:cs="Times New Roman"/>
          <w:sz w:val="24"/>
          <w:szCs w:val="24"/>
        </w:rPr>
        <w:t>ачальника Управления учета, отчетности и материального обеспечения Аппарата Администрации города Симферополя Республики Крым Сергеевой Л.Г.</w:t>
      </w:r>
      <w:r w:rsidRPr="00D8059E">
        <w:rPr>
          <w:rFonts w:ascii="Times New Roman" w:eastAsia="Calibri" w:hAnsi="Times New Roman" w:cs="Times New Roman"/>
          <w:sz w:val="24"/>
          <w:szCs w:val="24"/>
          <w:lang w:eastAsia="en-US"/>
        </w:rPr>
        <w:t>, однако, данное правонарушение не п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 xml:space="preserve">овлекло </w:t>
      </w: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каких-либо неблагоприятных последствий, не содержит существенной угрозы </w:t>
      </w: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охраняемым общественным отношениям, не причинило существенного вреда интересам граждан, общества и государства, </w:t>
      </w: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>а также принимая во внимание</w:t>
      </w: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обстоятельств</w:t>
      </w: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>а</w:t>
      </w: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дела, что допущенная </w:t>
      </w:r>
      <w:r w:rsidRPr="00D8059E">
        <w:rPr>
          <w:rFonts w:ascii="Times New Roman" w:hAnsi="Times New Roman" w:cs="Times New Roman"/>
          <w:sz w:val="24"/>
          <w:szCs w:val="24"/>
        </w:rPr>
        <w:t xml:space="preserve">ошибка 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>в Оборотно - сальдовой ведомости за 2017 год не привела к искажению бюдж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 xml:space="preserve">етной отчетности, </w:t>
      </w: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>допущенное Сергеевой Л.Г. административное правонарушение является малозначительным</w:t>
      </w:r>
      <w:r w:rsidRPr="00D8059E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</w:p>
    <w:p w:rsidR="006D6A2C" w:rsidRPr="00D8059E" w:rsidP="00A10C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8059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 основании изложенного, руководствуясь</w:t>
      </w:r>
      <w:r w:rsidRPr="00D8059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ст. 15.15.6, ст.</w:t>
      </w:r>
      <w:r w:rsidRPr="00D8059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ст. </w:t>
      </w:r>
      <w:r w:rsidRPr="00D8059E" w:rsidR="007C3A4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2.9, </w:t>
      </w:r>
      <w:r w:rsidRPr="00D8059E">
        <w:rPr>
          <w:rFonts w:ascii="Times New Roman" w:eastAsia="Times New Roman" w:hAnsi="Times New Roman" w:cs="Times New Roman"/>
          <w:sz w:val="24"/>
          <w:szCs w:val="24"/>
        </w:rPr>
        <w:t xml:space="preserve">29.9, 29.10, 29.11 </w:t>
      </w:r>
      <w:r w:rsidRPr="00D8059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Кодекса Российской</w:t>
      </w:r>
      <w:r w:rsidRPr="00D8059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Федерации об административных правонарушениях,</w:t>
      </w:r>
      <w:r w:rsidRPr="00D805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мировой судья</w:t>
      </w:r>
    </w:p>
    <w:p w:rsidR="006D6A2C" w:rsidRPr="00D8059E" w:rsidP="00A10C0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D6A2C" w:rsidRPr="00D8059E" w:rsidP="00A10C04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D8059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ПОСТАНОВИЛ:</w:t>
      </w:r>
    </w:p>
    <w:p w:rsidR="007C3A49" w:rsidRPr="00D8059E" w:rsidP="007C3A4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059E">
        <w:rPr>
          <w:rFonts w:ascii="Times New Roman" w:hAnsi="Times New Roman" w:cs="Times New Roman"/>
          <w:sz w:val="24"/>
          <w:szCs w:val="24"/>
        </w:rPr>
        <w:t xml:space="preserve">Начальника Управления учета, отчетности и материального обеспечения </w:t>
      </w:r>
      <w:r w:rsidRPr="00D8059E">
        <w:rPr>
          <w:rFonts w:ascii="Times New Roman" w:hAnsi="Times New Roman" w:cs="Times New Roman"/>
          <w:sz w:val="24"/>
          <w:szCs w:val="24"/>
        </w:rPr>
        <w:t>Аппарата Администрации города Симферополя Республики</w:t>
      </w:r>
      <w:r w:rsidRPr="00D8059E">
        <w:rPr>
          <w:rFonts w:ascii="Times New Roman" w:hAnsi="Times New Roman" w:cs="Times New Roman"/>
          <w:sz w:val="24"/>
          <w:szCs w:val="24"/>
        </w:rPr>
        <w:t xml:space="preserve"> Крым Сергееву Лусине Грантовну</w:t>
      </w:r>
      <w:r w:rsidRPr="00D8059E">
        <w:rPr>
          <w:rFonts w:ascii="Times New Roman" w:hAnsi="Times New Roman" w:cs="Times New Roman"/>
          <w:sz w:val="24"/>
          <w:szCs w:val="24"/>
        </w:rPr>
        <w:br/>
      </w:r>
      <w:r w:rsidRPr="00D805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освободить от административной ответственности за правонарушение, </w:t>
      </w:r>
      <w:r w:rsidRPr="00D805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предусмотренное ст. 15.15.6 Кодекса Российской Федерации об административных правонарушениях, </w:t>
      </w:r>
      <w:r w:rsidRPr="00D8059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ввиду</w:t>
      </w:r>
      <w:r w:rsidRPr="00D8059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D8059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малозначительности</w:t>
      </w:r>
      <w:r w:rsidRPr="00D8059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D8059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совершенного деяния, объявив ей устное замечание.</w:t>
      </w:r>
    </w:p>
    <w:p w:rsidR="007C3A49" w:rsidRPr="00D8059E" w:rsidP="007C3A4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059E">
        <w:rPr>
          <w:rFonts w:ascii="Times New Roman" w:eastAsia="Calibri" w:hAnsi="Times New Roman" w:cs="Times New Roman"/>
          <w:sz w:val="24"/>
          <w:szCs w:val="24"/>
          <w:lang w:eastAsia="en-US"/>
        </w:rPr>
        <w:t>Производство по делу об административном правонарушении, предусмотренном ст. 15.15.6  К</w:t>
      </w:r>
      <w:r w:rsidRPr="00D805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одекса Российской Федерации об административных правонарушениях, в отношении </w:t>
      </w:r>
      <w:r w:rsidRPr="00D8059E">
        <w:rPr>
          <w:rFonts w:ascii="Times New Roman" w:hAnsi="Times New Roman" w:cs="Times New Roman"/>
          <w:sz w:val="24"/>
          <w:szCs w:val="24"/>
        </w:rPr>
        <w:t xml:space="preserve">начальника Управления учета, отчетности и материального обеспечения </w:t>
      </w:r>
      <w:r w:rsidRPr="00D8059E">
        <w:rPr>
          <w:rFonts w:ascii="Times New Roman" w:hAnsi="Times New Roman" w:cs="Times New Roman"/>
          <w:sz w:val="24"/>
          <w:szCs w:val="24"/>
        </w:rPr>
        <w:t>Аппарата Администрации города Симферополя Республики</w:t>
      </w:r>
      <w:r w:rsidRPr="00D8059E">
        <w:rPr>
          <w:rFonts w:ascii="Times New Roman" w:hAnsi="Times New Roman" w:cs="Times New Roman"/>
          <w:sz w:val="24"/>
          <w:szCs w:val="24"/>
        </w:rPr>
        <w:t xml:space="preserve"> Крым Сергеевой Лусине Грантовны</w:t>
      </w:r>
      <w:r w:rsidRPr="00D8059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D8059E">
        <w:rPr>
          <w:rFonts w:ascii="Times New Roman" w:eastAsia="Calibri" w:hAnsi="Times New Roman" w:cs="Times New Roman"/>
          <w:sz w:val="24"/>
          <w:szCs w:val="24"/>
          <w:lang w:eastAsia="en-US"/>
        </w:rPr>
        <w:t>– прекратить.</w:t>
      </w:r>
    </w:p>
    <w:p w:rsidR="006D6A2C" w:rsidRPr="00D8059E" w:rsidP="007C3A49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D8059E">
        <w:rPr>
          <w:rFonts w:ascii="Times New Roman" w:hAnsi="Times New Roman"/>
          <w:sz w:val="24"/>
          <w:szCs w:val="24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</w:t>
      </w:r>
      <w:r w:rsidRPr="00D8059E">
        <w:rPr>
          <w:rFonts w:ascii="Times New Roman" w:hAnsi="Times New Roman"/>
          <w:sz w:val="24"/>
          <w:szCs w:val="24"/>
        </w:rPr>
        <w:t>ли получения копии постановления.</w:t>
      </w:r>
    </w:p>
    <w:p w:rsidR="006D6A2C" w:rsidRPr="00D8059E" w:rsidP="007C3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D6A2C" w:rsidRPr="00D8059E" w:rsidP="007C3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D6A2C" w:rsidRPr="00D8059E" w:rsidP="006D6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D6A2C" w:rsidRPr="00D8059E" w:rsidP="006D6A2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59E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Мировой судья</w:t>
      </w:r>
      <w:r w:rsidRPr="00D805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05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05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05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05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05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05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О.А. Чепиль </w:t>
      </w:r>
    </w:p>
    <w:sectPr w:rsidSect="007B35C4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5547807"/>
      <w:docPartObj>
        <w:docPartGallery w:val="Page Numbers (Top of Page)"/>
        <w:docPartUnique/>
      </w:docPartObj>
    </w:sdtPr>
    <w:sdtContent>
      <w:p w:rsidR="004C6E1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59E">
          <w:rPr>
            <w:noProof/>
          </w:rPr>
          <w:t>1</w:t>
        </w:r>
        <w:r>
          <w:fldChar w:fldCharType="end"/>
        </w:r>
      </w:p>
    </w:sdtContent>
  </w:sdt>
  <w:p w:rsidR="004C6E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A5"/>
    <w:rsid w:val="000B1427"/>
    <w:rsid w:val="00232902"/>
    <w:rsid w:val="00237C8A"/>
    <w:rsid w:val="00256E5F"/>
    <w:rsid w:val="002F7AAB"/>
    <w:rsid w:val="0033071B"/>
    <w:rsid w:val="00366C7A"/>
    <w:rsid w:val="003868AD"/>
    <w:rsid w:val="003870DC"/>
    <w:rsid w:val="00420263"/>
    <w:rsid w:val="00464972"/>
    <w:rsid w:val="004C6E1C"/>
    <w:rsid w:val="00520FBF"/>
    <w:rsid w:val="00671C8C"/>
    <w:rsid w:val="006D6A2C"/>
    <w:rsid w:val="00730EF8"/>
    <w:rsid w:val="007443C7"/>
    <w:rsid w:val="00766EE5"/>
    <w:rsid w:val="007C3A49"/>
    <w:rsid w:val="0088574F"/>
    <w:rsid w:val="009217A9"/>
    <w:rsid w:val="00921EB8"/>
    <w:rsid w:val="00976DA5"/>
    <w:rsid w:val="00A10C04"/>
    <w:rsid w:val="00A13DC0"/>
    <w:rsid w:val="00A73D7B"/>
    <w:rsid w:val="00BD008A"/>
    <w:rsid w:val="00BD437E"/>
    <w:rsid w:val="00C6100B"/>
    <w:rsid w:val="00D64F3D"/>
    <w:rsid w:val="00D8059E"/>
    <w:rsid w:val="00E24C1A"/>
    <w:rsid w:val="00EA1215"/>
    <w:rsid w:val="00EC3A8C"/>
    <w:rsid w:val="00ED7F68"/>
    <w:rsid w:val="00F35613"/>
    <w:rsid w:val="00F85445"/>
    <w:rsid w:val="00F94011"/>
    <w:rsid w:val="00FC04EE"/>
    <w:rsid w:val="00FC2084"/>
    <w:rsid w:val="00FF07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A2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6A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nippetequal">
    <w:name w:val="snippet_equal"/>
    <w:basedOn w:val="DefaultParagraphFont"/>
    <w:rsid w:val="006D6A2C"/>
  </w:style>
  <w:style w:type="character" w:styleId="Hyperlink">
    <w:name w:val="Hyperlink"/>
    <w:basedOn w:val="DefaultParagraphFont"/>
    <w:uiPriority w:val="99"/>
    <w:semiHidden/>
    <w:unhideWhenUsed/>
    <w:rsid w:val="0033071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4C6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C6E1C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4C6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C6E1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