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34DD" w:rsidRPr="00DC432B" w:rsidP="001A34DD">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358</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2</w:t>
      </w:r>
    </w:p>
    <w:p w:rsidR="001A34DD" w:rsidRPr="00DC432B" w:rsidP="001A34DD">
      <w:pPr>
        <w:spacing w:after="0" w:line="240" w:lineRule="auto"/>
        <w:ind w:right="-2" w:firstLine="567"/>
        <w:jc w:val="right"/>
        <w:rPr>
          <w:rFonts w:ascii="Times New Roman" w:eastAsia="Times New Roman" w:hAnsi="Times New Roman" w:cs="Times New Roman"/>
          <w:b/>
          <w:color w:val="000000"/>
          <w:sz w:val="28"/>
        </w:rPr>
      </w:pPr>
    </w:p>
    <w:p w:rsidR="001A34DD" w:rsidRPr="00DC432B" w:rsidP="001A34DD">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1A34DD" w:rsidRPr="00DC432B" w:rsidP="001A34DD">
      <w:pPr>
        <w:spacing w:after="0" w:line="240" w:lineRule="auto"/>
        <w:ind w:right="-2" w:firstLine="567"/>
        <w:jc w:val="center"/>
        <w:rPr>
          <w:rFonts w:ascii="Times New Roman" w:eastAsia="Times New Roman" w:hAnsi="Times New Roman" w:cs="Times New Roman"/>
          <w:b/>
          <w:color w:val="000000"/>
          <w:sz w:val="28"/>
        </w:rPr>
      </w:pP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18 октября 2022</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О.А.,</w:t>
      </w:r>
      <w:r w:rsidRPr="00DC432B">
        <w:rPr>
          <w:rFonts w:ascii="Times New Roman" w:eastAsia="Times New Roman" w:hAnsi="Times New Roman" w:cs="Times New Roman"/>
          <w:b/>
          <w:i/>
          <w:color w:val="000000"/>
          <w:sz w:val="28"/>
        </w:rPr>
        <w:t xml:space="preserve"> </w:t>
      </w:r>
      <w:r w:rsidRPr="00DC432B">
        <w:rPr>
          <w:rFonts w:ascii="Times New Roman" w:eastAsia="Times New Roman" w:hAnsi="Times New Roman" w:cs="Times New Roman"/>
          <w:color w:val="000000"/>
          <w:sz w:val="28"/>
        </w:rPr>
        <w:t xml:space="preserve">рассмотрев в помещении мировых судей Центрального судебного района города Симферополь, по адресу: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 Симферополь, ул. Крымских Партизан, 3а, дело об административном правонарушении в отношении:</w:t>
      </w:r>
    </w:p>
    <w:p w:rsidR="001A34DD" w:rsidP="001A34DD">
      <w:pPr>
        <w:spacing w:after="0" w:line="240" w:lineRule="auto"/>
        <w:ind w:left="3402" w:right="-2"/>
        <w:jc w:val="both"/>
        <w:rPr>
          <w:rFonts w:ascii="Times New Roman" w:eastAsia="Times New Roman" w:hAnsi="Times New Roman" w:cs="Times New Roman"/>
          <w:color w:val="000000"/>
          <w:sz w:val="28"/>
        </w:rPr>
      </w:pPr>
    </w:p>
    <w:p w:rsidR="001A34DD" w:rsidP="001A34DD">
      <w:pPr>
        <w:spacing w:after="0" w:line="240" w:lineRule="auto"/>
        <w:ind w:left="3402" w:right="-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Радченко </w:t>
      </w:r>
      <w:r>
        <w:rPr>
          <w:rFonts w:ascii="Times New Roman" w:eastAsia="Times New Roman" w:hAnsi="Times New Roman" w:cs="Times New Roman"/>
          <w:color w:val="000000"/>
          <w:sz w:val="28"/>
        </w:rPr>
        <w:t>В.А.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года рождения, уроженца /изъято/, </w:t>
      </w:r>
      <w:r w:rsidRPr="00305CD9">
        <w:rPr>
          <w:rFonts w:ascii="Times New Roman" w:eastAsia="Times New Roman" w:hAnsi="Times New Roman" w:cs="Times New Roman"/>
          <w:color w:val="000000"/>
          <w:sz w:val="28"/>
        </w:rPr>
        <w:t xml:space="preserve">паспорт: серия </w:t>
      </w:r>
      <w:r>
        <w:rPr>
          <w:rFonts w:ascii="Times New Roman" w:eastAsia="Times New Roman" w:hAnsi="Times New Roman" w:cs="Times New Roman"/>
          <w:color w:val="000000"/>
          <w:sz w:val="28"/>
        </w:rPr>
        <w:t>/изъято/</w:t>
      </w:r>
      <w:r w:rsidRPr="00305CD9">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выдан</w:t>
      </w:r>
      <w:r>
        <w:rPr>
          <w:rFonts w:ascii="Times New Roman" w:eastAsia="Times New Roman" w:hAnsi="Times New Roman" w:cs="Times New Roman"/>
          <w:color w:val="000000"/>
          <w:sz w:val="28"/>
        </w:rPr>
        <w:t xml:space="preserve"> /изъято/, код подразделения /изъято/, </w:t>
      </w:r>
      <w:r w:rsidRPr="00305CD9">
        <w:rPr>
          <w:rFonts w:ascii="Times New Roman" w:eastAsia="Times New Roman" w:hAnsi="Times New Roman" w:cs="Times New Roman"/>
          <w:color w:val="000000"/>
          <w:sz w:val="28"/>
        </w:rPr>
        <w:t>зарегистрированного</w:t>
      </w:r>
      <w:r>
        <w:rPr>
          <w:rFonts w:ascii="Times New Roman" w:eastAsia="Times New Roman" w:hAnsi="Times New Roman" w:cs="Times New Roman"/>
          <w:color w:val="000000"/>
          <w:sz w:val="28"/>
        </w:rPr>
        <w:t xml:space="preserve"> </w:t>
      </w:r>
      <w:r w:rsidRPr="00305CD9">
        <w:rPr>
          <w:rFonts w:ascii="Times New Roman" w:eastAsia="Times New Roman" w:hAnsi="Times New Roman" w:cs="Times New Roman"/>
          <w:color w:val="000000"/>
          <w:sz w:val="28"/>
        </w:rPr>
        <w:t xml:space="preserve">по адресу: </w:t>
      </w:r>
      <w:r>
        <w:rPr>
          <w:rFonts w:ascii="Times New Roman" w:eastAsia="Times New Roman" w:hAnsi="Times New Roman" w:cs="Times New Roman"/>
          <w:color w:val="000000"/>
          <w:sz w:val="28"/>
        </w:rPr>
        <w:t>/изъято/</w:t>
      </w:r>
    </w:p>
    <w:p w:rsidR="001A34DD" w:rsidRPr="00DC432B" w:rsidP="001A34DD">
      <w:pPr>
        <w:spacing w:after="0" w:line="240" w:lineRule="auto"/>
        <w:ind w:left="3402" w:right="-2"/>
        <w:jc w:val="both"/>
        <w:rPr>
          <w:rFonts w:ascii="Times New Roman" w:eastAsia="Times New Roman" w:hAnsi="Times New Roman" w:cs="Times New Roman"/>
          <w:color w:val="000000"/>
          <w:sz w:val="28"/>
        </w:rPr>
      </w:pP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1A34DD" w:rsidRPr="00DC432B" w:rsidP="001A34DD">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1A34DD" w:rsidRPr="009C7037" w:rsidP="001A34DD">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Радченко В.А.</w:t>
      </w:r>
      <w:r w:rsidRPr="00DC432B">
        <w:rPr>
          <w:rFonts w:ascii="Times New Roman" w:eastAsia="Times New Roman" w:hAnsi="Times New Roman" w:cs="Times New Roman"/>
          <w:color w:val="000000"/>
          <w:sz w:val="28"/>
        </w:rPr>
        <w:t>,</w:t>
      </w:r>
      <w:r w:rsidRPr="001A34D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/изъято/года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xml:space="preserve"> /изъято/, прибыл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xml:space="preserve"> здание </w:t>
      </w:r>
      <w:r w:rsidRPr="00DC432B">
        <w:rPr>
          <w:rFonts w:ascii="Times New Roman" w:eastAsia="Times New Roman" w:hAnsi="Times New Roman" w:cs="Times New Roman"/>
          <w:sz w:val="28"/>
        </w:rPr>
        <w:t>Центрального районного суда г. Симферополя Республики Крым по адресу</w:t>
      </w:r>
      <w:r>
        <w:rPr>
          <w:rFonts w:ascii="Times New Roman" w:eastAsia="Times New Roman" w:hAnsi="Times New Roman" w:cs="Times New Roman"/>
          <w:sz w:val="28"/>
        </w:rPr>
        <w:t>:</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при этом возмущался, кричал в коридоре, привлекая к себе внимание окружающих, от </w:t>
      </w:r>
      <w:r>
        <w:rPr>
          <w:rFonts w:ascii="Times New Roman" w:eastAsia="Times New Roman" w:hAnsi="Times New Roman" w:cs="Times New Roman"/>
          <w:color w:val="000000"/>
          <w:sz w:val="28"/>
        </w:rPr>
        <w:t>Радченко В.А. исходил стойкий запах алкоголя.</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На неоднократные законные требования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о </w:t>
      </w:r>
      <w:r w:rsidRPr="00036CBE">
        <w:rPr>
          <w:rFonts w:ascii="Times New Roman" w:eastAsia="Times New Roman" w:hAnsi="Times New Roman" w:cs="Times New Roman"/>
          <w:color w:val="000000" w:themeColor="text1"/>
          <w:sz w:val="28"/>
          <w:szCs w:val="28"/>
        </w:rPr>
        <w:t>прекра</w:t>
      </w:r>
      <w:r>
        <w:rPr>
          <w:rFonts w:ascii="Times New Roman" w:eastAsia="Times New Roman" w:hAnsi="Times New Roman" w:cs="Times New Roman"/>
          <w:color w:val="000000" w:themeColor="text1"/>
          <w:sz w:val="28"/>
          <w:szCs w:val="28"/>
        </w:rPr>
        <w:t>щении</w:t>
      </w:r>
      <w:r w:rsidRPr="00036CBE">
        <w:rPr>
          <w:rFonts w:ascii="Times New Roman" w:eastAsia="Times New Roman" w:hAnsi="Times New Roman" w:cs="Times New Roman"/>
          <w:color w:val="000000" w:themeColor="text1"/>
          <w:sz w:val="28"/>
          <w:szCs w:val="28"/>
        </w:rPr>
        <w:t xml:space="preserve"> действи</w:t>
      </w:r>
      <w:r>
        <w:rPr>
          <w:rFonts w:ascii="Times New Roman" w:eastAsia="Times New Roman" w:hAnsi="Times New Roman" w:cs="Times New Roman"/>
          <w:color w:val="000000" w:themeColor="text1"/>
          <w:sz w:val="28"/>
          <w:szCs w:val="28"/>
        </w:rPr>
        <w:t>й</w:t>
      </w:r>
      <w:r w:rsidRPr="00036CBE">
        <w:rPr>
          <w:rFonts w:ascii="Times New Roman" w:eastAsia="Times New Roman" w:hAnsi="Times New Roman" w:cs="Times New Roman"/>
          <w:color w:val="000000" w:themeColor="text1"/>
          <w:sz w:val="28"/>
          <w:szCs w:val="28"/>
        </w:rPr>
        <w:t>, нарушающи</w:t>
      </w:r>
      <w:r>
        <w:rPr>
          <w:rFonts w:ascii="Times New Roman" w:eastAsia="Times New Roman" w:hAnsi="Times New Roman" w:cs="Times New Roman"/>
          <w:color w:val="000000" w:themeColor="text1"/>
          <w:sz w:val="28"/>
          <w:szCs w:val="28"/>
        </w:rPr>
        <w:t>х</w:t>
      </w:r>
      <w:r w:rsidRPr="00036CBE">
        <w:rPr>
          <w:rFonts w:ascii="Times New Roman" w:eastAsia="Times New Roman" w:hAnsi="Times New Roman" w:cs="Times New Roman"/>
          <w:color w:val="000000" w:themeColor="text1"/>
          <w:sz w:val="28"/>
          <w:szCs w:val="28"/>
        </w:rPr>
        <w:t xml:space="preserve"> установленные в суде правила </w:t>
      </w:r>
      <w:r>
        <w:rPr>
          <w:rFonts w:ascii="Times New Roman" w:eastAsia="Times New Roman" w:hAnsi="Times New Roman" w:cs="Times New Roman"/>
          <w:color w:val="000000"/>
          <w:sz w:val="28"/>
        </w:rPr>
        <w:t>Радченко В.А.</w:t>
      </w:r>
      <w:r w:rsidRPr="009C7037">
        <w:rPr>
          <w:rFonts w:ascii="Times New Roman" w:eastAsia="Times New Roman" w:hAnsi="Times New Roman" w:cs="Times New Roman"/>
          <w:color w:val="000000" w:themeColor="text1"/>
          <w:sz w:val="28"/>
          <w:szCs w:val="28"/>
        </w:rPr>
        <w:t xml:space="preserve"> </w:t>
      </w:r>
      <w:r w:rsidRPr="00036CBE">
        <w:rPr>
          <w:rFonts w:ascii="Times New Roman" w:eastAsia="Times New Roman" w:hAnsi="Times New Roman" w:cs="Times New Roman"/>
          <w:color w:val="000000" w:themeColor="text1"/>
          <w:sz w:val="28"/>
          <w:szCs w:val="28"/>
        </w:rPr>
        <w:t>не реагировал,</w:t>
      </w:r>
      <w:r w:rsidRPr="009C7037">
        <w:rPr>
          <w:rFonts w:ascii="Times New Roman" w:eastAsia="Times New Roman" w:hAnsi="Times New Roman" w:cs="Times New Roman"/>
          <w:color w:val="000000" w:themeColor="text1"/>
          <w:sz w:val="28"/>
          <w:szCs w:val="28"/>
        </w:rPr>
        <w:t xml:space="preserve"> </w:t>
      </w:r>
      <w:r w:rsidRPr="00036CBE">
        <w:rPr>
          <w:rFonts w:ascii="Times New Roman" w:eastAsia="Times New Roman" w:hAnsi="Times New Roman" w:cs="Times New Roman"/>
          <w:color w:val="000000" w:themeColor="text1"/>
          <w:sz w:val="28"/>
          <w:szCs w:val="28"/>
        </w:rPr>
        <w:t>продолжал</w:t>
      </w:r>
      <w:r>
        <w:rPr>
          <w:rFonts w:ascii="Times New Roman" w:eastAsia="Times New Roman" w:hAnsi="Times New Roman" w:cs="Times New Roman"/>
          <w:color w:val="000000" w:themeColor="text1"/>
          <w:sz w:val="28"/>
          <w:szCs w:val="28"/>
        </w:rPr>
        <w:t xml:space="preserve"> возмущаться, кричать,</w:t>
      </w:r>
      <w:r w:rsidRPr="009C703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нарушая установленный порядок деятельности суда</w:t>
      </w:r>
      <w:r w:rsidRPr="009C703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 мешая работе сотрудников канцелярии</w:t>
      </w:r>
      <w:r w:rsidRPr="00036CB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 xml:space="preserve">тем самым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не исполнил законное распоряжение судебного пристава по ОУПДС о прекращении действий, нарушающие установленные в</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суде</w:t>
      </w:r>
      <w:r>
        <w:rPr>
          <w:rFonts w:ascii="Times New Roman" w:eastAsia="Times New Roman" w:hAnsi="Times New Roman" w:cs="Times New Roman"/>
          <w:color w:val="000000"/>
          <w:sz w:val="28"/>
        </w:rPr>
        <w:t xml:space="preserve"> правила</w:t>
      </w:r>
      <w:r>
        <w:rPr>
          <w:rFonts w:ascii="Times New Roman" w:eastAsia="Times New Roman" w:hAnsi="Times New Roman" w:cs="Times New Roman"/>
          <w:color w:val="000000" w:themeColor="text1"/>
          <w:sz w:val="28"/>
          <w:szCs w:val="28"/>
        </w:rPr>
        <w:t xml:space="preserve">, </w:t>
      </w:r>
      <w:r w:rsidRPr="00036CBE">
        <w:rPr>
          <w:rFonts w:ascii="Times New Roman" w:eastAsia="Times New Roman" w:hAnsi="Times New Roman" w:cs="Times New Roman"/>
          <w:color w:val="000000" w:themeColor="text1"/>
          <w:sz w:val="28"/>
          <w:szCs w:val="28"/>
        </w:rPr>
        <w:t>чем совершил административное правонарушение</w:t>
      </w:r>
      <w:r w:rsidRPr="00036CBE">
        <w:rPr>
          <w:rFonts w:ascii="Times New Roman" w:eastAsia="Times New Roman" w:hAnsi="Times New Roman" w:cs="Times New Roman"/>
          <w:sz w:val="28"/>
        </w:rPr>
        <w:t>, предусмотренное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1A34DD" w:rsidP="001A34DD">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w:t>
      </w:r>
      <w:r w:rsidRPr="00D80FB4">
        <w:rPr>
          <w:rFonts w:ascii="Times New Roman" w:eastAsia="Times New Roman" w:hAnsi="Times New Roman" w:cs="Times New Roman"/>
          <w:sz w:val="28"/>
        </w:rPr>
        <w:t>ч. 2 ст. 25.1</w:t>
      </w:r>
      <w:r>
        <w:rPr>
          <w:rFonts w:ascii="Times New Roman" w:eastAsia="Times New Roman" w:hAnsi="Times New Roman" w:cs="Times New Roman"/>
          <w:sz w:val="28"/>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A34DD" w:rsidP="001A34DD">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судебное  заседание </w:t>
      </w:r>
      <w:r>
        <w:rPr>
          <w:rFonts w:ascii="Times New Roman" w:eastAsia="Times New Roman" w:hAnsi="Times New Roman" w:cs="Times New Roman"/>
          <w:color w:val="000000"/>
          <w:sz w:val="28"/>
        </w:rPr>
        <w:t xml:space="preserve">Радченко В.А. </w:t>
      </w:r>
      <w:r>
        <w:rPr>
          <w:rFonts w:ascii="Times New Roman" w:eastAsia="Times New Roman" w:hAnsi="Times New Roman" w:cs="Times New Roman"/>
          <w:sz w:val="28"/>
        </w:rPr>
        <w:t xml:space="preserve">не явился, о месте и времени слушания дела извещался надлежащим образом, посредством заказной корреспонденции. По месту регистрации почтовый конверт с извещением о времени и месте рассмотрения дела возвращен в адрес мирового судьи с отметкой почтовой организации «истек срок хранения».   </w:t>
      </w:r>
    </w:p>
    <w:p w:rsidR="001A34DD" w:rsidP="001A34DD">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Pr>
          <w:rFonts w:ascii="Times New Roman" w:eastAsia="Times New Roman" w:hAnsi="Times New Roman" w:cs="Times New Roman"/>
          <w:sz w:val="28"/>
        </w:rPr>
        <w:t xml:space="preserve"> </w:t>
      </w:r>
      <w:r>
        <w:rPr>
          <w:rFonts w:ascii="Times New Roman" w:eastAsia="Times New Roman" w:hAnsi="Times New Roman" w:cs="Times New Roman"/>
          <w:sz w:val="2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1A34DD" w:rsidP="001A34DD">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Учитывая изложенное, следует признать, что </w:t>
      </w:r>
      <w:r>
        <w:rPr>
          <w:rFonts w:ascii="Times New Roman" w:eastAsia="Times New Roman" w:hAnsi="Times New Roman" w:cs="Times New Roman"/>
          <w:color w:val="000000"/>
          <w:sz w:val="28"/>
        </w:rPr>
        <w:t xml:space="preserve">Радченко В.А. </w:t>
      </w:r>
      <w:r>
        <w:rPr>
          <w:rFonts w:ascii="Times New Roman" w:eastAsia="Times New Roman" w:hAnsi="Times New Roman" w:cs="Times New Roman"/>
          <w:sz w:val="28"/>
        </w:rPr>
        <w:t xml:space="preserve">считается извещенным о времени и месте рассмотрения дела, в связи с чем, суд счёл возможным рассмотрение дела в отсутствие данного лица. </w:t>
      </w:r>
    </w:p>
    <w:p w:rsidR="001A34DD" w:rsidRPr="00EE1665" w:rsidP="001A34DD">
      <w:pPr>
        <w:spacing w:after="0" w:line="240" w:lineRule="auto"/>
        <w:ind w:right="-2" w:firstLine="567"/>
        <w:jc w:val="both"/>
        <w:rPr>
          <w:rFonts w:ascii="Times New Roman" w:eastAsia="Times New Roman" w:hAnsi="Times New Roman" w:cs="Times New Roman"/>
          <w:sz w:val="28"/>
          <w:highlight w:val="yellow"/>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sz w:val="28"/>
        </w:rPr>
        <w:t xml:space="preserve">Радченко В.А. </w:t>
      </w:r>
      <w:r w:rsidRPr="00DC432B">
        <w:rPr>
          <w:rFonts w:ascii="Times New Roman" w:eastAsia="Times New Roman" w:hAnsi="Times New Roman" w:cs="Times New Roman"/>
          <w:sz w:val="28"/>
        </w:rPr>
        <w:t xml:space="preserve">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r>
        <w:rPr>
          <w:rFonts w:ascii="Times New Roman" w:eastAsia="Times New Roman" w:hAnsi="Times New Roman" w:cs="Times New Roman"/>
          <w:sz w:val="28"/>
        </w:rPr>
        <w:t xml:space="preserve"> </w:t>
      </w:r>
    </w:p>
    <w:p w:rsidR="001A34DD" w:rsidRPr="000753C9" w:rsidP="001A34DD">
      <w:pPr>
        <w:spacing w:after="0" w:line="240" w:lineRule="auto"/>
        <w:ind w:right="-2" w:firstLine="540"/>
        <w:jc w:val="both"/>
        <w:rPr>
          <w:rFonts w:ascii="Times New Roman" w:eastAsia="Times New Roman" w:hAnsi="Times New Roman" w:cs="Times New Roman"/>
          <w:sz w:val="28"/>
        </w:rPr>
      </w:pPr>
      <w:hyperlink r:id="rId4"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1A34DD" w:rsidRPr="000753C9" w:rsidP="001A34DD">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5"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1A34DD" w:rsidRPr="000753C9" w:rsidP="001A34DD">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6"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1A34DD" w:rsidRPr="00DC432B" w:rsidP="001A34DD">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7"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DC432B">
        <w:rPr>
          <w:rFonts w:ascii="Times New Roman" w:eastAsia="Times New Roman" w:hAnsi="Times New Roman" w:cs="Times New Roman"/>
          <w:sz w:val="28"/>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1A34DD" w:rsidRPr="000753C9" w:rsidP="001A34DD">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8"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1A34DD" w:rsidRPr="000753C9" w:rsidP="001A34DD">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9"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1A34DD"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w:t>
      </w:r>
      <w:r w:rsidRPr="00DC432B">
        <w:rPr>
          <w:rFonts w:ascii="Times New Roman" w:eastAsia="Times New Roman" w:hAnsi="Times New Roman" w:cs="Times New Roman"/>
          <w:color w:val="000000"/>
          <w:sz w:val="28"/>
        </w:rPr>
        <w:t xml:space="preserve">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1A34DD" w:rsidP="001A34DD">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 </w:t>
      </w:r>
      <w:r>
        <w:rPr>
          <w:rFonts w:ascii="Times New Roman" w:eastAsia="Times New Roman" w:hAnsi="Times New Roman" w:cs="Times New Roman"/>
          <w:color w:val="000000"/>
          <w:sz w:val="28"/>
        </w:rPr>
        <w:t>Радченко В.А.</w:t>
      </w:r>
      <w:r w:rsidRPr="00DC432B">
        <w:rPr>
          <w:rFonts w:ascii="Times New Roman" w:eastAsia="Times New Roman" w:hAnsi="Times New Roman" w:cs="Times New Roman"/>
          <w:color w:val="000000"/>
          <w:sz w:val="28"/>
        </w:rPr>
        <w:t>,</w:t>
      </w:r>
      <w:r w:rsidRPr="001A34D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года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xml:space="preserve"> /изъято/, прибыл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xml:space="preserve"> здание </w:t>
      </w:r>
      <w:r w:rsidRPr="00DC432B">
        <w:rPr>
          <w:rFonts w:ascii="Times New Roman" w:eastAsia="Times New Roman" w:hAnsi="Times New Roman" w:cs="Times New Roman"/>
          <w:sz w:val="28"/>
        </w:rPr>
        <w:t>Центрального районного суда 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при этом возмущался, кричал в коридоре, привлекая к себе внимание окружающих, от </w:t>
      </w:r>
      <w:r>
        <w:rPr>
          <w:rFonts w:ascii="Times New Roman" w:eastAsia="Times New Roman" w:hAnsi="Times New Roman" w:cs="Times New Roman"/>
          <w:color w:val="000000"/>
          <w:sz w:val="28"/>
        </w:rPr>
        <w:t>Радченко В.А. исходил стойкий запах алкоголя.</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 </w:t>
      </w:r>
    </w:p>
    <w:p w:rsidR="001A34DD" w:rsidP="001A34DD">
      <w:pPr>
        <w:spacing w:after="0" w:line="240" w:lineRule="auto"/>
        <w:ind w:right="-2"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themeColor="text1"/>
          <w:sz w:val="28"/>
          <w:szCs w:val="28"/>
        </w:rPr>
        <w:t xml:space="preserve">На неоднократные законные требования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о </w:t>
      </w:r>
      <w:r w:rsidRPr="00036CBE">
        <w:rPr>
          <w:rFonts w:ascii="Times New Roman" w:eastAsia="Times New Roman" w:hAnsi="Times New Roman" w:cs="Times New Roman"/>
          <w:color w:val="000000" w:themeColor="text1"/>
          <w:sz w:val="28"/>
          <w:szCs w:val="28"/>
        </w:rPr>
        <w:t>прекра</w:t>
      </w:r>
      <w:r>
        <w:rPr>
          <w:rFonts w:ascii="Times New Roman" w:eastAsia="Times New Roman" w:hAnsi="Times New Roman" w:cs="Times New Roman"/>
          <w:color w:val="000000" w:themeColor="text1"/>
          <w:sz w:val="28"/>
          <w:szCs w:val="28"/>
        </w:rPr>
        <w:t>щении</w:t>
      </w:r>
      <w:r w:rsidRPr="00036CBE">
        <w:rPr>
          <w:rFonts w:ascii="Times New Roman" w:eastAsia="Times New Roman" w:hAnsi="Times New Roman" w:cs="Times New Roman"/>
          <w:color w:val="000000" w:themeColor="text1"/>
          <w:sz w:val="28"/>
          <w:szCs w:val="28"/>
        </w:rPr>
        <w:t xml:space="preserve"> действи</w:t>
      </w:r>
      <w:r>
        <w:rPr>
          <w:rFonts w:ascii="Times New Roman" w:eastAsia="Times New Roman" w:hAnsi="Times New Roman" w:cs="Times New Roman"/>
          <w:color w:val="000000" w:themeColor="text1"/>
          <w:sz w:val="28"/>
          <w:szCs w:val="28"/>
        </w:rPr>
        <w:t>й</w:t>
      </w:r>
      <w:r w:rsidRPr="00036CBE">
        <w:rPr>
          <w:rFonts w:ascii="Times New Roman" w:eastAsia="Times New Roman" w:hAnsi="Times New Roman" w:cs="Times New Roman"/>
          <w:color w:val="000000" w:themeColor="text1"/>
          <w:sz w:val="28"/>
          <w:szCs w:val="28"/>
        </w:rPr>
        <w:t>, нарушающи</w:t>
      </w:r>
      <w:r>
        <w:rPr>
          <w:rFonts w:ascii="Times New Roman" w:eastAsia="Times New Roman" w:hAnsi="Times New Roman" w:cs="Times New Roman"/>
          <w:color w:val="000000" w:themeColor="text1"/>
          <w:sz w:val="28"/>
          <w:szCs w:val="28"/>
        </w:rPr>
        <w:t>х</w:t>
      </w:r>
      <w:r w:rsidRPr="00036CBE">
        <w:rPr>
          <w:rFonts w:ascii="Times New Roman" w:eastAsia="Times New Roman" w:hAnsi="Times New Roman" w:cs="Times New Roman"/>
          <w:color w:val="000000" w:themeColor="text1"/>
          <w:sz w:val="28"/>
          <w:szCs w:val="28"/>
        </w:rPr>
        <w:t xml:space="preserve"> установленные в суде правила </w:t>
      </w:r>
      <w:r>
        <w:rPr>
          <w:rFonts w:ascii="Times New Roman" w:eastAsia="Times New Roman" w:hAnsi="Times New Roman" w:cs="Times New Roman"/>
          <w:color w:val="000000"/>
          <w:sz w:val="28"/>
        </w:rPr>
        <w:t>Радченко В.А.</w:t>
      </w:r>
      <w:r w:rsidRPr="009C7037">
        <w:rPr>
          <w:rFonts w:ascii="Times New Roman" w:eastAsia="Times New Roman" w:hAnsi="Times New Roman" w:cs="Times New Roman"/>
          <w:color w:val="000000" w:themeColor="text1"/>
          <w:sz w:val="28"/>
          <w:szCs w:val="28"/>
        </w:rPr>
        <w:t xml:space="preserve"> </w:t>
      </w:r>
      <w:r w:rsidRPr="00036CBE">
        <w:rPr>
          <w:rFonts w:ascii="Times New Roman" w:eastAsia="Times New Roman" w:hAnsi="Times New Roman" w:cs="Times New Roman"/>
          <w:color w:val="000000" w:themeColor="text1"/>
          <w:sz w:val="28"/>
          <w:szCs w:val="28"/>
        </w:rPr>
        <w:t>не реагировал,</w:t>
      </w:r>
      <w:r w:rsidRPr="009C7037">
        <w:rPr>
          <w:rFonts w:ascii="Times New Roman" w:eastAsia="Times New Roman" w:hAnsi="Times New Roman" w:cs="Times New Roman"/>
          <w:color w:val="000000" w:themeColor="text1"/>
          <w:sz w:val="28"/>
          <w:szCs w:val="28"/>
        </w:rPr>
        <w:t xml:space="preserve"> </w:t>
      </w:r>
      <w:r w:rsidRPr="00036CBE">
        <w:rPr>
          <w:rFonts w:ascii="Times New Roman" w:eastAsia="Times New Roman" w:hAnsi="Times New Roman" w:cs="Times New Roman"/>
          <w:color w:val="000000" w:themeColor="text1"/>
          <w:sz w:val="28"/>
          <w:szCs w:val="28"/>
        </w:rPr>
        <w:t>продолжал</w:t>
      </w:r>
      <w:r>
        <w:rPr>
          <w:rFonts w:ascii="Times New Roman" w:eastAsia="Times New Roman" w:hAnsi="Times New Roman" w:cs="Times New Roman"/>
          <w:color w:val="000000" w:themeColor="text1"/>
          <w:sz w:val="28"/>
          <w:szCs w:val="28"/>
        </w:rPr>
        <w:t xml:space="preserve"> возмущаться, кричать,</w:t>
      </w:r>
      <w:r w:rsidRPr="009C703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нарушая установленный порядок деятельности суда</w:t>
      </w:r>
      <w:r w:rsidRPr="009C703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 мешая работе сотрудников канцелярии</w:t>
      </w:r>
      <w:r w:rsidRPr="00036CB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 xml:space="preserve">тем самым </w:t>
      </w:r>
      <w:r>
        <w:rPr>
          <w:rFonts w:ascii="Times New Roman" w:eastAsia="Times New Roman" w:hAnsi="Times New Roman" w:cs="Times New Roman"/>
          <w:color w:val="000000"/>
          <w:sz w:val="28"/>
        </w:rPr>
        <w:t>Радченко В.А. не исполнил законное распоряжение судебного пристава по ОУПДС о прекращении действий, нарушающие</w:t>
      </w:r>
      <w:r>
        <w:rPr>
          <w:rFonts w:ascii="Times New Roman" w:eastAsia="Times New Roman" w:hAnsi="Times New Roman" w:cs="Times New Roman"/>
          <w:color w:val="000000"/>
          <w:sz w:val="28"/>
        </w:rPr>
        <w:t xml:space="preserve"> установленные в суде правила</w:t>
      </w:r>
      <w:r>
        <w:rPr>
          <w:rFonts w:ascii="Times New Roman" w:eastAsia="Times New Roman" w:hAnsi="Times New Roman" w:cs="Times New Roman"/>
          <w:color w:val="000000" w:themeColor="text1"/>
          <w:sz w:val="28"/>
          <w:szCs w:val="28"/>
        </w:rPr>
        <w:t xml:space="preserve">, </w:t>
      </w:r>
      <w:r w:rsidRPr="00036CBE">
        <w:rPr>
          <w:rFonts w:ascii="Times New Roman" w:eastAsia="Times New Roman" w:hAnsi="Times New Roman" w:cs="Times New Roman"/>
          <w:color w:val="000000" w:themeColor="text1"/>
          <w:sz w:val="28"/>
          <w:szCs w:val="28"/>
        </w:rPr>
        <w:t>чем совершил административное правонарушение</w:t>
      </w:r>
      <w:r w:rsidRPr="00036CBE">
        <w:rPr>
          <w:rFonts w:ascii="Times New Roman" w:eastAsia="Times New Roman" w:hAnsi="Times New Roman" w:cs="Times New Roman"/>
          <w:sz w:val="28"/>
        </w:rPr>
        <w:t>, предусмотренное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w:t>
      </w:r>
    </w:p>
    <w:p w:rsidR="001A34DD" w:rsidP="001A34DD">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Pr>
          <w:rFonts w:ascii="Times New Roman" w:eastAsia="Times New Roman" w:hAnsi="Times New Roman" w:cs="Times New Roman"/>
          <w:color w:val="000000"/>
          <w:sz w:val="28"/>
        </w:rPr>
        <w:t>Радченко В.А.</w:t>
      </w:r>
      <w:r w:rsidRPr="009C7037">
        <w:rPr>
          <w:rFonts w:ascii="Times New Roman" w:eastAsia="Times New Roman" w:hAnsi="Times New Roman" w:cs="Times New Roman"/>
          <w:color w:val="000000" w:themeColor="text1"/>
          <w:sz w:val="28"/>
          <w:szCs w:val="28"/>
        </w:rPr>
        <w:t xml:space="preserve"> </w:t>
      </w:r>
      <w:r w:rsidRPr="0078663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w:t>
      </w:r>
      <w:r w:rsidRPr="00B34023">
        <w:rPr>
          <w:rFonts w:ascii="Times New Roman" w:eastAsia="Times New Roman" w:hAnsi="Times New Roman" w:cs="Times New Roman"/>
          <w:sz w:val="28"/>
        </w:rPr>
        <w:t xml:space="preserve">доказательств, исследованных в судебном заседании, а именно: </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п</w:t>
      </w:r>
      <w:r w:rsidRPr="00B34023">
        <w:rPr>
          <w:rFonts w:ascii="Times New Roman" w:eastAsia="Times New Roman" w:hAnsi="Times New Roman" w:cs="Times New Roman"/>
          <w:color w:val="000000"/>
          <w:sz w:val="28"/>
        </w:rPr>
        <w:t>ротоколом</w:t>
      </w:r>
      <w:r>
        <w:rPr>
          <w:rFonts w:ascii="Times New Roman" w:eastAsia="Times New Roman" w:hAnsi="Times New Roman" w:cs="Times New Roman"/>
          <w:color w:val="000000"/>
          <w:sz w:val="28"/>
        </w:rPr>
        <w:t xml:space="preserve">              </w:t>
      </w:r>
      <w:r w:rsidRPr="00B3402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об административном правонарушении от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 (л.д.</w:t>
      </w:r>
      <w:r>
        <w:rPr>
          <w:rFonts w:ascii="Times New Roman" w:eastAsia="Times New Roman" w:hAnsi="Times New Roman" w:cs="Times New Roman"/>
          <w:color w:val="000000"/>
          <w:sz w:val="28"/>
        </w:rPr>
        <w:t>1-2),</w:t>
      </w:r>
      <w:r w:rsidRPr="000B0A3F">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 xml:space="preserve">письменными объяснениями свидетелей </w:t>
      </w:r>
      <w:r>
        <w:rPr>
          <w:rFonts w:ascii="Times New Roman" w:eastAsia="Times New Roman" w:hAnsi="Times New Roman" w:cs="Times New Roman"/>
          <w:color w:val="000000"/>
          <w:sz w:val="28"/>
        </w:rPr>
        <w:t>/изъято/</w:t>
      </w:r>
      <w:r w:rsidRPr="00722FE0">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/изъято/</w:t>
      </w:r>
      <w:r>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предупрежденных об ответственности за дачу заведомо ложных показаний ст. 17.9 Кодекса Российской Федерации об административных правонарушениях,</w:t>
      </w:r>
      <w:r w:rsidRPr="000B0A3F">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копией правил пребывания граждан в судах Республики</w:t>
      </w:r>
      <w:r w:rsidRPr="00722FE0">
        <w:rPr>
          <w:rFonts w:ascii="Times New Roman" w:eastAsia="Times New Roman" w:hAnsi="Times New Roman" w:cs="Times New Roman"/>
          <w:color w:val="000000"/>
          <w:sz w:val="28"/>
        </w:rPr>
        <w:t xml:space="preserve"> Крым, </w:t>
      </w:r>
      <w:r w:rsidRPr="00722FE0">
        <w:rPr>
          <w:rFonts w:ascii="Times New Roman" w:eastAsia="Times New Roman" w:hAnsi="Times New Roman" w:cs="Times New Roman"/>
          <w:color w:val="000000"/>
          <w:sz w:val="28"/>
        </w:rPr>
        <w:t>утвержденными</w:t>
      </w:r>
      <w:r w:rsidRPr="00722FE0">
        <w:rPr>
          <w:rFonts w:ascii="Times New Roman" w:eastAsia="Times New Roman" w:hAnsi="Times New Roman" w:cs="Times New Roman"/>
          <w:color w:val="000000"/>
          <w:sz w:val="28"/>
        </w:rPr>
        <w:t xml:space="preserve"> председателем Центрального районного суда г. Симферополя Республики Крым (л.д.</w:t>
      </w:r>
      <w:r>
        <w:rPr>
          <w:rFonts w:ascii="Times New Roman" w:eastAsia="Times New Roman" w:hAnsi="Times New Roman" w:cs="Times New Roman"/>
          <w:color w:val="000000"/>
          <w:sz w:val="28"/>
        </w:rPr>
        <w:t>9-12</w:t>
      </w:r>
      <w:r w:rsidRPr="00722FE0">
        <w:rPr>
          <w:rFonts w:ascii="Times New Roman" w:eastAsia="Times New Roman" w:hAnsi="Times New Roman" w:cs="Times New Roman"/>
          <w:color w:val="000000"/>
          <w:sz w:val="28"/>
        </w:rPr>
        <w:t>).</w:t>
      </w:r>
    </w:p>
    <w:p w:rsidR="001A34DD" w:rsidRPr="00DC432B" w:rsidP="001A34DD">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1A34DD" w:rsidRPr="00DC432B" w:rsidP="001A34DD">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1A34DD" w:rsidRPr="00DC432B" w:rsidP="001A34DD">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w:t>
      </w:r>
      <w:r w:rsidRPr="00DC432B">
        <w:rPr>
          <w:rFonts w:ascii="Times New Roman" w:eastAsia="Times New Roman" w:hAnsi="Times New Roman" w:cs="Times New Roman"/>
          <w:color w:val="000000"/>
          <w:sz w:val="28"/>
        </w:rPr>
        <w:t xml:space="preserve">разрешения дела, в протоколе отражены.  Каких-либо замечаний в ходе процессуальных действий </w:t>
      </w:r>
      <w:r>
        <w:rPr>
          <w:rFonts w:ascii="Times New Roman" w:eastAsia="Times New Roman" w:hAnsi="Times New Roman" w:cs="Times New Roman"/>
          <w:color w:val="000000"/>
          <w:sz w:val="28"/>
        </w:rPr>
        <w:t xml:space="preserve">Радченко В.А.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rFonts w:ascii="Times New Roman" w:eastAsia="Times New Roman" w:hAnsi="Times New Roman" w:cs="Times New Roman"/>
          <w:color w:val="000000"/>
          <w:sz w:val="28"/>
        </w:rPr>
        <w:t xml:space="preserve">Радченко В.А.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1A34DD" w:rsidP="001A34DD">
      <w:pPr>
        <w:spacing w:after="0" w:line="240" w:lineRule="auto"/>
        <w:ind w:right="-2" w:firstLine="567"/>
        <w:jc w:val="center"/>
        <w:rPr>
          <w:rFonts w:ascii="Times New Roman" w:eastAsia="Times New Roman" w:hAnsi="Times New Roman" w:cs="Times New Roman"/>
          <w:b/>
          <w:color w:val="000000"/>
          <w:sz w:val="28"/>
        </w:rPr>
      </w:pPr>
    </w:p>
    <w:p w:rsidR="001A34DD" w:rsidRPr="00DC432B" w:rsidP="001A34DD">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1A34DD" w:rsidRPr="00DC432B" w:rsidP="001A34DD">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sz w:val="28"/>
        </w:rPr>
        <w:t xml:space="preserve">Радченко </w:t>
      </w:r>
      <w:r>
        <w:rPr>
          <w:rFonts w:ascii="Times New Roman" w:eastAsia="Times New Roman" w:hAnsi="Times New Roman" w:cs="Times New Roman"/>
          <w:color w:val="000000"/>
          <w:sz w:val="28"/>
        </w:rPr>
        <w:t>В.А.</w:t>
      </w:r>
      <w:r w:rsidRPr="00DC432B">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w:t>
      </w:r>
      <w:r w:rsidRPr="00DC432B">
        <w:rPr>
          <w:rFonts w:ascii="Times New Roman" w:eastAsia="Times New Roman" w:hAnsi="Times New Roman" w:cs="Times New Roman"/>
          <w:color w:val="000000"/>
          <w:sz w:val="28"/>
        </w:rPr>
        <w:t xml:space="preserve">назначить </w:t>
      </w:r>
      <w:r w:rsidRPr="00794D6B">
        <w:rPr>
          <w:rFonts w:ascii="Times New Roman" w:eastAsia="Times New Roman" w:hAnsi="Times New Roman" w:cs="Times New Roman"/>
          <w:color w:val="000000"/>
          <w:sz w:val="28"/>
        </w:rPr>
        <w:t>ему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 xml:space="preserve">административного штрафа в размере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w:t>
      </w:r>
      <w:r w:rsidRPr="00794D6B">
        <w:rPr>
          <w:rFonts w:ascii="Times New Roman" w:eastAsia="Times New Roman" w:hAnsi="Times New Roman" w:cs="Times New Roman"/>
          <w:color w:val="000000"/>
          <w:sz w:val="28"/>
          <w:shd w:val="clear" w:color="auto" w:fill="FFFFFF"/>
        </w:rPr>
        <w:t>.</w:t>
      </w:r>
      <w:r w:rsidRPr="00DC432B">
        <w:rPr>
          <w:rFonts w:ascii="Times New Roman" w:eastAsia="Times New Roman" w:hAnsi="Times New Roman" w:cs="Times New Roman"/>
          <w:color w:val="000000"/>
          <w:sz w:val="28"/>
          <w:shd w:val="clear" w:color="auto" w:fill="FFFFFF"/>
        </w:rPr>
        <w:t xml:space="preserve"> </w:t>
      </w:r>
    </w:p>
    <w:p w:rsidR="001A34DD" w:rsidRPr="001E33B4" w:rsidP="001A34DD">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почтовый адрес</w:t>
      </w:r>
      <w:r w:rsidRPr="003967B2">
        <w:rPr>
          <w:rStyle w:val="s4"/>
          <w:rFonts w:ascii="Times New Roman" w:hAnsi="Times New Roman" w:cs="Times New Roman"/>
          <w:sz w:val="28"/>
          <w:szCs w:val="28"/>
        </w:rPr>
        <w:t xml:space="preserve">: </w:t>
      </w:r>
      <w:r w:rsidRPr="003967B2">
        <w:rPr>
          <w:rStyle w:val="s4"/>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sidRPr="003967B2">
        <w:rPr>
          <w:rStyle w:val="s4"/>
          <w:rFonts w:ascii="Times New Roman" w:hAnsi="Times New Roman" w:cs="Times New Roman"/>
          <w:sz w:val="28"/>
          <w:szCs w:val="28"/>
        </w:rPr>
        <w:t xml:space="preserve"> Управление Федерального Казначейства по Республике Крым (Министерство юстици</w:t>
      </w:r>
      <w:r w:rsidRPr="003967B2">
        <w:rPr>
          <w:rStyle w:val="s4"/>
          <w:rFonts w:ascii="Times New Roman" w:hAnsi="Times New Roman" w:cs="Times New Roman"/>
          <w:sz w:val="28"/>
          <w:szCs w:val="28"/>
        </w:rPr>
        <w:t xml:space="preserve">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w:t>
      </w:r>
      <w:r w:rsidRPr="009B0A26">
        <w:rPr>
          <w:rStyle w:val="s4"/>
          <w:rFonts w:ascii="Times New Roman" w:hAnsi="Times New Roman" w:cs="Times New Roman"/>
          <w:sz w:val="28"/>
          <w:szCs w:val="28"/>
        </w:rPr>
        <w:t xml:space="preserve">40102810645370000035, Казначейский счет 03100643000000017500, л/с 04752203230 в УФК по </w:t>
      </w:r>
      <w:r w:rsidRPr="00EC520E">
        <w:rPr>
          <w:rStyle w:val="s4"/>
          <w:rFonts w:ascii="Times New Roman" w:hAnsi="Times New Roman" w:cs="Times New Roman"/>
          <w:sz w:val="28"/>
          <w:szCs w:val="28"/>
        </w:rPr>
        <w:t>Республике Крым, Код Сводного реестра 35220323, ОКТМО 35701000, КБК 828 116 01173 01 0003 140,</w:t>
      </w:r>
      <w:r w:rsidRPr="00030413">
        <w:rPr>
          <w:rStyle w:val="s4"/>
          <w:rFonts w:ascii="Times New Roman" w:hAnsi="Times New Roman" w:cs="Times New Roman"/>
          <w:sz w:val="28"/>
          <w:szCs w:val="28"/>
        </w:rPr>
        <w:t xml:space="preserve"> УИН</w:t>
      </w:r>
      <w:r w:rsidRPr="000B0A3F">
        <w:t xml:space="preserve"> </w:t>
      </w:r>
      <w:r w:rsidRPr="000B0A3F">
        <w:rPr>
          <w:rStyle w:val="s4"/>
          <w:rFonts w:ascii="Times New Roman" w:hAnsi="Times New Roman" w:cs="Times New Roman"/>
          <w:sz w:val="28"/>
          <w:szCs w:val="28"/>
        </w:rPr>
        <w:t>0410760300165003582217175</w:t>
      </w:r>
      <w:r>
        <w:rPr>
          <w:rStyle w:val="s4"/>
          <w:rFonts w:ascii="Times New Roman" w:hAnsi="Times New Roman" w:cs="Times New Roman"/>
          <w:sz w:val="28"/>
          <w:szCs w:val="28"/>
        </w:rPr>
        <w:t>.</w:t>
      </w:r>
    </w:p>
    <w:p w:rsidR="001A34DD" w:rsidRPr="00DC432B" w:rsidP="001A34DD">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1A34DD" w:rsidRPr="00DC432B" w:rsidP="001A34DD">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A34DD" w:rsidRPr="00DC432B" w:rsidP="001A34D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A34DD" w:rsidP="001A34DD">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1A34DD" w:rsidRPr="00794D6B" w:rsidP="001A34DD">
      <w:pPr>
        <w:spacing w:after="0" w:line="240" w:lineRule="auto"/>
        <w:ind w:right="-2" w:firstLine="567"/>
        <w:jc w:val="both"/>
        <w:rPr>
          <w:rFonts w:ascii="Times New Roman" w:eastAsia="Times New Roman" w:hAnsi="Times New Roman" w:cs="Times New Roman"/>
          <w:b/>
          <w:color w:val="000000"/>
          <w:sz w:val="28"/>
        </w:rPr>
      </w:pPr>
    </w:p>
    <w:p w:rsidR="001A34DD" w:rsidP="001A34DD">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О.А. </w:t>
      </w:r>
      <w:r>
        <w:rPr>
          <w:rFonts w:ascii="Times New Roman" w:hAnsi="Times New Roman" w:cs="Times New Roman"/>
          <w:sz w:val="28"/>
          <w:szCs w:val="28"/>
        </w:rPr>
        <w:t>Чепиль</w:t>
      </w:r>
    </w:p>
    <w:p w:rsidR="001A34DD" w:rsidRPr="001E33B4" w:rsidP="001A34DD">
      <w:pPr>
        <w:spacing w:after="0" w:line="240" w:lineRule="auto"/>
        <w:ind w:right="19" w:firstLine="567"/>
        <w:rPr>
          <w:rFonts w:ascii="Times New Roman" w:hAnsi="Times New Roman" w:cs="Times New Roman"/>
          <w:sz w:val="28"/>
          <w:szCs w:val="28"/>
        </w:rPr>
      </w:pPr>
    </w:p>
    <w:p w:rsidR="000F2B5A"/>
    <w:sectPr w:rsidSect="00615FB9">
      <w:headerReference w:type="default" r:id="rId10"/>
      <w:pgSz w:w="11906" w:h="16838"/>
      <w:pgMar w:top="1440"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7802446"/>
      <w:docPartObj>
        <w:docPartGallery w:val="Page Numbers (Top of Page)"/>
        <w:docPartUnique/>
      </w:docPartObj>
    </w:sdtPr>
    <w:sdtContent>
      <w:p w:rsidR="00410229">
        <w:pPr>
          <w:pStyle w:val="Header"/>
          <w:jc w:val="right"/>
        </w:pPr>
        <w:r>
          <w:fldChar w:fldCharType="begin"/>
        </w:r>
        <w:r>
          <w:instrText>PAGE   \* MERGEFORMAT</w:instrText>
        </w:r>
        <w:r>
          <w:fldChar w:fldCharType="separate"/>
        </w:r>
        <w:r>
          <w:rPr>
            <w:noProof/>
          </w:rPr>
          <w:t>5</w:t>
        </w:r>
        <w:r>
          <w:fldChar w:fldCharType="end"/>
        </w:r>
      </w:p>
    </w:sdtContent>
  </w:sdt>
  <w:p w:rsidR="00410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C3"/>
    <w:rsid w:val="00030413"/>
    <w:rsid w:val="00036CBE"/>
    <w:rsid w:val="000753C9"/>
    <w:rsid w:val="000B0A3F"/>
    <w:rsid w:val="000F2B5A"/>
    <w:rsid w:val="001A34DD"/>
    <w:rsid w:val="001E33B4"/>
    <w:rsid w:val="00305CD9"/>
    <w:rsid w:val="003967B2"/>
    <w:rsid w:val="00410229"/>
    <w:rsid w:val="00722FE0"/>
    <w:rsid w:val="0078663B"/>
    <w:rsid w:val="00794D6B"/>
    <w:rsid w:val="009B0A26"/>
    <w:rsid w:val="009C7037"/>
    <w:rsid w:val="00A064E0"/>
    <w:rsid w:val="00B34023"/>
    <w:rsid w:val="00D21FC3"/>
    <w:rsid w:val="00D80FB4"/>
    <w:rsid w:val="00DC432B"/>
    <w:rsid w:val="00EC520E"/>
    <w:rsid w:val="00EE16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D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1A34DD"/>
  </w:style>
  <w:style w:type="paragraph" w:styleId="Header">
    <w:name w:val="header"/>
    <w:basedOn w:val="Normal"/>
    <w:link w:val="a"/>
    <w:uiPriority w:val="99"/>
    <w:unhideWhenUsed/>
    <w:rsid w:val="001A34D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A34D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656795BBB82EEDF5E4B9F6988343FAB1AF9FE7E5571843FB76354915FB4C254E946E4E7921D5E7BA2F143AD98062CB0B993E142AC51BA4J4w1L" TargetMode="External" /><Relationship Id="rId5" Type="http://schemas.openxmlformats.org/officeDocument/2006/relationships/hyperlink" Target="consultantplus://offline/ref=07656795BBB82EEDF5E4B9F6988343FAB1AD9EE7E3531843FB76354915FB4C254E946E48792980B2FB714D6998CB6EC910853F15J3wCL" TargetMode="External" /><Relationship Id="rId6" Type="http://schemas.openxmlformats.org/officeDocument/2006/relationships/hyperlink" Target="consultantplus://offline/ref=0BC32BCB6842C9EFF8070F408153CC3813FA2A724615BC78E1E92EBCA75C92F9B0504ED8763708C25D177913D97F71491F7026FE04CD0A8CH0y6L" TargetMode="External" /><Relationship Id="rId7" Type="http://schemas.openxmlformats.org/officeDocument/2006/relationships/hyperlink" Target="consultantplus://offline/ref=0BC32BCB6842C9EFF8070F408153CC3813FA2A724615BC78E1E92EBCA75C92F9B0504ED8763708C25E177913D97F71491F7026FE04CD0A8CH0y6L" TargetMode="External" /><Relationship Id="rId8" Type="http://schemas.openxmlformats.org/officeDocument/2006/relationships/hyperlink" Target="consultantplus://offline/ref=0BC32BCB6842C9EFF8070F408153CC3813FA2A724615BC78E1E92EBCA75C92F9B0504ED8763709C55C177913D97F71491F7026FE04CD0A8CH0y6L" TargetMode="External" /><Relationship Id="rId9" Type="http://schemas.openxmlformats.org/officeDocument/2006/relationships/hyperlink" Target="consultantplus://offline/ref=0BC32BCB6842C9EFF8070F408153CC3813FA2A724615BC78E1E92EBCA75C92F9B0504ED8763709C55F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