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234" w:rsidRPr="00FA468F" w:rsidP="00A7323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372</w:t>
      </w: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73234" w:rsidRPr="00FA468F" w:rsidP="00A732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234" w:rsidRPr="00FA468F" w:rsidP="00A732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3234" w:rsidRPr="00FA468F" w:rsidP="00A7323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34" w:rsidRPr="00FA468F" w:rsidP="00A732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2020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</w:r>
      <w:r w:rsidRPr="00FA46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г. Симферополь</w:t>
      </w:r>
    </w:p>
    <w:p w:rsidR="00A73234" w:rsidRPr="00FA468F" w:rsidP="00A7323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234" w:rsidRPr="00FA468F" w:rsidP="00A732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A468F">
        <w:rPr>
          <w:rFonts w:ascii="Times New Roman" w:hAnsi="Times New Roman" w:cs="Times New Roman"/>
          <w:sz w:val="28"/>
          <w:szCs w:val="28"/>
        </w:rPr>
        <w:t>Чепиль</w:t>
      </w:r>
      <w:r w:rsidRPr="00FA46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FA4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A468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A4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A468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234" w:rsidRPr="00FA468F" w:rsidP="00A732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34" w:rsidRPr="00FA468F" w:rsidP="00A73234">
      <w:pPr>
        <w:ind w:left="326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2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73827">
        <w:rPr>
          <w:rFonts w:ascii="Times New Roman" w:hAnsi="Times New Roman" w:cs="Times New Roman"/>
          <w:sz w:val="28"/>
          <w:szCs w:val="28"/>
        </w:rPr>
        <w:t>Элнико</w:t>
      </w:r>
      <w:r w:rsidRPr="00673827">
        <w:rPr>
          <w:rFonts w:ascii="Times New Roman" w:hAnsi="Times New Roman" w:cs="Times New Roman"/>
          <w:sz w:val="28"/>
          <w:szCs w:val="28"/>
        </w:rPr>
        <w:t xml:space="preserve">», ОГРН 1149102172427, юридический 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827">
        <w:rPr>
          <w:rFonts w:ascii="Times New Roman" w:hAnsi="Times New Roman" w:cs="Times New Roman"/>
          <w:sz w:val="28"/>
          <w:szCs w:val="28"/>
        </w:rPr>
        <w:t>,</w:t>
      </w:r>
    </w:p>
    <w:p w:rsidR="00A73234" w:rsidRPr="00FA468F" w:rsidP="00A732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Кодекса Российской  Федерации об административных правонарушениях,</w:t>
      </w:r>
    </w:p>
    <w:p w:rsidR="00A73234" w:rsidRPr="00FA468F" w:rsidP="00A732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73234" w:rsidP="00A73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 нарушение требований ч. 1 ст. 32.2 КоАП РФ в установленный законом срок не уплатило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FF176C">
        <w:rPr>
          <w:rFonts w:ascii="Times New Roman" w:hAnsi="Times New Roman" w:cs="Times New Roman"/>
          <w:sz w:val="28"/>
          <w:szCs w:val="28"/>
        </w:rPr>
        <w:t>, наложенный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 о наложении штрафа по делу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№ /данные изъяты/главным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инспектором г. Алушта по пожарному надзору, начальником отдела надзорной деятельности по г. Алушта УНД и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 от /данные изъяты/г.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20.4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A73234" w:rsidRPr="00C86667" w:rsidP="00A73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25.4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28.6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РФ, или если имеются данные о надлежащем извещении лиц о месте и времени рассмотрения дела и если от них не поступило ходатайство об </w:t>
      </w:r>
      <w:r w:rsidRPr="005C4522">
        <w:rPr>
          <w:rFonts w:ascii="Times New Roman" w:hAnsi="Times New Roman" w:cs="Times New Roman"/>
          <w:sz w:val="28"/>
          <w:szCs w:val="28"/>
        </w:rPr>
        <w:t xml:space="preserve">отложении рассмотрения </w:t>
      </w:r>
      <w:r w:rsidRPr="00C86667">
        <w:rPr>
          <w:rFonts w:ascii="Times New Roman" w:hAnsi="Times New Roman" w:cs="Times New Roman"/>
          <w:sz w:val="28"/>
          <w:szCs w:val="28"/>
        </w:rPr>
        <w:t>дела либо если такое ходатайство оставлено без удовлетворения.</w:t>
      </w:r>
    </w:p>
    <w:p w:rsidR="00A73234" w:rsidRPr="00C86667" w:rsidP="00A73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67">
        <w:rPr>
          <w:rFonts w:ascii="Times New Roman" w:hAnsi="Times New Roman" w:cs="Times New Roman"/>
          <w:sz w:val="28"/>
          <w:szCs w:val="28"/>
        </w:rPr>
        <w:t xml:space="preserve">В судебное заседание законный представитель либо защитник юридического лица </w:t>
      </w:r>
      <w:r w:rsidRPr="00C866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6667">
        <w:rPr>
          <w:rFonts w:ascii="Times New Roman" w:hAnsi="Times New Roman" w:cs="Times New Roman"/>
          <w:sz w:val="28"/>
          <w:szCs w:val="28"/>
        </w:rPr>
        <w:t>не явился, о рассмотрении дела извещен надлежащим образом, от защитника Аксеновой В.С. поступило ходатайство об отложении судебного заседания в виду невозможностью прибытия.</w:t>
      </w:r>
    </w:p>
    <w:p w:rsidR="00A73234" w:rsidRPr="00C86667" w:rsidP="00A732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ходатайство рассмотрено, определением мирового судьи </w:t>
      </w:r>
      <w:r w:rsidRPr="00C8666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C86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C86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в удовлетворении ходатайства отказано, </w:t>
      </w:r>
      <w:r w:rsidRPr="00C86667">
        <w:rPr>
          <w:rFonts w:ascii="Times New Roman" w:eastAsia="Times New Roman" w:hAnsi="Times New Roman" w:cs="Times New Roman"/>
          <w:sz w:val="28"/>
          <w:szCs w:val="28"/>
        </w:rPr>
        <w:t>поскольку истекает срок привлечения к административной ответственности ООО «</w:t>
      </w:r>
      <w:r w:rsidRPr="00C86667">
        <w:rPr>
          <w:rFonts w:ascii="Times New Roman" w:eastAsia="Times New Roman" w:hAnsi="Times New Roman" w:cs="Times New Roman"/>
          <w:sz w:val="28"/>
          <w:szCs w:val="28"/>
        </w:rPr>
        <w:t>Элнико</w:t>
      </w:r>
      <w:r w:rsidRPr="00C866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3234" w:rsidRPr="00C86667" w:rsidP="00A732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6667">
        <w:rPr>
          <w:rFonts w:ascii="Times New Roman" w:hAnsi="Times New Roman" w:cs="Times New Roman"/>
          <w:sz w:val="28"/>
          <w:szCs w:val="28"/>
        </w:rPr>
        <w:t xml:space="preserve">Суд, руководствуясь </w:t>
      </w:r>
      <w:hyperlink r:id="rId6" w:history="1">
        <w:r w:rsidRPr="00C86667">
          <w:rPr>
            <w:rFonts w:ascii="Times New Roman" w:hAnsi="Times New Roman" w:cs="Times New Roman"/>
            <w:sz w:val="28"/>
            <w:szCs w:val="28"/>
          </w:rPr>
          <w:t>ч. 3 ст. 25.4</w:t>
        </w:r>
      </w:hyperlink>
      <w:r w:rsidRPr="00C86667">
        <w:rPr>
          <w:rFonts w:ascii="Times New Roman" w:hAnsi="Times New Roman" w:cs="Times New Roman"/>
          <w:sz w:val="28"/>
          <w:szCs w:val="28"/>
        </w:rPr>
        <w:t xml:space="preserve"> КоАП РФ, считает возможным рассмотреть дело в отсутствие </w:t>
      </w:r>
      <w:r w:rsidRPr="00C8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законного представителя </w:t>
      </w:r>
      <w:r w:rsidRPr="00C8666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Элнико</w:t>
      </w:r>
      <w:r w:rsidRPr="00C86667">
        <w:rPr>
          <w:rFonts w:ascii="Times New Roman" w:hAnsi="Times New Roman" w:cs="Times New Roman"/>
          <w:sz w:val="28"/>
          <w:szCs w:val="28"/>
        </w:rPr>
        <w:t>» либо его защитника</w:t>
      </w:r>
      <w:r w:rsidRPr="00C8666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73234" w:rsidRPr="00FA468F" w:rsidP="00A73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Главного управления МЧС России по Республике Крым – старший инспектор отдела надзорной деятельности по городу Алуште управления надзорной деятельности  и профилактической работы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80F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судебного заседания подтвердил обстоятельства составленного в </w:t>
      </w:r>
      <w:r w:rsidRPr="00180F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Элнико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0F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протокола</w:t>
      </w:r>
      <w:r w:rsidRPr="00FA468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FA468F">
        <w:rPr>
          <w:rFonts w:ascii="Times New Roman" w:hAnsi="Times New Roman" w:cs="Times New Roman"/>
          <w:sz w:val="28"/>
          <w:szCs w:val="28"/>
        </w:rPr>
        <w:t xml:space="preserve"> просил привлечь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A73234" w:rsidRPr="00462663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CC">
        <w:rPr>
          <w:rFonts w:ascii="Times New Roman" w:eastAsia="Times New Roman" w:hAnsi="Times New Roman" w:cs="Times New Roman"/>
          <w:sz w:val="28"/>
          <w:szCs w:val="28"/>
        </w:rPr>
        <w:t xml:space="preserve">Выслушав должностного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отдела надзорной деятельности по г. </w:t>
      </w:r>
      <w:r w:rsidRPr="00462663">
        <w:rPr>
          <w:rFonts w:ascii="Times New Roman" w:hAnsi="Times New Roman" w:cs="Times New Roman"/>
          <w:sz w:val="28"/>
          <w:szCs w:val="28"/>
        </w:rPr>
        <w:t xml:space="preserve">Алушта УНД и </w:t>
      </w:r>
      <w:r w:rsidRPr="00462663">
        <w:rPr>
          <w:rFonts w:ascii="Times New Roman" w:hAnsi="Times New Roman" w:cs="Times New Roman"/>
          <w:sz w:val="28"/>
          <w:szCs w:val="28"/>
        </w:rPr>
        <w:t>ПР</w:t>
      </w:r>
      <w:r w:rsidRPr="00462663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62663">
        <w:rPr>
          <w:rFonts w:ascii="Times New Roman" w:eastAsia="Times New Roman" w:hAnsi="Times New Roman" w:cs="Times New Roman"/>
          <w:sz w:val="28"/>
          <w:szCs w:val="28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A73234" w:rsidP="00A7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663"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A73234" w:rsidRPr="005C2083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663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следует,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о наложении штрафа по делу об административном правонарушении №</w:t>
      </w:r>
      <w:r w:rsidRPr="004626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62663">
        <w:rPr>
          <w:rFonts w:ascii="Times New Roman" w:hAnsi="Times New Roman" w:cs="Times New Roman"/>
          <w:sz w:val="28"/>
          <w:szCs w:val="28"/>
        </w:rPr>
        <w:t xml:space="preserve">главного государственного инспектора г. Алушта по пожарному надзору, начальником отдела надзорной деятельности по г. Алушта УНД и </w:t>
      </w:r>
      <w:r w:rsidRPr="00462663">
        <w:rPr>
          <w:rFonts w:ascii="Times New Roman" w:hAnsi="Times New Roman" w:cs="Times New Roman"/>
          <w:sz w:val="28"/>
          <w:szCs w:val="28"/>
        </w:rPr>
        <w:t>ПР</w:t>
      </w:r>
      <w:r w:rsidRPr="00462663">
        <w:rPr>
          <w:rFonts w:ascii="Times New Roman" w:hAnsi="Times New Roman" w:cs="Times New Roman"/>
          <w:sz w:val="28"/>
          <w:szCs w:val="28"/>
        </w:rPr>
        <w:t xml:space="preserve"> 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 от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Элнико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признано виновным в совершении административного правонарушения, предусмотренного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20.4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ему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рублей, копия указанного постановления о назначении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штрафа направлена по адресу места нахождения Общества, указанному в ЕГРЮЛ, была возвращена в адрес отправителя с отметкой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«истек срок хранения»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73234" w:rsidP="00A732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случае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7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статьями 5.1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5.25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9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5.45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5.52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1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5.56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2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5.58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- по истечении пяти дней после даты поступления (возвращения) в суд копии данного постановления (</w:t>
      </w:r>
      <w:hyperlink r:id="rId13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30.3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4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31.1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РФ).</w:t>
      </w:r>
    </w:p>
    <w:p w:rsidR="00A73234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данном случае конверт с копией постановления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4626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должностного лица  возвращен отделением связи в </w:t>
      </w:r>
      <w:r w:rsidRPr="00462663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по г. Алушта УНД и </w:t>
      </w:r>
      <w:r w:rsidRPr="00462663">
        <w:rPr>
          <w:rFonts w:ascii="Times New Roman" w:hAnsi="Times New Roman" w:cs="Times New Roman"/>
          <w:sz w:val="28"/>
          <w:szCs w:val="28"/>
        </w:rPr>
        <w:t>ПР</w:t>
      </w:r>
      <w:r w:rsidRPr="00462663">
        <w:rPr>
          <w:rFonts w:ascii="Times New Roman" w:hAnsi="Times New Roman" w:cs="Times New Roman"/>
          <w:sz w:val="28"/>
          <w:szCs w:val="28"/>
        </w:rPr>
        <w:t xml:space="preserve"> 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 - 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 в связи с истечением срока хранения.</w:t>
      </w:r>
    </w:p>
    <w:p w:rsidR="00A73234" w:rsidRPr="00D4356D" w:rsidP="00A732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таких обстоятельствах, с учетом разъяснений, содержащихся в </w:t>
      </w:r>
      <w:hyperlink r:id="rId15" w:history="1">
        <w:r w:rsidRPr="005C20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 третьем пункта 29.1</w:t>
        </w:r>
      </w:hyperlink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>, постановление о привлечении ООО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Элнико</w:t>
      </w:r>
      <w:r w:rsidRPr="005C20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к административной ответственности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435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435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года. </w:t>
      </w:r>
    </w:p>
    <w:p w:rsidR="00A73234" w:rsidRPr="00D4356D" w:rsidP="00A732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учетом положений </w:t>
      </w:r>
      <w:hyperlink r:id="rId16" w:history="1">
        <w:r w:rsidRPr="00D4356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статей 32.2</w:t>
        </w:r>
      </w:hyperlink>
      <w:r w:rsidRPr="00D435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17" w:history="1">
        <w:r w:rsidRPr="00D4356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4.8</w:t>
        </w:r>
      </w:hyperlink>
      <w:r w:rsidRPr="00D435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подлежал оплате не позднее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234" w:rsidRPr="00D4356D" w:rsidP="00A732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6D">
        <w:rPr>
          <w:rFonts w:ascii="Times New Roman" w:eastAsia="Times New Roman" w:hAnsi="Times New Roman" w:cs="Times New Roman"/>
          <w:sz w:val="28"/>
          <w:szCs w:val="28"/>
        </w:rPr>
        <w:t>В связи с неуплатой административного штрафа в установленный срок в отношении ООО «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Элнико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» составлен 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г. о совершении правонарушения, ответственность за которое предусмотрена ч. 1 ст. 20.25 КоАП РФ.</w:t>
      </w:r>
    </w:p>
    <w:p w:rsidR="00A73234" w:rsidRPr="00D4356D" w:rsidP="00A7323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по ч. 1 ст. 20.25 КоАП РФ будет являться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56D">
        <w:rPr>
          <w:rFonts w:ascii="Times New Roman" w:eastAsia="Times New Roman" w:hAnsi="Times New Roman" w:cs="Times New Roman"/>
          <w:sz w:val="28"/>
          <w:szCs w:val="28"/>
        </w:rPr>
        <w:t xml:space="preserve"> а именно следующий день за днем истечения срока, установленного законом для добровольной уплаты штрафа.</w:t>
      </w:r>
    </w:p>
    <w:p w:rsidR="00A73234" w:rsidRPr="00F963C3" w:rsidP="00A732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63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hyperlink r:id="rId18" w:history="1">
        <w:r w:rsidRPr="00F963C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1 статьи 1.6</w:t>
        </w:r>
      </w:hyperlink>
      <w:r w:rsidRPr="00F963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</w:t>
      </w:r>
      <w:r w:rsidRPr="00F963C3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3234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ч. 1 ст. 28.2 КоАП РФ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смыслу ст. 28.2 КоАП РФ протокол </w:t>
      </w:r>
      <w:r w:rsidRPr="00FA468F">
        <w:rPr>
          <w:rFonts w:ascii="Times New Roman" w:hAnsi="Times New Roman" w:cs="Times New Roman"/>
          <w:sz w:val="28"/>
          <w:szCs w:val="28"/>
        </w:rPr>
        <w:t>об административном правонарушении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8F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правонарушении.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19" w:history="1">
        <w:r w:rsidRPr="00FA468F">
          <w:rPr>
            <w:rFonts w:ascii="Times New Roman" w:hAnsi="Times New Roman" w:cs="Times New Roman"/>
            <w:sz w:val="28"/>
            <w:szCs w:val="28"/>
          </w:rPr>
          <w:t>ч. 4 ст. 28.2</w:t>
        </w:r>
      </w:hyperlink>
      <w:r w:rsidRPr="00FA468F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A73234" w:rsidRPr="008E36CA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</w:t>
      </w:r>
      <w:r w:rsidRPr="008E36CA">
        <w:rPr>
          <w:rFonts w:ascii="Times New Roman" w:hAnsi="Times New Roman" w:cs="Times New Roman"/>
          <w:sz w:val="28"/>
          <w:szCs w:val="28"/>
        </w:rPr>
        <w:t>указанного протокола (ч. 4.1 КоАП РФ).</w:t>
      </w:r>
    </w:p>
    <w:p w:rsidR="00A73234" w:rsidRPr="008E36CA" w:rsidP="00A7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в адрес ООО 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Элнико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 было направлено 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явки представителя для составления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 xml:space="preserve">года в 10 час. 00 мин. </w:t>
      </w:r>
    </w:p>
    <w:p w:rsidR="00A73234" w:rsidRPr="00A1107D" w:rsidP="00A73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Однако протокол об административном правонарушении составлен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>в отношен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>ии ООО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Элнико</w:t>
      </w:r>
      <w:r w:rsidRPr="008E36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107D">
        <w:rPr>
          <w:rFonts w:ascii="Times New Roman" w:eastAsia="Times New Roman" w:hAnsi="Times New Roman" w:cs="Times New Roman"/>
          <w:sz w:val="28"/>
          <w:szCs w:val="28"/>
        </w:rPr>
        <w:t xml:space="preserve"> о совершении административного правонарушения, предусмотренного ч. 1 ст. 20.25 КоАП РФ.</w:t>
      </w:r>
    </w:p>
    <w:p w:rsidR="00A73234" w:rsidRPr="00F40117" w:rsidP="00A732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</w:t>
      </w:r>
      <w:r w:rsidRPr="008E36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36CA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каких-либо сведений, подтверждающих извещение названного лица о составлении протокола об административном правонарушении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>г., в материалах дела не имеется.</w:t>
      </w:r>
    </w:p>
    <w:p w:rsidR="00A73234" w:rsidRPr="00A637FD" w:rsidP="00A732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о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пределением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года в порядке подготовки дела к рассмотрению, 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был возвращен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по г. Алуште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Республике Крым 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>в материалах дела отсутствуют доказательства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Элнико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02D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составления в отношении него протокола об административном правонарушении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года, при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протокола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F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A73234" w:rsidP="00A73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B1">
        <w:rPr>
          <w:rFonts w:ascii="Times New Roman" w:eastAsia="Times New Roman" w:hAnsi="Times New Roman" w:cs="Times New Roman"/>
          <w:sz w:val="28"/>
          <w:szCs w:val="28"/>
        </w:rPr>
        <w:t xml:space="preserve">года материалы дела вновь поступили на судебный участок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из которого следует, </w:t>
      </w:r>
      <w:r>
        <w:rPr>
          <w:rFonts w:ascii="Times New Roman" w:hAnsi="Times New Roman" w:cs="Times New Roman"/>
          <w:sz w:val="28"/>
          <w:szCs w:val="28"/>
        </w:rPr>
        <w:t xml:space="preserve">что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извещении о месте и времени составления протокола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ошибочно указана дата составления протокола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в результате описки. Протокол </w:t>
      </w:r>
      <w:r w:rsidRPr="00E335B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по ч. 1 ст. 20.25 КоАП РФ</w:t>
      </w:r>
      <w:r w:rsidRPr="00E335B1"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Pr="00E335B1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5B1">
        <w:rPr>
          <w:rFonts w:ascii="Times New Roman" w:hAnsi="Times New Roman" w:cs="Times New Roman"/>
          <w:sz w:val="28"/>
          <w:szCs w:val="28"/>
        </w:rPr>
        <w:t xml:space="preserve"> составлен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234" w:rsidP="00A7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Аналогичные пояснения были даны </w:t>
      </w:r>
      <w:r w:rsidRPr="00180F08">
        <w:rPr>
          <w:rFonts w:ascii="Times New Roman" w:hAnsi="Times New Roman" w:cs="Times New Roman"/>
          <w:color w:val="000000" w:themeColor="text1"/>
          <w:sz w:val="28"/>
          <w:szCs w:val="28"/>
        </w:rPr>
        <w:t>старши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0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80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надзорной деятельности по городу Алуште управления надзорной деятельности  и профилактической работы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дела. </w:t>
      </w:r>
    </w:p>
    <w:p w:rsidR="00A73234" w:rsidRPr="005F6267" w:rsidP="00A73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Также в материалах дела отсутствуют сведения о том, что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принимались достаточные меры к иному (помимо почтового уведомления) извещению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Элнико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267"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составления протокола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D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A73234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Изложенные обстоятельства в совокупности свидетельствуют о том, что лицо, в отношении которого ведется производство по делу об административном правонарушении, 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Элнико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надлежащим образом извещен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месте и времени составления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</w:t>
      </w:r>
      <w:r w:rsidRPr="00FA46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протокола об административном правонарушении.  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составление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8F">
        <w:rPr>
          <w:rFonts w:ascii="Times New Roman" w:hAnsi="Times New Roman" w:cs="Times New Roman"/>
          <w:sz w:val="28"/>
          <w:szCs w:val="28"/>
        </w:rPr>
        <w:t xml:space="preserve">года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FA468F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к административной ответственности.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20" w:history="1">
        <w:r w:rsidRPr="00FA468F">
          <w:rPr>
            <w:rFonts w:ascii="Times New Roman" w:hAnsi="Times New Roman" w:cs="Times New Roman"/>
            <w:sz w:val="28"/>
            <w:szCs w:val="28"/>
          </w:rPr>
          <w:t>ст. 28.2</w:t>
        </w:r>
      </w:hyperlink>
      <w:r w:rsidRPr="00FA468F">
        <w:rPr>
          <w:rFonts w:ascii="Times New Roman" w:hAnsi="Times New Roman" w:cs="Times New Roman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</w:t>
      </w:r>
      <w:r w:rsidRPr="00FA468F">
        <w:rPr>
          <w:rFonts w:ascii="Times New Roman" w:hAnsi="Times New Roman" w:cs="Times New Roman"/>
          <w:sz w:val="28"/>
          <w:szCs w:val="28"/>
        </w:rPr>
        <w:t>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68F">
        <w:rPr>
          <w:rFonts w:ascii="Times New Roman" w:hAnsi="Times New Roman" w:cs="Times New Roman"/>
          <w:sz w:val="28"/>
          <w:szCs w:val="28"/>
        </w:rPr>
        <w:t xml:space="preserve">Учитывая изложенное, нарушение процессуальных требований </w:t>
      </w:r>
      <w:hyperlink r:id="rId21" w:history="1">
        <w:r w:rsidRPr="00FA468F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A468F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A73234" w:rsidRPr="00FA468F" w:rsidP="00A732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A73234" w:rsidP="00A7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 -</w:t>
      </w:r>
    </w:p>
    <w:p w:rsidR="00A73234" w:rsidRPr="00FA468F" w:rsidP="00A7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34" w:rsidRPr="00FA468F" w:rsidP="00A732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73234" w:rsidRPr="00FA468F" w:rsidP="00A7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7382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73827">
        <w:rPr>
          <w:rFonts w:ascii="Times New Roman" w:hAnsi="Times New Roman" w:cs="Times New Roman"/>
          <w:sz w:val="28"/>
          <w:szCs w:val="28"/>
        </w:rPr>
        <w:t>Элнико</w:t>
      </w:r>
      <w:r w:rsidRPr="00673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8F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его действиях состава административного правонарушения.</w:t>
      </w:r>
    </w:p>
    <w:p w:rsidR="00A73234" w:rsidP="00A73234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FA468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73234" w:rsidP="00A73234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A73234" w:rsidRPr="00FA468F" w:rsidP="00A73234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A73234" w:rsidP="00A7323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234" w:rsidP="00A73234">
      <w:pPr>
        <w:spacing w:after="0" w:line="240" w:lineRule="auto"/>
        <w:ind w:right="19" w:firstLine="540"/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 xml:space="preserve">О.А. </w:t>
      </w:r>
      <w:r w:rsidRPr="00710493">
        <w:rPr>
          <w:rFonts w:ascii="Times New Roman" w:hAnsi="Times New Roman" w:cs="Times New Roman"/>
          <w:sz w:val="28"/>
          <w:szCs w:val="28"/>
        </w:rPr>
        <w:t>Чепиль</w:t>
      </w:r>
    </w:p>
    <w:p w:rsidR="00A73234" w:rsidP="00A73234"/>
    <w:p w:rsidR="009A70E0"/>
    <w:sectPr w:rsidSect="002E0E24">
      <w:headerReference w:type="default" r:id="rId22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11"/>
    <w:rsid w:val="00180F08"/>
    <w:rsid w:val="003902DD"/>
    <w:rsid w:val="00462663"/>
    <w:rsid w:val="0053738E"/>
    <w:rsid w:val="005C2083"/>
    <w:rsid w:val="005C4522"/>
    <w:rsid w:val="005F6267"/>
    <w:rsid w:val="00673827"/>
    <w:rsid w:val="00710493"/>
    <w:rsid w:val="008A5B11"/>
    <w:rsid w:val="008E36CA"/>
    <w:rsid w:val="009A70E0"/>
    <w:rsid w:val="00A1107D"/>
    <w:rsid w:val="00A336F5"/>
    <w:rsid w:val="00A637FD"/>
    <w:rsid w:val="00A73234"/>
    <w:rsid w:val="00C250CC"/>
    <w:rsid w:val="00C86667"/>
    <w:rsid w:val="00D4356D"/>
    <w:rsid w:val="00D60FDD"/>
    <w:rsid w:val="00E335B1"/>
    <w:rsid w:val="00F40117"/>
    <w:rsid w:val="00F926DC"/>
    <w:rsid w:val="00F963C3"/>
    <w:rsid w:val="00FA468F"/>
    <w:rsid w:val="00FF1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23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A7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32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EEEE3004A64412B81FBFF4A7B48FDC32A85BB3C425B601E681AB015CC94AECC19A2578B2D9x1T" TargetMode="External" /><Relationship Id="rId11" Type="http://schemas.openxmlformats.org/officeDocument/2006/relationships/hyperlink" Target="consultantplus://offline/ref=3EEEEE3004A64412B81FBFF4A7B48FDC32A85BB3C425B601E681AB015CC94AECC19A2578B2D9x2T" TargetMode="External" /><Relationship Id="rId12" Type="http://schemas.openxmlformats.org/officeDocument/2006/relationships/hyperlink" Target="consultantplus://offline/ref=3EEEEE3004A64412B81FBFF4A7B48FDC32A85BB3C425B601E681AB015CC94AECC19A257CB994D7xBT" TargetMode="External" /><Relationship Id="rId13" Type="http://schemas.openxmlformats.org/officeDocument/2006/relationships/hyperlink" Target="consultantplus://offline/ref=3EEEEE3004A64412B81FBFF4A7B48FDC32A85BB3C425B601E681AB015CC94AECC19A257FBA937BE0D7x0T" TargetMode="External" /><Relationship Id="rId14" Type="http://schemas.openxmlformats.org/officeDocument/2006/relationships/hyperlink" Target="consultantplus://offline/ref=3EEEEE3004A64412B81FBFF4A7B48FDC32A85BB3C425B601E681AB015CC94AECC19A257FBA937BEBD7xCT" TargetMode="External" /><Relationship Id="rId15" Type="http://schemas.openxmlformats.org/officeDocument/2006/relationships/hyperlink" Target="consultantplus://offline/ref=D0E24CD8424A5E2B56B08F48D62D5B9568E1B9D77B2E3C55BE8AFDF09BF1F68AA9CB75A73479BD142D7F27F56EA9027B70589921F6439FCBy3EFQ" TargetMode="External" /><Relationship Id="rId16" Type="http://schemas.openxmlformats.org/officeDocument/2006/relationships/hyperlink" Target="consultantplus://offline/ref=27E387820AD124DA76E22314A47348F82B5EF67E81249AB2C2A051432FCB6070A8FE56D1C7C2693F05AB8E91C90BB7039983A034C964D99AsCfDI" TargetMode="External" /><Relationship Id="rId17" Type="http://schemas.openxmlformats.org/officeDocument/2006/relationships/hyperlink" Target="consultantplus://offline/ref=27E387820AD124DA76E22314A47348F82B5EF67E81249AB2C2A051432FCB6070A8FE56D3C6C3683051F19E95805FBD1C9F9DBF36D767sDf1I" TargetMode="External" /><Relationship Id="rId18" Type="http://schemas.openxmlformats.org/officeDocument/2006/relationships/hyperlink" Target="consultantplus://offline/ref=39A9AAF3EE2C420208D1CF63B734D15C1F712ED113493A4176C35454BB88E0CC1855DFDEC19328FCO6fCU" TargetMode="External" /><Relationship Id="rId19" Type="http://schemas.openxmlformats.org/officeDocument/2006/relationships/hyperlink" Target="consultantplus://offline/ref=9EE833699289A2B2595E1662AFEEA32D2E2BFE8BA079B9F4C6E5D84B4522DCF692C7B9722FF12A28w7H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8984805CFC6586FC21C1A08151E14C37F763F9DC165F02660EA1C41BCE99A382D5B0C6E123DC3E10pDU" TargetMode="External" /><Relationship Id="rId21" Type="http://schemas.openxmlformats.org/officeDocument/2006/relationships/hyperlink" Target="consultantplus://offline/ref=39EFC784D631BF06C0DE0AAC1C3849B601C67283A5BDB107D82C1FA6A0y6C1O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D80F9294E0428838146F010DA3635C84FA378F1ADCFA6998512C33C2E6B712A448D863C4AFFD02AF46E5198E563C7D032E32135033A2W3P" TargetMode="External" /><Relationship Id="rId5" Type="http://schemas.openxmlformats.org/officeDocument/2006/relationships/hyperlink" Target="consultantplus://offline/ref=9DD80F9294E0428838146F010DA3635C84FA378F1ADCFA6998512C33C2E6B712A448D867C5A4F502AF46E5198E563C7D032E32135033A2W3P" TargetMode="External" /><Relationship Id="rId6" Type="http://schemas.openxmlformats.org/officeDocument/2006/relationships/hyperlink" Target="consultantplus://offline/ref=8E892C9C4227B4546F95EAD17C581FBBA3A6571A70F857A0B20EDC1BDB9E9D05827275EDBB1FAC747ADD00623B7EFEAE685BFFFC91D9sB2EG" TargetMode="External" /><Relationship Id="rId7" Type="http://schemas.openxmlformats.org/officeDocument/2006/relationships/hyperlink" Target="consultantplus://offline/ref=3EEEEE3004A64412B81FBFF4A7B48FDC32A85BB3C425B601E681AB015CC94AECC19A257FBA9172E4D7x0T" TargetMode="External" /><Relationship Id="rId8" Type="http://schemas.openxmlformats.org/officeDocument/2006/relationships/hyperlink" Target="consultantplus://offline/ref=3EEEEE3004A64412B81FBFF4A7B48FDC32A85BB3C425B601E681AB015CC94AECC19A257FBA9171E6D7x5T" TargetMode="External" /><Relationship Id="rId9" Type="http://schemas.openxmlformats.org/officeDocument/2006/relationships/hyperlink" Target="consultantplus://offline/ref=3EEEEE3004A64412B81FBFF4A7B48FDC32A85BB3C425B601E681AB015CC94AECC19A257FBBD9x6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