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1F38" w:rsidRPr="00681C0B" w:rsidP="00171F38">
      <w:pPr>
        <w:ind w:left="-567" w:right="-1" w:firstLine="141"/>
        <w:jc w:val="right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Дело №  05-0</w:t>
      </w:r>
      <w:r w:rsidRPr="00681C0B">
        <w:rPr>
          <w:sz w:val="23"/>
          <w:szCs w:val="23"/>
          <w:lang w:val="ru-RU"/>
        </w:rPr>
        <w:t>388</w:t>
      </w:r>
      <w:r w:rsidRPr="00681C0B">
        <w:rPr>
          <w:sz w:val="23"/>
          <w:szCs w:val="23"/>
          <w:lang w:val="ru-RU"/>
        </w:rPr>
        <w:t>/1</w:t>
      </w:r>
      <w:r w:rsidRPr="00681C0B">
        <w:rPr>
          <w:sz w:val="23"/>
          <w:szCs w:val="23"/>
          <w:lang w:val="ru-RU"/>
        </w:rPr>
        <w:t>6</w:t>
      </w:r>
      <w:r w:rsidRPr="00681C0B">
        <w:rPr>
          <w:sz w:val="23"/>
          <w:szCs w:val="23"/>
          <w:lang w:val="ru-RU"/>
        </w:rPr>
        <w:t>/2018</w:t>
      </w:r>
    </w:p>
    <w:p w:rsidR="00171F38" w:rsidRPr="00681C0B" w:rsidP="00171F38">
      <w:pPr>
        <w:ind w:left="-567" w:right="-1" w:firstLine="141"/>
        <w:jc w:val="right"/>
        <w:outlineLvl w:val="0"/>
        <w:rPr>
          <w:sz w:val="23"/>
          <w:szCs w:val="23"/>
          <w:lang w:val="ru-RU"/>
        </w:rPr>
      </w:pPr>
    </w:p>
    <w:p w:rsidR="00171F38" w:rsidRPr="00681C0B" w:rsidP="00171F38">
      <w:pPr>
        <w:ind w:left="-567" w:right="-1" w:firstLine="141"/>
        <w:jc w:val="center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 xml:space="preserve"> ПОСТАНОВЛЕНИЕ</w:t>
      </w:r>
    </w:p>
    <w:p w:rsidR="00171F38" w:rsidRPr="00681C0B" w:rsidP="00171F38">
      <w:pPr>
        <w:ind w:right="-1" w:firstLine="709"/>
        <w:jc w:val="both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03 июля</w:t>
      </w:r>
      <w:r w:rsidRPr="00681C0B">
        <w:rPr>
          <w:sz w:val="23"/>
          <w:szCs w:val="23"/>
          <w:lang w:val="ru-RU"/>
        </w:rPr>
        <w:t xml:space="preserve"> 2018 года                                       </w:t>
      </w:r>
      <w:r w:rsidRPr="00681C0B">
        <w:rPr>
          <w:sz w:val="23"/>
          <w:szCs w:val="23"/>
          <w:lang w:val="ru-RU"/>
        </w:rPr>
        <w:tab/>
      </w:r>
      <w:r w:rsidRPr="00681C0B">
        <w:rPr>
          <w:sz w:val="23"/>
          <w:szCs w:val="23"/>
          <w:lang w:val="ru-RU"/>
        </w:rPr>
        <w:tab/>
      </w:r>
      <w:r w:rsidRPr="00681C0B">
        <w:rPr>
          <w:sz w:val="23"/>
          <w:szCs w:val="23"/>
          <w:lang w:val="ru-RU"/>
        </w:rPr>
        <w:tab/>
        <w:t xml:space="preserve">   гор. Симферополь</w:t>
      </w:r>
    </w:p>
    <w:p w:rsidR="00171F38" w:rsidRPr="00681C0B" w:rsidP="00171F38">
      <w:pPr>
        <w:ind w:left="-567" w:right="-1" w:firstLine="141"/>
        <w:jc w:val="both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 xml:space="preserve">      </w:t>
      </w:r>
    </w:p>
    <w:p w:rsidR="00171F38" w:rsidRPr="00681C0B" w:rsidP="00171F38">
      <w:pPr>
        <w:ind w:right="-1" w:firstLine="708"/>
        <w:jc w:val="both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681C0B">
        <w:rPr>
          <w:sz w:val="23"/>
          <w:szCs w:val="23"/>
          <w:lang w:val="ru-RU"/>
        </w:rPr>
        <w:t>ополь (Центральный район городского округа Симферополя) Республики Крым Тоскина А.Л.,</w:t>
      </w:r>
    </w:p>
    <w:p w:rsidR="00171F38" w:rsidRPr="00681C0B" w:rsidP="00171F38">
      <w:pPr>
        <w:ind w:right="-1" w:firstLine="708"/>
        <w:jc w:val="both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171F38" w:rsidRPr="00681C0B" w:rsidP="00171F38">
      <w:pPr>
        <w:ind w:left="2835" w:right="-1"/>
        <w:jc w:val="both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Автон</w:t>
      </w:r>
      <w:r w:rsidRPr="00681C0B">
        <w:rPr>
          <w:sz w:val="23"/>
          <w:szCs w:val="23"/>
          <w:lang w:val="ru-RU"/>
        </w:rPr>
        <w:t xml:space="preserve">омной некоммерческой организации дополнительного профессионального образования «Научно-практический учебно-методический центр федерации независимых профсоюзов Крыма», </w:t>
      </w:r>
      <w:r w:rsidRPr="00681C0B" w:rsidR="00681C0B">
        <w:rPr>
          <w:sz w:val="23"/>
          <w:szCs w:val="23"/>
          <w:lang w:val="ru-RU"/>
        </w:rPr>
        <w:t xml:space="preserve">«данные </w:t>
      </w:r>
      <w:r w:rsidRPr="00681C0B" w:rsidR="00681C0B">
        <w:rPr>
          <w:sz w:val="23"/>
          <w:szCs w:val="23"/>
          <w:lang w:val="ru-RU"/>
        </w:rPr>
        <w:t>изъяты»</w:t>
      </w:r>
      <w:r w:rsidRPr="00681C0B">
        <w:rPr>
          <w:sz w:val="23"/>
          <w:szCs w:val="23"/>
          <w:lang w:val="ru-RU"/>
        </w:rPr>
        <w:t>,</w:t>
      </w:r>
    </w:p>
    <w:p w:rsidR="00171F38" w:rsidRPr="00681C0B" w:rsidP="00171F38">
      <w:pPr>
        <w:ind w:right="-1" w:firstLine="708"/>
        <w:jc w:val="both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171F38" w:rsidRPr="00681C0B" w:rsidP="00171F38">
      <w:pPr>
        <w:ind w:left="-567" w:right="-1" w:firstLine="141"/>
        <w:jc w:val="center"/>
        <w:outlineLvl w:val="0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УСТАНОВИЛ:</w:t>
      </w:r>
    </w:p>
    <w:p w:rsidR="00171F38" w:rsidRPr="00681C0B" w:rsidP="00171F38">
      <w:pPr>
        <w:tabs>
          <w:tab w:val="left" w:pos="709"/>
        </w:tabs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Автономн</w:t>
      </w:r>
      <w:r w:rsidRPr="00681C0B">
        <w:rPr>
          <w:sz w:val="23"/>
          <w:szCs w:val="23"/>
          <w:lang w:val="ru-RU"/>
        </w:rPr>
        <w:t>ая</w:t>
      </w:r>
      <w:r w:rsidRPr="00681C0B">
        <w:rPr>
          <w:sz w:val="23"/>
          <w:szCs w:val="23"/>
          <w:lang w:val="ru-RU"/>
        </w:rPr>
        <w:t xml:space="preserve"> некоммерческ</w:t>
      </w:r>
      <w:r w:rsidRPr="00681C0B">
        <w:rPr>
          <w:sz w:val="23"/>
          <w:szCs w:val="23"/>
          <w:lang w:val="ru-RU"/>
        </w:rPr>
        <w:t>ая</w:t>
      </w:r>
      <w:r w:rsidRPr="00681C0B">
        <w:rPr>
          <w:sz w:val="23"/>
          <w:szCs w:val="23"/>
          <w:lang w:val="ru-RU"/>
        </w:rPr>
        <w:t xml:space="preserve"> организаци</w:t>
      </w:r>
      <w:r w:rsidRPr="00681C0B">
        <w:rPr>
          <w:sz w:val="23"/>
          <w:szCs w:val="23"/>
          <w:lang w:val="ru-RU"/>
        </w:rPr>
        <w:t>я</w:t>
      </w:r>
      <w:r w:rsidRPr="00681C0B">
        <w:rPr>
          <w:sz w:val="23"/>
          <w:szCs w:val="23"/>
          <w:lang w:val="ru-RU"/>
        </w:rPr>
        <w:t xml:space="preserve"> дополнительного профессионального образования «</w:t>
      </w:r>
      <w:r w:rsidRPr="00681C0B">
        <w:rPr>
          <w:sz w:val="23"/>
          <w:szCs w:val="23"/>
          <w:lang w:val="ru-RU"/>
        </w:rPr>
        <w:t>Н</w:t>
      </w:r>
      <w:r w:rsidRPr="00681C0B">
        <w:rPr>
          <w:sz w:val="23"/>
          <w:szCs w:val="23"/>
          <w:lang w:val="ru-RU"/>
        </w:rPr>
        <w:t>аучно-практически</w:t>
      </w:r>
      <w:r w:rsidRPr="00681C0B">
        <w:rPr>
          <w:sz w:val="23"/>
          <w:szCs w:val="23"/>
          <w:lang w:val="ru-RU"/>
        </w:rPr>
        <w:t>й учебно-методический центр федерации независимых профсоюзов Крыма</w:t>
      </w:r>
      <w:r w:rsidRPr="00681C0B">
        <w:rPr>
          <w:sz w:val="23"/>
          <w:szCs w:val="23"/>
          <w:lang w:val="ru-RU"/>
        </w:rPr>
        <w:t>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 xml:space="preserve">(далее </w:t>
      </w:r>
      <w:r w:rsidRPr="00681C0B">
        <w:rPr>
          <w:sz w:val="23"/>
          <w:szCs w:val="23"/>
          <w:lang w:val="ru-RU"/>
        </w:rPr>
        <w:t>АНО ДПО «Учебный центр ФНПК», юридическое лицо</w:t>
      </w:r>
      <w:r w:rsidRPr="00681C0B">
        <w:rPr>
          <w:sz w:val="23"/>
          <w:szCs w:val="23"/>
          <w:lang w:val="ru-RU"/>
        </w:rPr>
        <w:t>)</w:t>
      </w:r>
      <w:r w:rsidRPr="00681C0B">
        <w:rPr>
          <w:sz w:val="23"/>
          <w:szCs w:val="23"/>
          <w:lang w:val="ru-RU"/>
        </w:rPr>
        <w:t xml:space="preserve">, зарегистрированная по адресу: </w:t>
      </w:r>
      <w:r w:rsidRPr="00681C0B" w:rsidR="00681C0B">
        <w:rPr>
          <w:sz w:val="23"/>
          <w:szCs w:val="23"/>
          <w:lang w:val="ru-RU"/>
        </w:rPr>
        <w:t>«данные изъяты»</w:t>
      </w:r>
      <w:r w:rsidRPr="00681C0B">
        <w:rPr>
          <w:sz w:val="23"/>
          <w:szCs w:val="23"/>
          <w:lang w:val="ru-RU"/>
        </w:rPr>
        <w:t>,</w:t>
      </w:r>
      <w:r w:rsidRPr="00681C0B">
        <w:rPr>
          <w:sz w:val="23"/>
          <w:szCs w:val="23"/>
          <w:lang w:val="ru-RU"/>
        </w:rPr>
        <w:t xml:space="preserve"> не предоставил</w:t>
      </w:r>
      <w:r w:rsidRPr="00681C0B">
        <w:rPr>
          <w:sz w:val="23"/>
          <w:szCs w:val="23"/>
          <w:lang w:val="ru-RU"/>
        </w:rPr>
        <w:t>а</w:t>
      </w:r>
      <w:r w:rsidRPr="00681C0B">
        <w:rPr>
          <w:sz w:val="23"/>
          <w:szCs w:val="23"/>
          <w:lang w:val="ru-RU"/>
        </w:rPr>
        <w:t xml:space="preserve"> в Главное управление Министерства юстиции </w:t>
      </w:r>
      <w:r w:rsidRPr="00681C0B">
        <w:rPr>
          <w:sz w:val="23"/>
          <w:szCs w:val="23"/>
          <w:lang w:val="ru-RU"/>
        </w:rPr>
        <w:t>Российской по Республики Крым и Севастополю в нарушение п. 3 ст. 32 Федерального закона от 12.01.1996 №7-ФЗ «О некоммерческих организациях» документы, содержащие отчет о своей деятельности, о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персональном составе руководящих органов, а также о расходовании</w:t>
      </w:r>
      <w:r w:rsidRPr="00681C0B">
        <w:rPr>
          <w:sz w:val="23"/>
          <w:szCs w:val="23"/>
          <w:lang w:val="ru-RU"/>
        </w:rPr>
        <w:t xml:space="preserve"> денежных средств и об использовании иного имущества, в том числе полученные от международных и иностранных организаций, иностранных граждан и лиц без гражданства за 2017 год в срок не позднее 15.04.2018, то есть не представил</w:t>
      </w:r>
      <w:r w:rsidRPr="00681C0B">
        <w:rPr>
          <w:sz w:val="23"/>
          <w:szCs w:val="23"/>
          <w:lang w:val="ru-RU"/>
        </w:rPr>
        <w:t>а в</w:t>
      </w:r>
      <w:r w:rsidRPr="00681C0B">
        <w:rPr>
          <w:sz w:val="23"/>
          <w:szCs w:val="23"/>
          <w:lang w:val="ru-RU"/>
        </w:rPr>
        <w:t xml:space="preserve"> орган, осуществляющий (осу</w:t>
      </w:r>
      <w:r w:rsidRPr="00681C0B">
        <w:rPr>
          <w:sz w:val="23"/>
          <w:szCs w:val="23"/>
          <w:lang w:val="ru-RU"/>
        </w:rPr>
        <w:t>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</w:t>
      </w:r>
      <w:r w:rsidRPr="00681C0B">
        <w:rPr>
          <w:sz w:val="23"/>
          <w:szCs w:val="23"/>
          <w:lang w:val="ru-RU"/>
        </w:rPr>
        <w:t xml:space="preserve"> органом его законной деятельности. </w:t>
      </w:r>
    </w:p>
    <w:p w:rsidR="00644A60" w:rsidRPr="00681C0B" w:rsidP="00171F38">
      <w:pPr>
        <w:tabs>
          <w:tab w:val="left" w:pos="709"/>
        </w:tabs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Законный представитель лица, в отношении которого ведется производств</w:t>
      </w:r>
      <w:r w:rsidRPr="00681C0B">
        <w:rPr>
          <w:sz w:val="23"/>
          <w:szCs w:val="23"/>
          <w:lang w:val="ru-RU"/>
        </w:rPr>
        <w:t>о по делу об административном правонарушении, о времени и ме</w:t>
      </w:r>
      <w:r w:rsidRPr="00681C0B">
        <w:rPr>
          <w:sz w:val="23"/>
          <w:szCs w:val="23"/>
          <w:lang w:val="ru-RU"/>
        </w:rPr>
        <w:t>сте рассмотрения дела уведомлен</w:t>
      </w:r>
      <w:r w:rsidRPr="00681C0B">
        <w:rPr>
          <w:sz w:val="23"/>
          <w:szCs w:val="23"/>
          <w:lang w:val="ru-RU"/>
        </w:rPr>
        <w:t xml:space="preserve"> надлежащим образом</w:t>
      </w:r>
      <w:r w:rsidRPr="00681C0B">
        <w:rPr>
          <w:sz w:val="23"/>
          <w:szCs w:val="23"/>
          <w:lang w:val="ru-RU"/>
        </w:rPr>
        <w:t>,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о чем свидетельствует почтовое уведомление о вручении почтовой корреспонденции</w:t>
      </w:r>
      <w:r w:rsidRPr="00681C0B">
        <w:rPr>
          <w:sz w:val="23"/>
          <w:szCs w:val="23"/>
          <w:lang w:val="ru-RU"/>
        </w:rPr>
        <w:t xml:space="preserve">, о причинах неявки не сообщил, ходатайств </w:t>
      </w:r>
      <w:r w:rsidRPr="00681C0B">
        <w:rPr>
          <w:sz w:val="23"/>
          <w:szCs w:val="23"/>
          <w:lang w:val="ru-RU"/>
        </w:rPr>
        <w:t>мировому судье</w:t>
      </w:r>
      <w:r w:rsidRPr="00681C0B">
        <w:rPr>
          <w:sz w:val="23"/>
          <w:szCs w:val="23"/>
          <w:lang w:val="ru-RU"/>
        </w:rPr>
        <w:t xml:space="preserve"> не напра</w:t>
      </w:r>
      <w:r w:rsidRPr="00681C0B">
        <w:rPr>
          <w:sz w:val="23"/>
          <w:szCs w:val="23"/>
          <w:lang w:val="ru-RU"/>
        </w:rPr>
        <w:t>вил.</w:t>
      </w:r>
      <w:r w:rsidRPr="00681C0B">
        <w:rPr>
          <w:sz w:val="23"/>
          <w:szCs w:val="23"/>
          <w:lang w:val="ru-RU"/>
        </w:rPr>
        <w:t xml:space="preserve"> </w:t>
      </w:r>
    </w:p>
    <w:p w:rsidR="00171F38" w:rsidRPr="00681C0B" w:rsidP="00171F38">
      <w:pPr>
        <w:tabs>
          <w:tab w:val="left" w:pos="709"/>
        </w:tabs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Учитывая п. 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 административн</w:t>
      </w:r>
      <w:r w:rsidRPr="00681C0B">
        <w:rPr>
          <w:sz w:val="23"/>
          <w:szCs w:val="23"/>
          <w:lang w:val="ru-RU"/>
        </w:rPr>
        <w:t>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171F38" w:rsidRPr="00681C0B" w:rsidP="00171F38">
      <w:pPr>
        <w:tabs>
          <w:tab w:val="left" w:pos="709"/>
        </w:tabs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Принимая во внимание указанные обстоятельства, считаю</w:t>
      </w:r>
      <w:r w:rsidRPr="00681C0B">
        <w:rPr>
          <w:sz w:val="23"/>
          <w:szCs w:val="23"/>
          <w:lang w:val="ru-RU"/>
        </w:rPr>
        <w:t xml:space="preserve"> возможным рассмотреть дело в отсутстви</w:t>
      </w:r>
      <w:r w:rsidRPr="00681C0B" w:rsidR="00644A60">
        <w:rPr>
          <w:sz w:val="23"/>
          <w:szCs w:val="23"/>
          <w:lang w:val="ru-RU"/>
        </w:rPr>
        <w:t>е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законного (</w:t>
      </w:r>
      <w:r w:rsidRPr="00681C0B">
        <w:rPr>
          <w:sz w:val="23"/>
          <w:szCs w:val="23"/>
          <w:lang w:val="ru-RU"/>
        </w:rPr>
        <w:t>уполномоченного</w:t>
      </w:r>
      <w:r w:rsidRPr="00681C0B">
        <w:rPr>
          <w:sz w:val="23"/>
          <w:szCs w:val="23"/>
          <w:lang w:val="ru-RU"/>
        </w:rPr>
        <w:t>)</w:t>
      </w:r>
      <w:r w:rsidRPr="00681C0B">
        <w:rPr>
          <w:sz w:val="23"/>
          <w:szCs w:val="23"/>
          <w:lang w:val="ru-RU"/>
        </w:rPr>
        <w:t xml:space="preserve"> представителя </w:t>
      </w:r>
      <w:r w:rsidRPr="00681C0B">
        <w:rPr>
          <w:sz w:val="23"/>
          <w:szCs w:val="23"/>
          <w:lang w:val="ru-RU"/>
        </w:rPr>
        <w:t>юридического лица</w:t>
      </w:r>
      <w:r w:rsidRPr="00681C0B">
        <w:rPr>
          <w:sz w:val="23"/>
          <w:szCs w:val="23"/>
          <w:lang w:val="ru-RU"/>
        </w:rPr>
        <w:t>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Исследовав материалы дела, прихожу к следующему.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 xml:space="preserve">В соответствии с ч. 1 ст. 2.10 Кодекса Российской Федерации об административных правонарушениях </w:t>
      </w:r>
      <w:r w:rsidRPr="00681C0B">
        <w:rPr>
          <w:sz w:val="23"/>
          <w:szCs w:val="23"/>
          <w:lang w:val="ru-RU"/>
        </w:rPr>
        <w:t>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Объе</w:t>
      </w:r>
      <w:r w:rsidRPr="00681C0B">
        <w:rPr>
          <w:sz w:val="23"/>
          <w:szCs w:val="23"/>
          <w:lang w:val="ru-RU"/>
        </w:rPr>
        <w:t>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</w:t>
      </w:r>
      <w:r w:rsidRPr="00681C0B">
        <w:rPr>
          <w:sz w:val="23"/>
          <w:szCs w:val="23"/>
          <w:lang w:val="ru-RU"/>
        </w:rPr>
        <w:t>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В</w:t>
      </w:r>
      <w:r w:rsidRPr="00681C0B">
        <w:rPr>
          <w:sz w:val="23"/>
          <w:szCs w:val="23"/>
          <w:lang w:val="ru-RU"/>
        </w:rPr>
        <w:t xml:space="preserve"> соответствии с п. 3 ст. 32 Федерального закона от 12.</w:t>
      </w:r>
      <w:r w:rsidRPr="00681C0B">
        <w:rPr>
          <w:sz w:val="23"/>
          <w:szCs w:val="23"/>
          <w:lang w:val="ru-RU"/>
        </w:rPr>
        <w:t xml:space="preserve">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</w:t>
      </w:r>
      <w:r w:rsidRPr="00681C0B">
        <w:rPr>
          <w:sz w:val="23"/>
          <w:szCs w:val="23"/>
          <w:lang w:val="ru-RU"/>
        </w:rPr>
        <w:t>содержащие отчет о своей деятельности, о персональном составе руководящ</w:t>
      </w:r>
      <w:r w:rsidRPr="00681C0B">
        <w:rPr>
          <w:sz w:val="23"/>
          <w:szCs w:val="23"/>
          <w:lang w:val="ru-RU"/>
        </w:rPr>
        <w:t>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681C0B">
        <w:rPr>
          <w:sz w:val="23"/>
          <w:szCs w:val="23"/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В силу п. 3.</w:t>
      </w:r>
      <w:r w:rsidRPr="00681C0B">
        <w:rPr>
          <w:sz w:val="23"/>
          <w:szCs w:val="23"/>
          <w:lang w:val="ru-RU"/>
        </w:rPr>
        <w:t>1 ст. 32 Федерального закона от 12.01.1996 №7-ФЗ «О некоммерческих организациях»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</w:t>
      </w:r>
      <w:r w:rsidRPr="00681C0B">
        <w:rPr>
          <w:sz w:val="23"/>
          <w:szCs w:val="23"/>
          <w:lang w:val="ru-RU"/>
        </w:rPr>
        <w:t>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</w:t>
      </w:r>
      <w:r w:rsidRPr="00681C0B">
        <w:rPr>
          <w:sz w:val="23"/>
          <w:szCs w:val="23"/>
          <w:lang w:val="ru-RU"/>
        </w:rPr>
        <w:t xml:space="preserve"> составили до трех миллионов рублей, представляют в уполномоченный орган и</w:t>
      </w:r>
      <w:r w:rsidRPr="00681C0B">
        <w:rPr>
          <w:sz w:val="23"/>
          <w:szCs w:val="23"/>
          <w:lang w:val="ru-RU"/>
        </w:rPr>
        <w:t>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В соответствии с</w:t>
      </w:r>
      <w:r w:rsidRPr="00681C0B">
        <w:rPr>
          <w:sz w:val="23"/>
          <w:szCs w:val="23"/>
          <w:lang w:val="ru-RU"/>
        </w:rPr>
        <w:t xml:space="preserve"> п. 2  постановления Правител</w:t>
      </w:r>
      <w:r w:rsidRPr="00681C0B">
        <w:rPr>
          <w:sz w:val="23"/>
          <w:szCs w:val="23"/>
          <w:lang w:val="ru-RU"/>
        </w:rPr>
        <w:t xml:space="preserve">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</w:t>
      </w:r>
      <w:r w:rsidRPr="00681C0B">
        <w:rPr>
          <w:sz w:val="23"/>
          <w:szCs w:val="23"/>
          <w:lang w:val="ru-RU"/>
        </w:rPr>
        <w:t>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</w:t>
      </w:r>
      <w:r w:rsidRPr="00681C0B">
        <w:rPr>
          <w:sz w:val="23"/>
          <w:szCs w:val="23"/>
          <w:lang w:val="ru-RU"/>
        </w:rPr>
        <w:t xml:space="preserve"> (</w:t>
      </w:r>
      <w:r w:rsidRPr="00681C0B">
        <w:rPr>
          <w:sz w:val="23"/>
          <w:szCs w:val="23"/>
          <w:lang w:val="ru-RU"/>
        </w:rPr>
        <w:t>далее - уполномоченный орга</w:t>
      </w:r>
      <w:r w:rsidRPr="00681C0B">
        <w:rPr>
          <w:sz w:val="23"/>
          <w:szCs w:val="23"/>
          <w:lang w:val="ru-RU"/>
        </w:rPr>
        <w:t>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</w:t>
      </w:r>
      <w:r w:rsidRPr="00681C0B">
        <w:rPr>
          <w:sz w:val="23"/>
          <w:szCs w:val="23"/>
          <w:lang w:val="ru-RU"/>
        </w:rPr>
        <w:t>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</w:t>
      </w:r>
      <w:r w:rsidRPr="00681C0B">
        <w:rPr>
          <w:sz w:val="23"/>
          <w:szCs w:val="23"/>
          <w:lang w:val="ru-RU"/>
        </w:rPr>
        <w:t xml:space="preserve">, не позднее 15 апреля года, следующего за </w:t>
      </w:r>
      <w:r w:rsidRPr="00681C0B">
        <w:rPr>
          <w:sz w:val="23"/>
          <w:szCs w:val="23"/>
          <w:lang w:val="ru-RU"/>
        </w:rPr>
        <w:t>отчетным</w:t>
      </w:r>
      <w:r w:rsidRPr="00681C0B">
        <w:rPr>
          <w:sz w:val="23"/>
          <w:szCs w:val="23"/>
          <w:lang w:val="ru-RU"/>
        </w:rPr>
        <w:t>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Ка</w:t>
      </w:r>
      <w:r w:rsidRPr="00681C0B">
        <w:rPr>
          <w:sz w:val="23"/>
          <w:szCs w:val="23"/>
          <w:lang w:val="ru-RU"/>
        </w:rPr>
        <w:t>к следует из представленных материалов,</w:t>
      </w:r>
      <w:r w:rsidRPr="00681C0B">
        <w:rPr>
          <w:sz w:val="23"/>
          <w:szCs w:val="23"/>
        </w:rPr>
        <w:t xml:space="preserve"> </w:t>
      </w:r>
      <w:r w:rsidRPr="00681C0B">
        <w:rPr>
          <w:sz w:val="23"/>
          <w:szCs w:val="23"/>
          <w:lang w:val="ru-RU"/>
        </w:rPr>
        <w:t>АНО ДПО «Учебный центр ФНПК»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зарегистрирован</w:t>
      </w:r>
      <w:r w:rsidRPr="00681C0B">
        <w:rPr>
          <w:sz w:val="23"/>
          <w:szCs w:val="23"/>
          <w:lang w:val="ru-RU"/>
        </w:rPr>
        <w:t>а</w:t>
      </w:r>
      <w:r w:rsidRPr="00681C0B">
        <w:rPr>
          <w:sz w:val="23"/>
          <w:szCs w:val="23"/>
          <w:lang w:val="ru-RU"/>
        </w:rPr>
        <w:t xml:space="preserve"> Главным управлением Министерства юстиции Российской Федерации по Республике Крым и Севастополю </w:t>
      </w:r>
      <w:r w:rsidRPr="00681C0B">
        <w:rPr>
          <w:sz w:val="23"/>
          <w:szCs w:val="23"/>
          <w:lang w:val="ru-RU"/>
        </w:rPr>
        <w:t>17.08.2015</w:t>
      </w:r>
      <w:r w:rsidRPr="00681C0B">
        <w:rPr>
          <w:sz w:val="23"/>
          <w:szCs w:val="23"/>
          <w:lang w:val="ru-RU"/>
        </w:rPr>
        <w:t>, о чем внесена запись в Единый государственный реестр юридически</w:t>
      </w:r>
      <w:r w:rsidRPr="00681C0B">
        <w:rPr>
          <w:sz w:val="23"/>
          <w:szCs w:val="23"/>
          <w:lang w:val="ru-RU"/>
        </w:rPr>
        <w:t xml:space="preserve">х лиц </w:t>
      </w:r>
      <w:r w:rsidRPr="00681C0B">
        <w:rPr>
          <w:sz w:val="23"/>
          <w:szCs w:val="23"/>
          <w:lang w:val="ru-RU"/>
        </w:rPr>
        <w:t>24</w:t>
      </w:r>
      <w:r w:rsidRPr="00681C0B">
        <w:rPr>
          <w:sz w:val="23"/>
          <w:szCs w:val="23"/>
          <w:lang w:val="ru-RU"/>
        </w:rPr>
        <w:t>.</w:t>
      </w:r>
      <w:r w:rsidRPr="00681C0B">
        <w:rPr>
          <w:sz w:val="23"/>
          <w:szCs w:val="23"/>
          <w:lang w:val="ru-RU"/>
        </w:rPr>
        <w:t>08</w:t>
      </w:r>
      <w:r w:rsidRPr="00681C0B">
        <w:rPr>
          <w:sz w:val="23"/>
          <w:szCs w:val="23"/>
          <w:lang w:val="ru-RU"/>
        </w:rPr>
        <w:t>.201</w:t>
      </w:r>
      <w:r w:rsidRPr="00681C0B">
        <w:rPr>
          <w:sz w:val="23"/>
          <w:szCs w:val="23"/>
          <w:lang w:val="ru-RU"/>
        </w:rPr>
        <w:t>5</w:t>
      </w:r>
      <w:r w:rsidRPr="00681C0B">
        <w:rPr>
          <w:sz w:val="23"/>
          <w:szCs w:val="23"/>
          <w:lang w:val="ru-RU"/>
        </w:rPr>
        <w:t xml:space="preserve">, </w:t>
      </w:r>
      <w:r w:rsidRPr="00681C0B">
        <w:rPr>
          <w:sz w:val="23"/>
          <w:szCs w:val="23"/>
          <w:lang w:val="ru-RU"/>
        </w:rPr>
        <w:t xml:space="preserve">является некоммерческой организацией, </w:t>
      </w:r>
      <w:r w:rsidRPr="00681C0B">
        <w:rPr>
          <w:sz w:val="23"/>
          <w:szCs w:val="23"/>
          <w:lang w:val="ru-RU"/>
        </w:rPr>
        <w:t xml:space="preserve">в </w:t>
      </w:r>
      <w:r w:rsidRPr="00681C0B">
        <w:rPr>
          <w:sz w:val="23"/>
          <w:szCs w:val="23"/>
          <w:lang w:val="ru-RU"/>
        </w:rPr>
        <w:t>связи</w:t>
      </w:r>
      <w:r w:rsidRPr="00681C0B">
        <w:rPr>
          <w:sz w:val="23"/>
          <w:szCs w:val="23"/>
          <w:lang w:val="ru-RU"/>
        </w:rPr>
        <w:t xml:space="preserve"> с чем </w:t>
      </w:r>
      <w:r w:rsidRPr="00681C0B">
        <w:rPr>
          <w:sz w:val="23"/>
          <w:szCs w:val="23"/>
          <w:lang w:val="ru-RU"/>
        </w:rPr>
        <w:t>при осущ</w:t>
      </w:r>
      <w:r w:rsidRPr="00681C0B">
        <w:rPr>
          <w:sz w:val="23"/>
          <w:szCs w:val="23"/>
          <w:lang w:val="ru-RU"/>
        </w:rPr>
        <w:t xml:space="preserve">ествлении деятельности </w:t>
      </w:r>
      <w:r w:rsidRPr="00681C0B">
        <w:rPr>
          <w:sz w:val="23"/>
          <w:szCs w:val="23"/>
          <w:lang w:val="ru-RU"/>
        </w:rPr>
        <w:t>АНО ДПО «Учебный центр ФНПК»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обязан</w:t>
      </w:r>
      <w:r w:rsidRPr="00681C0B">
        <w:rPr>
          <w:sz w:val="23"/>
          <w:szCs w:val="23"/>
          <w:lang w:val="ru-RU"/>
        </w:rPr>
        <w:t>а</w:t>
      </w:r>
      <w:r w:rsidRPr="00681C0B">
        <w:rPr>
          <w:sz w:val="23"/>
          <w:szCs w:val="23"/>
          <w:lang w:val="ru-RU"/>
        </w:rPr>
        <w:t xml:space="preserve"> руководствоваться, в том числе нормами Федерального закона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 xml:space="preserve">от 12.01.1996 №7-ФЗ «О некоммерческих организациях».  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Из м</w:t>
      </w:r>
      <w:r w:rsidRPr="00681C0B">
        <w:rPr>
          <w:sz w:val="23"/>
          <w:szCs w:val="23"/>
          <w:lang w:val="ru-RU"/>
        </w:rPr>
        <w:t xml:space="preserve">атериалов дела усматривается, что </w:t>
      </w:r>
      <w:r w:rsidRPr="00681C0B">
        <w:rPr>
          <w:sz w:val="23"/>
          <w:szCs w:val="23"/>
          <w:lang w:val="ru-RU"/>
        </w:rPr>
        <w:t>АНО ДПО «Учебный центр ФНПК»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 xml:space="preserve">в нарушение </w:t>
      </w:r>
      <w:r w:rsidRPr="00681C0B">
        <w:rPr>
          <w:sz w:val="23"/>
          <w:szCs w:val="23"/>
          <w:lang w:val="ru-RU"/>
        </w:rPr>
        <w:t xml:space="preserve">п. 3 ст. 32 Федерального закона от 12.01.1996 №7-ФЗ «О некоммерческих организациях» </w:t>
      </w:r>
      <w:r w:rsidRPr="00681C0B">
        <w:rPr>
          <w:sz w:val="23"/>
          <w:szCs w:val="23"/>
          <w:lang w:val="ru-RU"/>
        </w:rPr>
        <w:t>не представлен в Главное управление Министерства юстиции Российской по Республики Крым и Севастоп</w:t>
      </w:r>
      <w:r w:rsidRPr="00681C0B">
        <w:rPr>
          <w:sz w:val="23"/>
          <w:szCs w:val="23"/>
          <w:lang w:val="ru-RU"/>
        </w:rPr>
        <w:t xml:space="preserve">олю </w:t>
      </w:r>
      <w:r w:rsidRPr="00681C0B">
        <w:rPr>
          <w:sz w:val="23"/>
          <w:szCs w:val="23"/>
          <w:lang w:val="ru-RU"/>
        </w:rPr>
        <w:t>в установленные сроки отчет о деятельности за 2017 год (</w:t>
      </w:r>
      <w:r w:rsidRPr="00681C0B">
        <w:rPr>
          <w:sz w:val="23"/>
          <w:szCs w:val="23"/>
          <w:lang w:val="ru-RU"/>
        </w:rPr>
        <w:t>д</w:t>
      </w:r>
      <w:r w:rsidRPr="00681C0B">
        <w:rPr>
          <w:sz w:val="23"/>
          <w:szCs w:val="23"/>
          <w:lang w:val="ru-RU"/>
        </w:rPr>
        <w:t>о 15 апреля 2018 года включительно).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 xml:space="preserve">Доказательств выполнения возложенной на юридическое лицо обязанности в части предоставления </w:t>
      </w:r>
      <w:r w:rsidRPr="00681C0B">
        <w:rPr>
          <w:sz w:val="23"/>
          <w:szCs w:val="23"/>
          <w:lang w:val="ru-RU"/>
        </w:rPr>
        <w:t>документов</w:t>
      </w:r>
      <w:r w:rsidRPr="00681C0B">
        <w:rPr>
          <w:sz w:val="23"/>
          <w:szCs w:val="23"/>
          <w:lang w:val="ru-RU"/>
        </w:rPr>
        <w:t xml:space="preserve">, предусмотренных  нормами Федерального закона от </w:t>
      </w:r>
      <w:r w:rsidRPr="00681C0B">
        <w:rPr>
          <w:sz w:val="23"/>
          <w:szCs w:val="23"/>
          <w:lang w:val="ru-RU"/>
        </w:rPr>
        <w:t>12.01.1996 №7-ФЗ «О некоммерческих организациях», в установленные сроки,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В</w:t>
      </w:r>
      <w:r w:rsidRPr="00681C0B">
        <w:rPr>
          <w:sz w:val="23"/>
          <w:szCs w:val="23"/>
          <w:lang w:val="ru-RU"/>
        </w:rPr>
        <w:t>ина юридическог</w:t>
      </w:r>
      <w:r w:rsidRPr="00681C0B">
        <w:rPr>
          <w:sz w:val="23"/>
          <w:szCs w:val="23"/>
          <w:lang w:val="ru-RU"/>
        </w:rPr>
        <w:t xml:space="preserve">о лица </w:t>
      </w:r>
      <w:r w:rsidRPr="00681C0B">
        <w:rPr>
          <w:sz w:val="23"/>
          <w:szCs w:val="23"/>
          <w:lang w:val="ru-RU"/>
        </w:rPr>
        <w:t>–</w:t>
      </w:r>
      <w:r w:rsidRPr="00681C0B">
        <w:rPr>
          <w:sz w:val="23"/>
          <w:szCs w:val="23"/>
          <w:lang w:val="ru-RU"/>
        </w:rPr>
        <w:t xml:space="preserve"> </w:t>
      </w:r>
      <w:r w:rsidRPr="00681C0B" w:rsidR="00D867ED">
        <w:rPr>
          <w:sz w:val="23"/>
          <w:szCs w:val="23"/>
          <w:lang w:val="ru-RU"/>
        </w:rPr>
        <w:t>АНО ДПО «Учебный центр ФНПК»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681C0B">
        <w:rPr>
          <w:sz w:val="23"/>
          <w:szCs w:val="23"/>
          <w:lang w:val="ru-RU"/>
        </w:rPr>
        <w:t>157/18</w:t>
      </w:r>
      <w:r w:rsidRPr="00681C0B">
        <w:rPr>
          <w:sz w:val="23"/>
          <w:szCs w:val="23"/>
          <w:lang w:val="ru-RU"/>
        </w:rPr>
        <w:t xml:space="preserve"> от </w:t>
      </w:r>
      <w:r w:rsidRPr="00681C0B" w:rsidR="00D867ED">
        <w:rPr>
          <w:sz w:val="23"/>
          <w:szCs w:val="23"/>
          <w:lang w:val="ru-RU"/>
        </w:rPr>
        <w:t>30</w:t>
      </w:r>
      <w:r w:rsidRPr="00681C0B">
        <w:rPr>
          <w:sz w:val="23"/>
          <w:szCs w:val="23"/>
          <w:lang w:val="ru-RU"/>
        </w:rPr>
        <w:t>.0</w:t>
      </w:r>
      <w:r w:rsidRPr="00681C0B">
        <w:rPr>
          <w:sz w:val="23"/>
          <w:szCs w:val="23"/>
          <w:lang w:val="ru-RU"/>
        </w:rPr>
        <w:t>5</w:t>
      </w:r>
      <w:r w:rsidRPr="00681C0B">
        <w:rPr>
          <w:sz w:val="23"/>
          <w:szCs w:val="23"/>
          <w:lang w:val="ru-RU"/>
        </w:rPr>
        <w:t>.2018,</w:t>
      </w:r>
      <w:r w:rsidRPr="00681C0B">
        <w:rPr>
          <w:sz w:val="23"/>
          <w:szCs w:val="23"/>
          <w:lang w:val="ru-RU"/>
        </w:rPr>
        <w:t xml:space="preserve"> копией служебной записки, выпиской из ЕГРЮЛ.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И</w:t>
      </w:r>
      <w:r w:rsidRPr="00681C0B">
        <w:rPr>
          <w:sz w:val="23"/>
          <w:szCs w:val="23"/>
          <w:lang w:val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681C0B">
        <w:rPr>
          <w:sz w:val="23"/>
          <w:szCs w:val="23"/>
          <w:lang w:val="ru-RU"/>
        </w:rPr>
        <w:t>АНО ДПО «Учебный центр ФНПК»</w:t>
      </w:r>
      <w:r w:rsidRPr="00681C0B">
        <w:rPr>
          <w:sz w:val="23"/>
          <w:szCs w:val="23"/>
          <w:lang w:val="ru-RU"/>
        </w:rPr>
        <w:t xml:space="preserve">, </w:t>
      </w:r>
      <w:r w:rsidRPr="00681C0B">
        <w:rPr>
          <w:sz w:val="23"/>
          <w:szCs w:val="23"/>
          <w:lang w:val="ru-RU"/>
        </w:rPr>
        <w:t xml:space="preserve">по ст. 19.7 </w:t>
      </w:r>
      <w:r w:rsidRPr="00681C0B">
        <w:rPr>
          <w:sz w:val="23"/>
          <w:szCs w:val="23"/>
          <w:lang w:val="ru-RU"/>
        </w:rPr>
        <w:t>Кодекса Российской Фе</w:t>
      </w:r>
      <w:r w:rsidRPr="00681C0B">
        <w:rPr>
          <w:sz w:val="23"/>
          <w:szCs w:val="23"/>
          <w:lang w:val="ru-RU"/>
        </w:rPr>
        <w:t>дерации об административных правонарушениях</w:t>
      </w:r>
      <w:r w:rsidRPr="00681C0B">
        <w:rPr>
          <w:sz w:val="23"/>
          <w:szCs w:val="23"/>
          <w:lang w:val="ru-RU"/>
        </w:rPr>
        <w:t>,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</w:t>
      </w:r>
      <w:r w:rsidRPr="00681C0B">
        <w:rPr>
          <w:sz w:val="23"/>
          <w:szCs w:val="23"/>
          <w:lang w:val="ru-RU"/>
        </w:rPr>
        <w:t xml:space="preserve">ом (должностным лицом) его законной деятельности.    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</w:t>
      </w:r>
      <w:r w:rsidRPr="00681C0B">
        <w:rPr>
          <w:sz w:val="23"/>
          <w:szCs w:val="23"/>
          <w:lang w:val="ru-RU"/>
        </w:rPr>
        <w:t xml:space="preserve">т. Права и законные интересы </w:t>
      </w:r>
      <w:r w:rsidRPr="00681C0B">
        <w:rPr>
          <w:sz w:val="23"/>
          <w:szCs w:val="23"/>
          <w:lang w:val="ru-RU"/>
        </w:rPr>
        <w:t>АНО ДПО «Учебный центр ФНПК»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при возбуждении дела об административном правонарушении нарушены не были.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</w:t>
      </w:r>
      <w:r w:rsidRPr="00681C0B">
        <w:rPr>
          <w:sz w:val="23"/>
          <w:szCs w:val="23"/>
          <w:lang w:val="ru-RU"/>
        </w:rPr>
        <w:t>инистративных правонарушениях, не имеется.</w:t>
      </w:r>
      <w:r w:rsidRPr="00681C0B">
        <w:rPr>
          <w:sz w:val="23"/>
          <w:szCs w:val="23"/>
        </w:rPr>
        <w:t xml:space="preserve"> </w:t>
      </w:r>
      <w:r w:rsidRPr="00681C0B">
        <w:rPr>
          <w:sz w:val="23"/>
          <w:szCs w:val="23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</w:t>
      </w:r>
      <w:r w:rsidRPr="00681C0B">
        <w:rPr>
          <w:sz w:val="23"/>
          <w:szCs w:val="23"/>
          <w:lang w:val="ru-RU"/>
        </w:rPr>
        <w:t>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</w:t>
      </w:r>
      <w:r w:rsidRPr="00681C0B">
        <w:rPr>
          <w:sz w:val="23"/>
          <w:szCs w:val="23"/>
          <w:lang w:val="ru-RU"/>
        </w:rPr>
        <w:t>твенность.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</w:t>
      </w:r>
      <w:r w:rsidRPr="00681C0B">
        <w:rPr>
          <w:sz w:val="23"/>
          <w:szCs w:val="23"/>
          <w:lang w:val="ru-RU"/>
        </w:rPr>
        <w:t xml:space="preserve">по делу не установлено. 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</w:t>
      </w:r>
      <w:r w:rsidRPr="00681C0B">
        <w:rPr>
          <w:sz w:val="23"/>
          <w:szCs w:val="23"/>
          <w:lang w:val="ru-RU"/>
        </w:rPr>
        <w:t xml:space="preserve">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</w:t>
      </w:r>
      <w:r w:rsidRPr="00681C0B">
        <w:rPr>
          <w:sz w:val="23"/>
          <w:szCs w:val="23"/>
          <w:lang w:val="ru-RU"/>
        </w:rPr>
        <w:t>ой информации материалы дела не содержат), мировой судья считает возможным подвергнуть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АНО ДПО «Учебный центр ФНПК»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административному наказанию в виде предупреждения в пределах санкции ст. 19.7 Кодекса Российской Федерации об административных правонарушени</w:t>
      </w:r>
      <w:r w:rsidRPr="00681C0B">
        <w:rPr>
          <w:sz w:val="23"/>
          <w:szCs w:val="23"/>
          <w:lang w:val="ru-RU"/>
        </w:rPr>
        <w:t>ях, по которой квалифицированы ее действия.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171F38" w:rsidRPr="00681C0B" w:rsidP="00171F38">
      <w:pPr>
        <w:ind w:right="-1" w:firstLine="851"/>
        <w:jc w:val="center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ПОСТАНОВИЛ: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Автономн</w:t>
      </w:r>
      <w:r w:rsidRPr="00681C0B">
        <w:rPr>
          <w:sz w:val="23"/>
          <w:szCs w:val="23"/>
          <w:lang w:val="ru-RU"/>
        </w:rPr>
        <w:t>ую</w:t>
      </w:r>
      <w:r w:rsidRPr="00681C0B">
        <w:rPr>
          <w:sz w:val="23"/>
          <w:szCs w:val="23"/>
          <w:lang w:val="ru-RU"/>
        </w:rPr>
        <w:t xml:space="preserve"> некоммерческ</w:t>
      </w:r>
      <w:r w:rsidRPr="00681C0B">
        <w:rPr>
          <w:sz w:val="23"/>
          <w:szCs w:val="23"/>
          <w:lang w:val="ru-RU"/>
        </w:rPr>
        <w:t>ую</w:t>
      </w:r>
      <w:r w:rsidRPr="00681C0B">
        <w:rPr>
          <w:sz w:val="23"/>
          <w:szCs w:val="23"/>
          <w:lang w:val="ru-RU"/>
        </w:rPr>
        <w:t xml:space="preserve"> организаци</w:t>
      </w:r>
      <w:r w:rsidRPr="00681C0B">
        <w:rPr>
          <w:sz w:val="23"/>
          <w:szCs w:val="23"/>
          <w:lang w:val="ru-RU"/>
        </w:rPr>
        <w:t>ю</w:t>
      </w:r>
      <w:r w:rsidRPr="00681C0B">
        <w:rPr>
          <w:sz w:val="23"/>
          <w:szCs w:val="23"/>
          <w:lang w:val="ru-RU"/>
        </w:rPr>
        <w:t xml:space="preserve"> дополнительного профессионального образования «Научно-практический учебно-методический центр федерации независимых профсоюзов Крыма»</w:t>
      </w:r>
      <w:r w:rsidRPr="00681C0B">
        <w:rPr>
          <w:sz w:val="23"/>
          <w:szCs w:val="23"/>
          <w:lang w:val="ru-RU"/>
        </w:rPr>
        <w:t xml:space="preserve"> </w:t>
      </w:r>
      <w:r w:rsidRPr="00681C0B">
        <w:rPr>
          <w:sz w:val="23"/>
          <w:szCs w:val="23"/>
          <w:lang w:val="ru-RU"/>
        </w:rPr>
        <w:t>признать виновной в совершении административного правонарушения, предусмотренного ст. 19.7 Кодекса Российской Федерации об</w:t>
      </w:r>
      <w:r w:rsidRPr="00681C0B">
        <w:rPr>
          <w:sz w:val="23"/>
          <w:szCs w:val="23"/>
          <w:lang w:val="ru-RU"/>
        </w:rPr>
        <w:t xml:space="preserve"> административных правонарушениях, и назначить ей наказание в виде предупреждения.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81C0B">
        <w:rPr>
          <w:sz w:val="23"/>
          <w:szCs w:val="23"/>
          <w:lang w:val="ru-RU"/>
        </w:rPr>
        <w:t>6</w:t>
      </w:r>
      <w:r w:rsidRPr="00681C0B">
        <w:rPr>
          <w:sz w:val="23"/>
          <w:szCs w:val="23"/>
          <w:lang w:val="ru-RU"/>
        </w:rPr>
        <w:t xml:space="preserve"> Центрального судебного района го</w:t>
      </w:r>
      <w:r w:rsidRPr="00681C0B">
        <w:rPr>
          <w:sz w:val="23"/>
          <w:szCs w:val="23"/>
          <w:lang w:val="ru-RU"/>
        </w:rPr>
        <w:t xml:space="preserve">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</w:p>
    <w:p w:rsidR="00171F38" w:rsidRPr="00681C0B" w:rsidP="00171F38">
      <w:pPr>
        <w:ind w:right="-1" w:firstLine="851"/>
        <w:jc w:val="both"/>
        <w:rPr>
          <w:sz w:val="23"/>
          <w:szCs w:val="23"/>
          <w:lang w:val="ru-RU"/>
        </w:rPr>
      </w:pPr>
      <w:r w:rsidRPr="00681C0B">
        <w:rPr>
          <w:sz w:val="23"/>
          <w:szCs w:val="23"/>
          <w:lang w:val="ru-RU"/>
        </w:rPr>
        <w:t>Мировой судья                                                    А.Л. Тоскина</w:t>
      </w:r>
    </w:p>
    <w:p w:rsidR="00171F38" w:rsidRPr="006A78AE" w:rsidP="00171F38">
      <w:pPr>
        <w:ind w:right="-1" w:firstLine="851"/>
        <w:jc w:val="both"/>
        <w:rPr>
          <w:sz w:val="26"/>
          <w:szCs w:val="26"/>
          <w:lang w:val="ru-RU"/>
        </w:rPr>
      </w:pPr>
    </w:p>
    <w:sectPr w:rsidSect="00681C0B">
      <w:footerReference w:type="even" r:id="rId4"/>
      <w:footerReference w:type="default" r:id="rId5"/>
      <w:pgSz w:w="11906" w:h="16838"/>
      <w:pgMar w:top="426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C0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38"/>
    <w:rsid w:val="00171F38"/>
    <w:rsid w:val="002559A0"/>
    <w:rsid w:val="002C5A43"/>
    <w:rsid w:val="00326552"/>
    <w:rsid w:val="00422A52"/>
    <w:rsid w:val="00446A88"/>
    <w:rsid w:val="00644A60"/>
    <w:rsid w:val="00681C0B"/>
    <w:rsid w:val="006A78AE"/>
    <w:rsid w:val="006B6B43"/>
    <w:rsid w:val="008130DB"/>
    <w:rsid w:val="0085500C"/>
    <w:rsid w:val="00A07BF0"/>
    <w:rsid w:val="00A414EE"/>
    <w:rsid w:val="00B11ABD"/>
    <w:rsid w:val="00B7654E"/>
    <w:rsid w:val="00C545F8"/>
    <w:rsid w:val="00C578BB"/>
    <w:rsid w:val="00C8760A"/>
    <w:rsid w:val="00D867ED"/>
    <w:rsid w:val="00E055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71F3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71F3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71F38"/>
  </w:style>
  <w:style w:type="paragraph" w:styleId="BalloonText">
    <w:name w:val="Balloon Text"/>
    <w:basedOn w:val="Normal"/>
    <w:link w:val="a0"/>
    <w:uiPriority w:val="99"/>
    <w:semiHidden/>
    <w:unhideWhenUsed/>
    <w:rsid w:val="00644A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4A6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