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5611" w:rsidRPr="00491296" w:rsidP="0003561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Дело №05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398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/</w:t>
      </w:r>
      <w:r w:rsidR="007147C7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035611" w:rsidRPr="00491296" w:rsidP="0003561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35611" w:rsidRPr="00491296" w:rsidP="000356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июля 2019 года                                               г. Симферополь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5611" w:rsidP="00035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FFF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955FFF">
        <w:rPr>
          <w:rFonts w:ascii="Times New Roman" w:hAnsi="Times New Roman" w:cs="Times New Roman"/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491296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491296">
        <w:rPr>
          <w:rFonts w:ascii="Times New Roman" w:hAnsi="Times New Roman"/>
          <w:sz w:val="26"/>
          <w:szCs w:val="26"/>
        </w:rPr>
        <w:t>дело об административном п</w:t>
      </w:r>
      <w:r w:rsidRPr="00491296">
        <w:rPr>
          <w:rFonts w:ascii="Times New Roman" w:hAnsi="Times New Roman"/>
          <w:sz w:val="26"/>
          <w:szCs w:val="26"/>
        </w:rPr>
        <w:t>равонарушении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35611" w:rsidRPr="00491296" w:rsidP="00035611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Августо и СО</w:t>
      </w:r>
      <w:r w:rsidRPr="0049129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Гукливской</w:t>
      </w:r>
      <w:r>
        <w:rPr>
          <w:rFonts w:ascii="Times New Roman" w:hAnsi="Times New Roman" w:cs="Times New Roman"/>
          <w:sz w:val="26"/>
          <w:szCs w:val="26"/>
        </w:rPr>
        <w:t xml:space="preserve"> Елены Алексеевны</w:t>
      </w:r>
      <w:r w:rsidRPr="00491296">
        <w:rPr>
          <w:rFonts w:ascii="Times New Roman" w:hAnsi="Times New Roman" w:cs="Times New Roman"/>
          <w:sz w:val="26"/>
          <w:szCs w:val="26"/>
        </w:rPr>
        <w:t xml:space="preserve">, </w:t>
      </w:r>
      <w:r w:rsidR="00AE5E7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ст.15.33.2</w:t>
      </w:r>
      <w:r w:rsidRPr="004912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35611" w:rsidRPr="00491296" w:rsidP="000356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5611">
        <w:rPr>
          <w:rFonts w:ascii="Times New Roman" w:hAnsi="Times New Roman" w:cs="Times New Roman"/>
          <w:sz w:val="26"/>
          <w:szCs w:val="26"/>
        </w:rPr>
        <w:t>Гукливск</w:t>
      </w:r>
      <w:r>
        <w:rPr>
          <w:rFonts w:ascii="Times New Roman" w:hAnsi="Times New Roman" w:cs="Times New Roman"/>
          <w:sz w:val="26"/>
          <w:szCs w:val="26"/>
        </w:rPr>
        <w:t>ая Е.А.</w:t>
      </w:r>
      <w:r w:rsidRPr="00491296">
        <w:rPr>
          <w:rFonts w:ascii="Times New Roman" w:hAnsi="Times New Roman" w:cs="Times New Roman"/>
          <w:sz w:val="26"/>
          <w:szCs w:val="26"/>
        </w:rPr>
        <w:t>, являясь директором Общества с ограниченной ответственностью «</w:t>
      </w:r>
      <w:r w:rsidRPr="00035611">
        <w:rPr>
          <w:rFonts w:ascii="Times New Roman" w:hAnsi="Times New Roman" w:cs="Times New Roman"/>
          <w:sz w:val="26"/>
          <w:szCs w:val="26"/>
        </w:rPr>
        <w:t>Августо и СО</w:t>
      </w:r>
      <w:r w:rsidRPr="00491296">
        <w:rPr>
          <w:rFonts w:ascii="Times New Roman" w:hAnsi="Times New Roman" w:cs="Times New Roman"/>
          <w:sz w:val="26"/>
          <w:szCs w:val="26"/>
        </w:rPr>
        <w:t>» (далее ООО «</w:t>
      </w:r>
      <w:r w:rsidRPr="00035611">
        <w:rPr>
          <w:rFonts w:ascii="Times New Roman" w:hAnsi="Times New Roman" w:cs="Times New Roman"/>
          <w:sz w:val="26"/>
          <w:szCs w:val="26"/>
        </w:rPr>
        <w:t xml:space="preserve">Августо и </w:t>
      </w:r>
      <w:r w:rsidRPr="00035611">
        <w:rPr>
          <w:rFonts w:ascii="Times New Roman" w:hAnsi="Times New Roman" w:cs="Times New Roman"/>
          <w:sz w:val="26"/>
          <w:szCs w:val="26"/>
        </w:rPr>
        <w:t>СО</w:t>
      </w:r>
      <w:r w:rsidRPr="00491296">
        <w:rPr>
          <w:rFonts w:ascii="Times New Roman" w:hAnsi="Times New Roman" w:cs="Times New Roman"/>
          <w:sz w:val="26"/>
          <w:szCs w:val="26"/>
        </w:rPr>
        <w:t xml:space="preserve">», юридическое лицо), зарегистрированного по адресу: </w:t>
      </w:r>
      <w:r w:rsidR="00AE5E7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91296">
        <w:rPr>
          <w:rFonts w:ascii="Times New Roman" w:hAnsi="Times New Roman" w:cs="Times New Roman"/>
          <w:sz w:val="26"/>
          <w:szCs w:val="26"/>
        </w:rPr>
        <w:t xml:space="preserve">,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>декабрь 2018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года по сроку предоставления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15.01.2019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фактически сведения в полном объе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ме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17.01.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035611">
        <w:rPr>
          <w:rFonts w:ascii="Times New Roman" w:eastAsia="Times New Roman" w:hAnsi="Times New Roman" w:cs="Times New Roman"/>
          <w:sz w:val="26"/>
          <w:szCs w:val="26"/>
        </w:rPr>
        <w:t>Гукливская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="001B7C72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о месте и времени рассмотрения дела уведомлен</w:t>
      </w:r>
      <w:r w:rsidR="001B7C7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судебная повестка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направленная по месту жительства лица, в отношении которого ведется производство по делу об 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правонарушении, адресатом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о причинах неявки не сообщил</w:t>
      </w:r>
      <w:r w:rsidR="001B7C7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, ходатайств мировому судье не направил</w:t>
      </w:r>
      <w:r w:rsidR="001B7C7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5.1 Кодекса Российской Федерации об административных правонарушениях, </w:t>
      </w:r>
      <w:r w:rsidRPr="00035611">
        <w:rPr>
          <w:rFonts w:ascii="Times New Roman" w:eastAsia="Times New Roman" w:hAnsi="Times New Roman" w:cs="Times New Roman"/>
          <w:sz w:val="26"/>
          <w:szCs w:val="26"/>
        </w:rPr>
        <w:t>Гукливская Е.А.</w:t>
      </w:r>
      <w:r w:rsidR="001B7C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035611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Pr="00035611">
        <w:rPr>
          <w:rFonts w:ascii="Times New Roman" w:eastAsia="Times New Roman" w:hAnsi="Times New Roman" w:cs="Times New Roman"/>
          <w:sz w:val="26"/>
          <w:szCs w:val="26"/>
        </w:rPr>
        <w:t>Гукливск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 w:rsidRPr="00035611">
        <w:rPr>
          <w:rFonts w:ascii="Times New Roman" w:eastAsia="Times New Roman" w:hAnsi="Times New Roman" w:cs="Times New Roman"/>
          <w:sz w:val="26"/>
          <w:szCs w:val="26"/>
        </w:rPr>
        <w:t>Е.А.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035611" w:rsidRPr="00491296" w:rsidP="00035611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п.2.2 ст.11 </w:t>
      </w:r>
      <w:hyperlink r:id="rId4" w:history="1"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01.04.1996 N 27-ФЗ "Об индивидуальном (персонифицированном) учете в системе обязательного пенсионного страхования"</w:t>
        </w:r>
      </w:hyperlink>
      <w:r w:rsidRPr="00491296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sz w:val="26"/>
          <w:szCs w:val="26"/>
        </w:rPr>
        <w:t xml:space="preserve">страхователь ежемесячно не позднее 15-го числа месяца, следующего за </w:t>
      </w:r>
      <w:r w:rsidRPr="00491296">
        <w:rPr>
          <w:rStyle w:val="blk"/>
          <w:rFonts w:ascii="Times New Roman" w:hAnsi="Times New Roman" w:cs="Times New Roman"/>
          <w:sz w:val="26"/>
          <w:szCs w:val="26"/>
        </w:rPr>
        <w:t xml:space="preserve">отчетным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отчужден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идентификационный номер налогоплательщика (при наличии у страхователя д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анных об идентификационном номере налогоплательщика застрахованного лица).</w:t>
      </w:r>
    </w:p>
    <w:p w:rsidR="00035611" w:rsidRPr="00491296" w:rsidP="0003561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ст. 15.33.2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035611">
        <w:rPr>
          <w:rFonts w:ascii="Times New Roman" w:hAnsi="Times New Roman" w:cs="Times New Roman"/>
          <w:sz w:val="26"/>
          <w:szCs w:val="26"/>
        </w:rPr>
        <w:t>Гукливская Е.А.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>допустил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91296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выразившееся в непредставлении в установленный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об индивидуальном (персонифицированном) учете в системе обязательного пен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>декабрь 2018 года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. Граничный срок предоставления сведений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декабрь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2018 года –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01.2019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включите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>
        <w:rPr>
          <w:rFonts w:ascii="Times New Roman" w:eastAsia="Times New Roman" w:hAnsi="Times New Roman" w:cs="Times New Roman"/>
          <w:sz w:val="26"/>
          <w:szCs w:val="26"/>
        </w:rPr>
        <w:t>декабрь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2018 года предоставлены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17.01.2019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директором </w:t>
      </w:r>
      <w:r w:rsidRPr="00491296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Августо и СО</w:t>
      </w:r>
      <w:r w:rsidRPr="00491296">
        <w:rPr>
          <w:rFonts w:ascii="Times New Roman" w:hAnsi="Times New Roman" w:cs="Times New Roman"/>
          <w:sz w:val="26"/>
          <w:szCs w:val="26"/>
        </w:rPr>
        <w:t xml:space="preserve">»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035611">
        <w:rPr>
          <w:rFonts w:ascii="Times New Roman" w:hAnsi="Times New Roman" w:cs="Times New Roman"/>
          <w:sz w:val="26"/>
          <w:szCs w:val="26"/>
        </w:rPr>
        <w:t>Гукливская Е.А.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</w:t>
      </w:r>
      <w:r w:rsidRPr="00491296">
        <w:rPr>
          <w:rFonts w:ascii="Times New Roman" w:hAnsi="Times New Roman" w:cs="Times New Roman"/>
          <w:sz w:val="26"/>
          <w:szCs w:val="26"/>
        </w:rPr>
        <w:t>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="001953DA">
        <w:rPr>
          <w:rFonts w:ascii="Times New Roman" w:hAnsi="Times New Roman" w:cs="Times New Roman"/>
          <w:sz w:val="26"/>
          <w:szCs w:val="26"/>
        </w:rPr>
        <w:t>Гукли</w:t>
      </w:r>
      <w:r w:rsidRPr="00035611">
        <w:rPr>
          <w:rFonts w:ascii="Times New Roman" w:hAnsi="Times New Roman" w:cs="Times New Roman"/>
          <w:sz w:val="26"/>
          <w:szCs w:val="26"/>
        </w:rPr>
        <w:t>вская Е.А.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судье не представлено.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035611">
        <w:rPr>
          <w:rFonts w:ascii="Times New Roman" w:hAnsi="Times New Roman" w:cs="Times New Roman"/>
          <w:sz w:val="26"/>
          <w:szCs w:val="26"/>
        </w:rPr>
        <w:t>Гукливск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35611">
        <w:rPr>
          <w:rFonts w:ascii="Times New Roman" w:hAnsi="Times New Roman" w:cs="Times New Roman"/>
          <w:sz w:val="26"/>
          <w:szCs w:val="26"/>
        </w:rPr>
        <w:t xml:space="preserve"> Е.А.</w:t>
      </w:r>
      <w:r w:rsidR="001953DA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министративном правонарушении №390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.2019, скриншотом реестра полученных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документов, извещением о доставке,  выпиской из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1953DA">
        <w:rPr>
          <w:rFonts w:ascii="Times New Roman" w:eastAsia="Times New Roman" w:hAnsi="Times New Roman" w:cs="Times New Roman"/>
          <w:sz w:val="26"/>
          <w:szCs w:val="26"/>
        </w:rPr>
        <w:t>Гукли</w:t>
      </w:r>
      <w:r w:rsidRPr="00035611">
        <w:rPr>
          <w:rFonts w:ascii="Times New Roman" w:eastAsia="Times New Roman" w:hAnsi="Times New Roman" w:cs="Times New Roman"/>
          <w:sz w:val="26"/>
          <w:szCs w:val="26"/>
        </w:rPr>
        <w:t>вская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ст.15.33.2 Кодекса Российс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кой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491296">
        <w:rPr>
          <w:sz w:val="26"/>
          <w:szCs w:val="26"/>
        </w:rPr>
        <w:t xml:space="preserve"> 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035611" w:rsidRPr="00491296" w:rsidP="00035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положение, а также наличие обстоятельств, смягчающих или отягчающих административную ответственность.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лица, в отношении которого ведется производство об административном правонарушении, по делу не установлено. 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государства, угрозы чрезвычайных ситуаций природного и техногенного характера,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также при отсутствии имущественного ущерба.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данным официального сайта Федеральной Налоговой Службы Российской Федерации (https://rmsp.nalog.ru/)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Августо и СО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» относится к субъектам малого предпринимательства (микропредприятие).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ранее к административной ответственности (на момент совершения инкриминируемого правонарушения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) не привлекал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ею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нарушения не повлекли причинения вреда или возникновения угрозы причинения вреда жизни и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6"/>
          <w:szCs w:val="26"/>
        </w:rPr>
        <w:t>Гукливской</w:t>
      </w:r>
      <w:r w:rsidRPr="00035611"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наказание в пределах санкции статьи, по которой квалифицированы 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действия, с применением ч. 1 ст. 4.1.1 Кодекса Российской Федерации об административных правона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рушениях.  </w:t>
      </w:r>
    </w:p>
    <w:p w:rsidR="00035611" w:rsidRPr="00491296" w:rsidP="000356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3.4, 4.1, 4.1.1, 29.9, 29.10, 29.11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035611" w:rsidRPr="00491296" w:rsidP="0003561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ПОСТАНОВИЛ:</w:t>
      </w:r>
    </w:p>
    <w:p w:rsidR="00035611" w:rsidRPr="00491296" w:rsidP="000356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5611">
        <w:rPr>
          <w:rFonts w:ascii="Times New Roman" w:hAnsi="Times New Roman" w:cs="Times New Roman"/>
          <w:sz w:val="26"/>
          <w:szCs w:val="26"/>
        </w:rPr>
        <w:t>Гукливск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035611">
        <w:rPr>
          <w:rFonts w:ascii="Times New Roman" w:hAnsi="Times New Roman" w:cs="Times New Roman"/>
          <w:sz w:val="26"/>
          <w:szCs w:val="26"/>
        </w:rPr>
        <w:t xml:space="preserve"> Елен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35611">
        <w:rPr>
          <w:rFonts w:ascii="Times New Roman" w:hAnsi="Times New Roman" w:cs="Times New Roman"/>
          <w:sz w:val="26"/>
          <w:szCs w:val="26"/>
        </w:rPr>
        <w:t xml:space="preserve"> Алексеевн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35611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>признать вино</w:t>
      </w:r>
      <w:r w:rsidRPr="00491296">
        <w:rPr>
          <w:rFonts w:ascii="Times New Roman" w:hAnsi="Times New Roman" w:cs="Times New Roman"/>
          <w:sz w:val="26"/>
          <w:szCs w:val="26"/>
        </w:rPr>
        <w:t>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9129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91296">
        <w:rPr>
          <w:rFonts w:ascii="Times New Roman" w:hAnsi="Times New Roman" w:cs="Times New Roman"/>
          <w:sz w:val="26"/>
          <w:szCs w:val="26"/>
        </w:rPr>
        <w:t xml:space="preserve"> наказание в виде штрафа в размере 300 (трехсот) рублей.</w:t>
      </w:r>
    </w:p>
    <w:p w:rsidR="00035611" w:rsidRPr="00491296" w:rsidP="000356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035611" w:rsidRPr="00491296" w:rsidP="0003561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9129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491296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491296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</w:t>
      </w:r>
      <w:r w:rsidRPr="00491296">
        <w:rPr>
          <w:rFonts w:ascii="Times New Roman" w:hAnsi="Times New Roman"/>
          <w:sz w:val="26"/>
          <w:szCs w:val="26"/>
        </w:rPr>
        <w:t>Симферополь) Республики Крым в течение 10 суток со дня вручения или получения копии постановления.</w:t>
      </w:r>
    </w:p>
    <w:p w:rsidR="00035611" w:rsidRPr="00491296" w:rsidP="00035611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35611" w:rsidP="00035611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А.Л. Тоскина</w:t>
      </w:r>
    </w:p>
    <w:p w:rsidR="00AE5E77" w:rsidRPr="00AE5E77" w:rsidP="00AE5E77">
      <w:pPr>
        <w:rPr>
          <w:rFonts w:eastAsiaTheme="minorHAnsi"/>
          <w:lang w:eastAsia="en-US"/>
        </w:rPr>
      </w:pPr>
    </w:p>
    <w:p w:rsidR="002C5A43" w:rsidRPr="00AE5E77" w:rsidP="00AE5E77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E7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11"/>
    <w:rsid w:val="00035611"/>
    <w:rsid w:val="001953DA"/>
    <w:rsid w:val="001B27FE"/>
    <w:rsid w:val="001B7C72"/>
    <w:rsid w:val="00266464"/>
    <w:rsid w:val="002C5A43"/>
    <w:rsid w:val="00326552"/>
    <w:rsid w:val="00491296"/>
    <w:rsid w:val="007147C7"/>
    <w:rsid w:val="00955FFF"/>
    <w:rsid w:val="00A86592"/>
    <w:rsid w:val="00AE5E77"/>
    <w:rsid w:val="00C545F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3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35611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035611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035611"/>
  </w:style>
  <w:style w:type="paragraph" w:styleId="BalloonText">
    <w:name w:val="Balloon Text"/>
    <w:basedOn w:val="Normal"/>
    <w:link w:val="a0"/>
    <w:uiPriority w:val="99"/>
    <w:semiHidden/>
    <w:unhideWhenUsed/>
    <w:rsid w:val="001B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7C7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