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471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BA76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292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BA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74600F">
        <w:rPr>
          <w:rFonts w:ascii="Times New Roman" w:hAnsi="Times New Roman" w:cs="Times New Roman"/>
          <w:sz w:val="28"/>
          <w:szCs w:val="28"/>
        </w:rPr>
        <w:t>ООО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A47C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Яковенко А</w:t>
      </w:r>
      <w:r w:rsidR="007460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4600F">
        <w:rPr>
          <w:rFonts w:ascii="Times New Roman" w:hAnsi="Times New Roman" w:cs="Times New Roman"/>
          <w:sz w:val="28"/>
          <w:szCs w:val="28"/>
        </w:rPr>
        <w:t>.</w:t>
      </w:r>
      <w:r w:rsidR="00884934">
        <w:rPr>
          <w:rFonts w:ascii="Times New Roman" w:hAnsi="Times New Roman" w:cs="Times New Roman"/>
          <w:sz w:val="28"/>
          <w:szCs w:val="28"/>
        </w:rPr>
        <w:t>,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773F" w:rsidP="00836C84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Яковенко А.А.</w:t>
      </w:r>
      <w:r w:rsidR="005F2212">
        <w:rPr>
          <w:rFonts w:ascii="Times New Roman" w:hAnsi="Times New Roman" w:cs="Times New Roman"/>
          <w:sz w:val="28"/>
          <w:szCs w:val="28"/>
        </w:rPr>
        <w:t>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D22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D22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директором </w:t>
      </w:r>
      <w:r w:rsidR="0074600F"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BC3648">
        <w:rPr>
          <w:rFonts w:ascii="Times New Roman" w:hAnsi="Times New Roman" w:cs="Times New Roman"/>
          <w:sz w:val="28"/>
          <w:szCs w:val="28"/>
        </w:rPr>
        <w:t xml:space="preserve">»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C3648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BC3648">
        <w:rPr>
          <w:rFonts w:ascii="Times New Roman" w:hAnsi="Times New Roman" w:cs="Times New Roman"/>
          <w:sz w:val="28"/>
          <w:szCs w:val="28"/>
        </w:rPr>
        <w:t>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 w:rsidRPr="00FC57E2" w:rsidR="00606893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CE0E29">
        <w:rPr>
          <w:rFonts w:ascii="Times New Roman" w:hAnsi="Times New Roman" w:cs="Times New Roman"/>
          <w:sz w:val="28"/>
          <w:szCs w:val="28"/>
        </w:rPr>
        <w:t>ого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="0074600F">
        <w:rPr>
          <w:rFonts w:ascii="Times New Roman" w:hAnsi="Times New Roman" w:cs="Times New Roman"/>
          <w:color w:val="1F24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606893">
        <w:rPr>
          <w:rFonts w:ascii="Times New Roman" w:hAnsi="Times New Roman" w:cs="Times New Roman"/>
          <w:sz w:val="28"/>
          <w:szCs w:val="28"/>
        </w:rPr>
        <w:t>ИФНС</w:t>
      </w:r>
      <w:r w:rsidR="00B02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№9 по Республике Крым</w:t>
      </w:r>
      <w:r w:rsidR="00624429">
        <w:rPr>
          <w:rFonts w:ascii="Times New Roman" w:hAnsi="Times New Roman" w:cs="Times New Roman"/>
          <w:sz w:val="28"/>
          <w:szCs w:val="28"/>
        </w:rPr>
        <w:t xml:space="preserve"> с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ИНН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C3648">
        <w:rPr>
          <w:rFonts w:ascii="Times New Roman" w:hAnsi="Times New Roman" w:cs="Times New Roman"/>
          <w:sz w:val="28"/>
          <w:szCs w:val="28"/>
        </w:rPr>
        <w:t>по адресу</w:t>
      </w:r>
      <w:r w:rsidR="0074600F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FD02CD" w:rsidR="005D074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3335FD">
        <w:rPr>
          <w:rFonts w:ascii="Times New Roman" w:hAnsi="Times New Roman" w:cs="Times New Roman"/>
          <w:sz w:val="28"/>
          <w:szCs w:val="28"/>
        </w:rPr>
        <w:t>5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="0074600F">
        <w:rPr>
          <w:rFonts w:ascii="Times New Roman" w:hAnsi="Times New Roman" w:cs="Times New Roman"/>
          <w:color w:val="1F2429"/>
          <w:shd w:val="clear" w:color="auto" w:fill="FFFFFF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 административное правонарушен</w:t>
      </w:r>
      <w:r w:rsidRPr="0045272D">
        <w:rPr>
          <w:rFonts w:ascii="Times New Roman" w:hAnsi="Times New Roman" w:cs="Times New Roman"/>
          <w:sz w:val="28"/>
          <w:szCs w:val="28"/>
        </w:rPr>
        <w:t>ие, предусмотренное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осуществляющий государственную регист</w:t>
      </w:r>
      <w:r w:rsidRPr="0045272D">
        <w:rPr>
          <w:rFonts w:ascii="Times New Roman" w:hAnsi="Times New Roman" w:cs="Times New Roman"/>
          <w:sz w:val="28"/>
          <w:szCs w:val="28"/>
        </w:rPr>
        <w:t>рацию юридических лиц и индивидуальных предпринимателей.</w:t>
      </w:r>
    </w:p>
    <w:p w:rsidR="00311534" w:rsidRPr="00041527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Яковенко А.А</w:t>
      </w:r>
      <w:r w:rsidR="005F221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72373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3730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="005F2212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3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3730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дела извещен надлежащим образом, конверт с повесткой, направленный по адресу места жительства привлекаемого лица, </w:t>
      </w:r>
      <w:r w:rsidRPr="00723730">
        <w:rPr>
          <w:rFonts w:ascii="Times New Roman" w:hAnsi="Times New Roman" w:cs="Times New Roman"/>
          <w:sz w:val="28"/>
          <w:szCs w:val="28"/>
        </w:rPr>
        <w:t>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</w:t>
      </w:r>
      <w:r w:rsidRPr="00041527">
        <w:rPr>
          <w:rFonts w:ascii="Times New Roman" w:hAnsi="Times New Roman" w:cs="Times New Roman"/>
          <w:sz w:val="28"/>
          <w:szCs w:val="28"/>
        </w:rPr>
        <w:t xml:space="preserve">  </w:t>
      </w:r>
      <w:r w:rsidRPr="000415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311534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471C7D">
        <w:rPr>
          <w:rFonts w:ascii="Times New Roman" w:hAnsi="Times New Roman" w:cs="Times New Roman"/>
          <w:sz w:val="28"/>
          <w:szCs w:val="28"/>
        </w:rPr>
        <w:t>Яковенко А.А</w:t>
      </w:r>
      <w:r w:rsidR="005F2212">
        <w:rPr>
          <w:rFonts w:ascii="Times New Roman" w:eastAsia="Times New Roman" w:hAnsi="Times New Roman" w:cs="Times New Roman"/>
          <w:sz w:val="28"/>
        </w:rPr>
        <w:t>.</w:t>
      </w:r>
      <w:r w:rsidRPr="00041527" w:rsidR="00F45FF1">
        <w:rPr>
          <w:rFonts w:ascii="Times New Roman" w:eastAsia="Times New Roman" w:hAnsi="Times New Roman" w:cs="Times New Roman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</w:rPr>
        <w:t>не пост</w:t>
      </w:r>
      <w:r w:rsidRPr="00041527">
        <w:rPr>
          <w:rFonts w:ascii="Times New Roman" w:eastAsia="Times New Roman" w:hAnsi="Times New Roman" w:cs="Times New Roman"/>
          <w:sz w:val="28"/>
        </w:rPr>
        <w:t>упило ходатайства об отложении рассмотрения дела, суд на основании ч. 2 ст. 25.1 КоАП РФ считает возможным рассмотреть дело в е</w:t>
      </w:r>
      <w:r w:rsidR="005F2212">
        <w:rPr>
          <w:rFonts w:ascii="Times New Roman" w:eastAsia="Times New Roman" w:hAnsi="Times New Roman" w:cs="Times New Roman"/>
          <w:sz w:val="28"/>
        </w:rPr>
        <w:t>го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материалы дела, оценив представленные доказательства в их совокупности, суд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Согласно ч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настоящим Кодексом или законами су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бъектов Российской Федерации об административных правонарушениях установлена административная ответственность.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 xml:space="preserve">Гражданским кодексом РФ предусматривается,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 xml:space="preserve">. 49 ГК РФ); юридическое лицо считается созданным со дня внесения соответствующей записи в единый государственный реестр </w:t>
      </w:r>
      <w:r w:rsidRPr="00E54785">
        <w:rPr>
          <w:sz w:val="28"/>
          <w:szCs w:val="28"/>
        </w:rPr>
        <w:t>юридических лиц (п. 2 ст. 51); 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</w:t>
      </w: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ю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акона,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В едином государственном реестре юридических лиц </w:t>
      </w:r>
      <w:r w:rsidR="00B02C83">
        <w:rPr>
          <w:rFonts w:ascii="Times New Roman" w:eastAsia="Times New Roman" w:hAnsi="Times New Roman" w:cs="Times New Roman"/>
          <w:sz w:val="28"/>
          <w:szCs w:val="28"/>
        </w:rPr>
        <w:t>содержатся сведения о лице, имеющем право без доверенности действовать от имени юридического лица, а также должен б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юридич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30 сентября 2004 года </w:t>
      </w:r>
      <w:r w:rsidR="0074600F">
        <w:rPr>
          <w:rFonts w:ascii="Open Sans" w:hAnsi="Open Sans"/>
          <w:color w:val="1F2429"/>
          <w:shd w:val="clear" w:color="auto" w:fill="FFFFFF"/>
        </w:rPr>
        <w:t>«</w:t>
      </w:r>
      <w:r w:rsidRPr="0074600F" w:rsidR="0074600F">
        <w:rPr>
          <w:rFonts w:ascii="Times New Roman" w:hAnsi="Times New Roman" w:cs="Times New Roman"/>
          <w:color w:val="1F2429"/>
          <w:shd w:val="clear" w:color="auto" w:fill="FFFFFF"/>
        </w:rPr>
        <w:t>Данные изъяты»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</w:t>
      </w:r>
      <w:r w:rsidRPr="0045272D">
        <w:rPr>
          <w:sz w:val="28"/>
          <w:szCs w:val="28"/>
        </w:rPr>
        <w:t xml:space="preserve">ивидуальных предпринимателей» установлено, что государственная регистрация юридического лица осуществляется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Пунктом «в» части 1 статьи 5 Федерального Закона от 08 августа 2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дического лица в пределах места нахождения юридического лица.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 xml:space="preserve">Также, пунктом «л» части 1 статьи 5  Федерального Закона от 08 августа 2001 года №129-ФЗ «О государственной регистрации юридических лиц и индивидуальных предпринимателей» предусмотрено, что в </w:t>
      </w:r>
      <w:r w:rsidRPr="00FB1227">
        <w:rPr>
          <w:sz w:val="28"/>
          <w:szCs w:val="28"/>
        </w:rPr>
        <w:t>едином государственном реестре юридических лиц содержатся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</w:t>
      </w:r>
      <w:r w:rsidRPr="00FB1227">
        <w:rPr>
          <w:sz w:val="28"/>
          <w:szCs w:val="28"/>
        </w:rPr>
        <w:t xml:space="preserve"> иного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</w:t>
      </w:r>
      <w:r w:rsidRPr="00FB1227">
        <w:rPr>
          <w:sz w:val="28"/>
          <w:szCs w:val="28"/>
        </w:rPr>
        <w:t xml:space="preserve">рационный номер, идентификационный номер налогоплательщика. В случае, если полномочия без доверенности действовать от имени юридического лица предоставлены нескольким лицам, в отношении каждого такого лица </w:t>
      </w:r>
      <w:r w:rsidRPr="00FB1227">
        <w:rPr>
          <w:sz w:val="28"/>
          <w:szCs w:val="28"/>
        </w:rPr>
        <w:t>дополнительно указываются сведения о том, действую</w:t>
      </w:r>
      <w:r w:rsidRPr="00FB1227">
        <w:rPr>
          <w:sz w:val="28"/>
          <w:szCs w:val="28"/>
        </w:rPr>
        <w:t>т такие лица совместно или независимо друг от друга</w:t>
      </w:r>
      <w:r>
        <w:rPr>
          <w:sz w:val="28"/>
          <w:szCs w:val="28"/>
        </w:rPr>
        <w:t>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 xml:space="preserve">Согласно части 1 статьи 6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ставляются органами государственной власти, что в свою очередь, уже должно являться гарантией достоверности.</w:t>
      </w:r>
    </w:p>
    <w:p w:rsidR="003467DD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>В соответствии с пунктом 5 статьи 5 Федерального Закона от 08 августа 2001 года №129-ФЗ «О государственной регистрации юридических лиц и индивидуал</w:t>
      </w:r>
      <w:r w:rsidRPr="00854F23">
        <w:rPr>
          <w:sz w:val="28"/>
          <w:szCs w:val="28"/>
        </w:rPr>
        <w:t xml:space="preserve">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В случае, если по результатам проведения пров</w:t>
      </w:r>
      <w:r w:rsidRPr="00FB1227">
        <w:rPr>
          <w:sz w:val="28"/>
          <w:szCs w:val="28"/>
        </w:rPr>
        <w:t xml:space="preserve">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</w:t>
      </w:r>
      <w:r w:rsidRPr="00FB1227">
        <w:rPr>
          <w:sz w:val="28"/>
          <w:szCs w:val="28"/>
        </w:rPr>
        <w:t>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</w:t>
      </w:r>
      <w:r w:rsidRPr="00FB1227">
        <w:rPr>
          <w:sz w:val="28"/>
          <w:szCs w:val="28"/>
        </w:rPr>
        <w:t xml:space="preserve">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 (п. </w:t>
      </w:r>
      <w:r w:rsidRPr="00FB1227">
        <w:rPr>
          <w:sz w:val="28"/>
          <w:szCs w:val="28"/>
        </w:rPr>
        <w:t>6 ст. 11 Федерального Закона от 08 августа 2001 года №129-ФЗ «О государственной регистрации юридических лиц и индивидуальных предпринимателей»).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части 1 статьи 25 Федерального Закона от 08 августа 2001 года №129-ФЗ «О государственной регистрации ю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ридических лиц и индивидуальных предпринимателей», за непредставление или несвоевременное представление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дуальные предприниматели несут ответственность, установленную законодательством Российской Федерации.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следует из содержания части 5 статьи 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 5 статьи 14.25 Кодекса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азначении административного наказания до истечения одного года со дня окончания исполнения данного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3A627A">
        <w:rPr>
          <w:rFonts w:ascii="Times New Roman" w:hAnsi="Times New Roman" w:cs="Times New Roman"/>
          <w:sz w:val="28"/>
          <w:szCs w:val="28"/>
        </w:rPr>
        <w:t>ООО «</w:t>
      </w:r>
      <w:r w:rsidR="00350EC6"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E4202C">
        <w:rPr>
          <w:rFonts w:ascii="Times New Roman" w:hAnsi="Times New Roman" w:cs="Times New Roman"/>
          <w:sz w:val="28"/>
          <w:szCs w:val="28"/>
        </w:rPr>
        <w:t xml:space="preserve">» </w:t>
      </w:r>
      <w:r w:rsidRPr="00FC57E2" w:rsidR="00350EC6">
        <w:rPr>
          <w:rFonts w:ascii="Times New Roman" w:hAnsi="Times New Roman" w:cs="Times New Roman"/>
          <w:sz w:val="28"/>
          <w:szCs w:val="28"/>
        </w:rPr>
        <w:t>зарегистрирован</w:t>
      </w:r>
      <w:r w:rsidR="00350EC6">
        <w:rPr>
          <w:rFonts w:ascii="Times New Roman" w:hAnsi="Times New Roman" w:cs="Times New Roman"/>
          <w:sz w:val="28"/>
          <w:szCs w:val="28"/>
        </w:rPr>
        <w:t xml:space="preserve">о 01.07.2024 Межрайонной </w:t>
      </w:r>
      <w:r w:rsidRPr="00A968EF" w:rsidR="00350EC6">
        <w:rPr>
          <w:rFonts w:ascii="Times New Roman" w:hAnsi="Times New Roman" w:cs="Times New Roman"/>
          <w:sz w:val="28"/>
          <w:szCs w:val="28"/>
        </w:rPr>
        <w:t>ИФНС</w:t>
      </w:r>
      <w:r w:rsidR="00350EC6">
        <w:rPr>
          <w:rFonts w:ascii="Times New Roman" w:hAnsi="Times New Roman" w:cs="Times New Roman"/>
          <w:sz w:val="28"/>
          <w:szCs w:val="28"/>
        </w:rPr>
        <w:t xml:space="preserve"> №9 по Республике Крым с</w:t>
      </w:r>
      <w:r w:rsidRPr="00606893" w:rsidR="00350EC6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06893" w:rsidR="00350EC6">
        <w:rPr>
          <w:rFonts w:ascii="Times New Roman" w:hAnsi="Times New Roman" w:cs="Times New Roman"/>
          <w:sz w:val="28"/>
          <w:szCs w:val="28"/>
        </w:rPr>
        <w:t>,</w:t>
      </w:r>
      <w:r w:rsidRPr="00BC3648" w:rsidR="00350EC6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350EC6">
        <w:rPr>
          <w:rFonts w:ascii="Times New Roman" w:hAnsi="Times New Roman" w:cs="Times New Roman"/>
          <w:sz w:val="28"/>
          <w:szCs w:val="28"/>
        </w:rPr>
        <w:t xml:space="preserve">ИНН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350EC6">
        <w:rPr>
          <w:rFonts w:ascii="Times New Roman" w:hAnsi="Times New Roman" w:cs="Times New Roman"/>
          <w:sz w:val="28"/>
          <w:szCs w:val="28"/>
        </w:rPr>
        <w:t>,</w:t>
      </w:r>
      <w:r w:rsidRPr="00BC3648" w:rsidR="00350EC6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350EC6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350EC6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350EC6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EC6">
        <w:rPr>
          <w:rFonts w:ascii="Times New Roman" w:eastAsia="Times New Roman" w:hAnsi="Times New Roman" w:cs="Times New Roman"/>
          <w:sz w:val="28"/>
          <w:szCs w:val="28"/>
        </w:rPr>
        <w:t>Яковенко А.А.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74600F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от </w:t>
      </w:r>
      <w:r w:rsidR="00350EC6">
        <w:rPr>
          <w:rFonts w:ascii="Times New Roman" w:hAnsi="Times New Roman" w:cs="Times New Roman"/>
          <w:sz w:val="28"/>
          <w:szCs w:val="28"/>
        </w:rPr>
        <w:t>25</w:t>
      </w:r>
      <w:r w:rsidR="007963C5">
        <w:rPr>
          <w:rFonts w:ascii="Times New Roman" w:hAnsi="Times New Roman" w:cs="Times New Roman"/>
          <w:sz w:val="28"/>
          <w:szCs w:val="28"/>
        </w:rPr>
        <w:t>.</w:t>
      </w:r>
      <w:r w:rsidR="00350EC6">
        <w:rPr>
          <w:rFonts w:ascii="Times New Roman" w:hAnsi="Times New Roman" w:cs="Times New Roman"/>
          <w:sz w:val="28"/>
          <w:szCs w:val="28"/>
        </w:rPr>
        <w:t>02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350EC6">
        <w:rPr>
          <w:rFonts w:ascii="Times New Roman" w:hAnsi="Times New Roman" w:cs="Times New Roman"/>
          <w:sz w:val="28"/>
          <w:szCs w:val="28"/>
        </w:rPr>
        <w:t>5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50EC6">
        <w:rPr>
          <w:rFonts w:ascii="Times New Roman" w:hAnsi="Times New Roman" w:cs="Times New Roman"/>
          <w:sz w:val="28"/>
          <w:szCs w:val="28"/>
        </w:rPr>
        <w:t>25</w:t>
      </w:r>
      <w:r w:rsidR="007963C5">
        <w:rPr>
          <w:rFonts w:ascii="Times New Roman" w:hAnsi="Times New Roman" w:cs="Times New Roman"/>
          <w:sz w:val="28"/>
          <w:szCs w:val="28"/>
        </w:rPr>
        <w:t>.</w:t>
      </w:r>
      <w:r w:rsidR="00350EC6">
        <w:rPr>
          <w:rFonts w:ascii="Times New Roman" w:hAnsi="Times New Roman" w:cs="Times New Roman"/>
          <w:sz w:val="28"/>
          <w:szCs w:val="28"/>
        </w:rPr>
        <w:t>03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350EC6">
        <w:rPr>
          <w:rFonts w:ascii="Times New Roman" w:hAnsi="Times New Roman" w:cs="Times New Roman"/>
          <w:sz w:val="28"/>
          <w:szCs w:val="28"/>
        </w:rPr>
        <w:t>5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6815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350EC6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регистрирующий орган поступила информация ИФНС по г. Симферополю о недостоверности сведений, включенных в ЕГРЮЛ, полученная в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осмотра объекта недвижимости от 14.05.2025, согласно которой ООО «Архитектурный стиль» по адресу: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74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находится.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19.05.2025 в адрес генерального директора ООО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«Архитектурный стиль» Яковенко А.А. и ООО «Архитектурный стиль» направлено уведомление исх. №83 о необходимости представления достоверных сведений об адресе юридического лица. В срок до 19.06.2025 сведения предоставлены не были.</w:t>
      </w:r>
    </w:p>
    <w:p w:rsidR="00771489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19.06.2025 регистрирующим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 внесена запись в ЕГРЮЛ о недостоверности сведений об адресе юридического лица (ГРН записи –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50E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Яковенко А.А. </w:t>
      </w:r>
      <w:r w:rsidR="004A4996">
        <w:rPr>
          <w:rFonts w:ascii="Times New Roman" w:hAnsi="Times New Roman" w:cs="Times New Roman"/>
          <w:sz w:val="28"/>
          <w:szCs w:val="28"/>
        </w:rPr>
        <w:t>с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вою обязанность 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сообщить в регистрирующий орган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установленный срок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350EC6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генерального директора </w:t>
      </w:r>
      <w:r w:rsidR="0036568A">
        <w:rPr>
          <w:rFonts w:ascii="Times New Roman" w:hAnsi="Times New Roman" w:cs="Times New Roman"/>
          <w:sz w:val="28"/>
          <w:szCs w:val="28"/>
        </w:rPr>
        <w:t>ООО «</w:t>
      </w:r>
      <w:r w:rsidR="00350EC6"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2805D3">
        <w:rPr>
          <w:rFonts w:ascii="Times New Roman" w:hAnsi="Times New Roman" w:cs="Times New Roman"/>
          <w:sz w:val="28"/>
          <w:szCs w:val="28"/>
        </w:rPr>
        <w:t xml:space="preserve">» </w:t>
      </w:r>
      <w:r w:rsidR="00350EC6">
        <w:rPr>
          <w:rFonts w:ascii="Times New Roman" w:hAnsi="Times New Roman" w:cs="Times New Roman"/>
          <w:sz w:val="28"/>
          <w:szCs w:val="28"/>
        </w:rPr>
        <w:t>Яковенко А.А.</w:t>
      </w:r>
      <w:r w:rsidR="00796E20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материалы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350EC6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Яковенко А.А.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за совершение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 xml:space="preserve">одного года со дня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окончания исполнения данного постановления, вновь совершил аналогичное 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1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Яковенко А.А</w:t>
      </w:r>
      <w:r w:rsidR="002805D3">
        <w:rPr>
          <w:rFonts w:ascii="Times New Roman" w:hAnsi="Times New Roman" w:cs="Times New Roman"/>
          <w:sz w:val="28"/>
          <w:szCs w:val="28"/>
        </w:rPr>
        <w:t>.</w:t>
      </w:r>
      <w:r w:rsidR="00B0553B">
        <w:rPr>
          <w:rFonts w:ascii="Times New Roman" w:hAnsi="Times New Roman" w:cs="Times New Roman"/>
          <w:sz w:val="28"/>
          <w:szCs w:val="28"/>
        </w:rPr>
        <w:t xml:space="preserve">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№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74600F">
        <w:rPr>
          <w:rFonts w:ascii="Times New Roman" w:hAnsi="Times New Roman" w:cs="Times New Roman"/>
          <w:sz w:val="28"/>
          <w:szCs w:val="28"/>
        </w:rPr>
        <w:t xml:space="preserve">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содержащим сведения о лице, совершившем правонарушение, и обстоятельства его совершения, отвечающим требованиям ч. 2 ст. 28.2 КоАП РФ;</w:t>
      </w:r>
    </w:p>
    <w:p w:rsidR="002B5DA5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протокола осмотра объекта недвижимости от 14.05.2025 </w:t>
      </w:r>
      <w:r w:rsidR="007460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74600F">
        <w:rPr>
          <w:rFonts w:ascii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уведомления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1E5C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 w:rsidR="0074600F">
        <w:rPr>
          <w:rFonts w:ascii="Times New Roman" w:hAnsi="Times New Roman" w:cs="Times New Roman"/>
          <w:sz w:val="28"/>
          <w:szCs w:val="28"/>
        </w:rPr>
        <w:t>«Данные изъяты»</w:t>
      </w:r>
      <w:r w:rsidR="0074600F">
        <w:rPr>
          <w:rFonts w:ascii="Times New Roman" w:hAnsi="Times New Roman" w:cs="Times New Roman"/>
          <w:sz w:val="28"/>
          <w:szCs w:val="28"/>
        </w:rPr>
        <w:t xml:space="preserve"> </w:t>
      </w:r>
      <w:r w:rsidRPr="00857B7D">
        <w:rPr>
          <w:rFonts w:ascii="Times New Roman" w:hAnsi="Times New Roman" w:cs="Times New Roman"/>
          <w:sz w:val="28"/>
          <w:szCs w:val="28"/>
        </w:rPr>
        <w:t xml:space="preserve">от </w:t>
      </w:r>
      <w:r w:rsidR="002B5DA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5DA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B5D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29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 w:rsidR="00166063"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Оснований не доверять указанным доказательствам у суда не имеется, так как они получены в соответствии с требованиями закона и не вызывают сомнений, суд признает их допустимыми и достоверными, а их совокупность достаточной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A5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</w:t>
      </w:r>
      <w:r w:rsidR="0066752E">
        <w:rPr>
          <w:rFonts w:ascii="Times New Roman" w:hAnsi="Times New Roman" w:cs="Times New Roman"/>
          <w:sz w:val="28"/>
          <w:szCs w:val="28"/>
        </w:rPr>
        <w:t>ООО «</w:t>
      </w:r>
      <w:r w:rsidR="002B5DA5"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="0066752E">
        <w:rPr>
          <w:rFonts w:ascii="Times New Roman" w:hAnsi="Times New Roman" w:cs="Times New Roman"/>
          <w:sz w:val="28"/>
          <w:szCs w:val="28"/>
        </w:rPr>
        <w:t xml:space="preserve">» </w:t>
      </w:r>
      <w:r w:rsidR="002B5DA5">
        <w:rPr>
          <w:rFonts w:ascii="Times New Roman" w:hAnsi="Times New Roman" w:cs="Times New Roman"/>
          <w:sz w:val="28"/>
          <w:szCs w:val="28"/>
        </w:rPr>
        <w:t>Яковенко А.А.</w:t>
      </w:r>
      <w:r w:rsidR="000A4DF2">
        <w:rPr>
          <w:rFonts w:ascii="Times New Roman" w:hAnsi="Times New Roman" w:cs="Times New Roman"/>
          <w:sz w:val="28"/>
          <w:szCs w:val="28"/>
        </w:rPr>
        <w:t xml:space="preserve">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частью 4 статьи 14.25 Кодекса Российской Федерации об администра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тивных правонарушениях.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му делу  не установлено.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A5">
        <w:rPr>
          <w:rFonts w:ascii="Times New Roman" w:eastAsia="Times New Roman" w:hAnsi="Times New Roman" w:cs="Times New Roman"/>
          <w:sz w:val="28"/>
          <w:szCs w:val="28"/>
        </w:rPr>
        <w:t>Яковенко А.А.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A5">
        <w:rPr>
          <w:rFonts w:ascii="Times New Roman" w:eastAsia="Times New Roman" w:hAnsi="Times New Roman" w:cs="Times New Roman"/>
          <w:sz w:val="28"/>
          <w:szCs w:val="28"/>
        </w:rPr>
        <w:t>Яковенко А.А.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</w:t>
      </w:r>
      <w:r w:rsidR="0016606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статьями 29.9, 29.10, 29.11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736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74600F">
        <w:rPr>
          <w:rFonts w:ascii="Times New Roman" w:hAnsi="Times New Roman" w:cs="Times New Roman"/>
          <w:sz w:val="28"/>
          <w:szCs w:val="28"/>
        </w:rPr>
        <w:t>ООО</w:t>
      </w:r>
      <w:r w:rsidR="008F6736">
        <w:rPr>
          <w:rFonts w:ascii="Times New Roman" w:hAnsi="Times New Roman" w:cs="Times New Roman"/>
          <w:sz w:val="28"/>
          <w:szCs w:val="28"/>
        </w:rPr>
        <w:t xml:space="preserve"> «Архитектурный стиль» Яковенко А</w:t>
      </w:r>
      <w:r w:rsidR="0074600F">
        <w:rPr>
          <w:rFonts w:ascii="Times New Roman" w:hAnsi="Times New Roman" w:cs="Times New Roman"/>
          <w:sz w:val="28"/>
          <w:szCs w:val="28"/>
        </w:rPr>
        <w:t>.</w:t>
      </w:r>
      <w:r w:rsidR="008F6736">
        <w:rPr>
          <w:rFonts w:ascii="Times New Roman" w:hAnsi="Times New Roman" w:cs="Times New Roman"/>
          <w:sz w:val="28"/>
          <w:szCs w:val="28"/>
        </w:rPr>
        <w:t xml:space="preserve"> А</w:t>
      </w:r>
      <w:r w:rsidR="0074600F">
        <w:rPr>
          <w:rFonts w:ascii="Times New Roman" w:hAnsi="Times New Roman" w:cs="Times New Roman"/>
          <w:sz w:val="28"/>
          <w:szCs w:val="28"/>
        </w:rPr>
        <w:t>.</w:t>
      </w:r>
      <w:r w:rsidRPr="0045272D" w:rsidR="008F6736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винов</w:t>
      </w:r>
      <w:r w:rsidRPr="0045272D">
        <w:rPr>
          <w:rFonts w:ascii="Times New Roman" w:hAnsi="Times New Roman" w:cs="Times New Roman"/>
          <w:sz w:val="28"/>
          <w:szCs w:val="28"/>
        </w:rPr>
        <w:t>н</w:t>
      </w:r>
      <w:r w:rsidR="007C5849">
        <w:rPr>
          <w:rFonts w:ascii="Times New Roman" w:hAnsi="Times New Roman" w:cs="Times New Roman"/>
          <w:sz w:val="28"/>
          <w:szCs w:val="28"/>
        </w:rPr>
        <w:t>ым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849">
        <w:rPr>
          <w:rFonts w:ascii="Times New Roman" w:hAnsi="Times New Roman" w:cs="Times New Roman"/>
          <w:sz w:val="28"/>
          <w:szCs w:val="28"/>
        </w:rPr>
        <w:t>му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</w:t>
      </w:r>
      <w:r w:rsidRPr="0045272D">
        <w:rPr>
          <w:rFonts w:ascii="Times New Roman" w:hAnsi="Times New Roman" w:cs="Times New Roman"/>
          <w:sz w:val="28"/>
          <w:szCs w:val="28"/>
        </w:rPr>
        <w:t xml:space="preserve">  положениям  статьи  32.11 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</w:t>
      </w:r>
      <w:r w:rsidRPr="0045272D">
        <w:rPr>
          <w:rFonts w:ascii="Times New Roman" w:hAnsi="Times New Roman" w:cs="Times New Roman"/>
          <w:sz w:val="28"/>
          <w:szCs w:val="28"/>
        </w:rPr>
        <w:t>ности.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3467D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 заключении  договора (контракта) уполномоченное  заключить  договор (контракт) лицо обязано запросить  информацию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 о  наличии 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дисквалификации физического  лица  в  органе, ведущем  реестр  дисквалифицированных  лиц.</w:t>
      </w:r>
    </w:p>
    <w:p w:rsidR="00307CB3" w:rsidRPr="005E2B58" w:rsidP="00307CB3">
      <w:pPr>
        <w:pStyle w:val="NoSpacing"/>
        <w:ind w:firstLine="708"/>
        <w:jc w:val="both"/>
        <w:rPr>
          <w:sz w:val="27"/>
          <w:szCs w:val="27"/>
        </w:rPr>
      </w:pPr>
      <w:r w:rsidRPr="005E2B58">
        <w:rPr>
          <w:sz w:val="27"/>
          <w:szCs w:val="27"/>
        </w:rPr>
        <w:t>Копию постановления по делу об административном правонарушении вручить (направить): генеральному директору ООО «</w:t>
      </w:r>
      <w:r>
        <w:rPr>
          <w:sz w:val="27"/>
          <w:szCs w:val="27"/>
        </w:rPr>
        <w:t>Архитектурный стиль</w:t>
      </w:r>
      <w:r w:rsidRPr="005E2B58">
        <w:rPr>
          <w:sz w:val="27"/>
          <w:szCs w:val="27"/>
        </w:rPr>
        <w:t xml:space="preserve">» </w:t>
      </w:r>
      <w:r>
        <w:rPr>
          <w:sz w:val="27"/>
          <w:szCs w:val="27"/>
        </w:rPr>
        <w:t>Яковенко А.А.</w:t>
      </w:r>
      <w:r w:rsidRPr="005E2B58">
        <w:rPr>
          <w:sz w:val="27"/>
          <w:szCs w:val="27"/>
        </w:rPr>
        <w:t>, М</w:t>
      </w:r>
      <w:r>
        <w:rPr>
          <w:sz w:val="27"/>
          <w:szCs w:val="27"/>
        </w:rPr>
        <w:t xml:space="preserve">ежрайонной </w:t>
      </w:r>
      <w:r w:rsidRPr="005E2B58">
        <w:rPr>
          <w:sz w:val="27"/>
          <w:szCs w:val="27"/>
        </w:rPr>
        <w:t xml:space="preserve">ИФНС России </w:t>
      </w:r>
      <w:r>
        <w:rPr>
          <w:sz w:val="27"/>
          <w:szCs w:val="27"/>
        </w:rPr>
        <w:t>№</w:t>
      </w:r>
      <w:r w:rsidRPr="005E2B58">
        <w:rPr>
          <w:sz w:val="27"/>
          <w:szCs w:val="27"/>
        </w:rPr>
        <w:t xml:space="preserve"> 9 по Республике Крым.</w:t>
      </w:r>
    </w:p>
    <w:p w:rsidR="00307CB3" w:rsidP="00307CB3">
      <w:pPr>
        <w:pStyle w:val="NoSpacing"/>
        <w:ind w:firstLine="708"/>
        <w:jc w:val="both"/>
        <w:rPr>
          <w:sz w:val="27"/>
          <w:szCs w:val="27"/>
        </w:rPr>
      </w:pPr>
      <w:r w:rsidRPr="005E2B58">
        <w:rPr>
          <w:sz w:val="27"/>
          <w:szCs w:val="27"/>
        </w:rPr>
        <w:t>В соответствии с ч. 4 ст. 32.11 КоАП РФ копию постановления о дисквалификации с отм</w:t>
      </w:r>
      <w:r w:rsidRPr="005E2B58">
        <w:rPr>
          <w:sz w:val="27"/>
          <w:szCs w:val="27"/>
        </w:rPr>
        <w:t>еткой о вступлении в законную силу направить в орган, уполномоченный Правительством Российской Федерации, либо его территориал</w:t>
      </w:r>
      <w:r w:rsidRPr="005E2B58">
        <w:rPr>
          <w:sz w:val="27"/>
          <w:szCs w:val="27"/>
        </w:rPr>
        <w:t xml:space="preserve">ьный орган, а именно в ФКУ "Налог-Сервис" ФНС России, по адресу: </w:t>
      </w:r>
      <w:r w:rsidR="0074600F">
        <w:rPr>
          <w:sz w:val="28"/>
          <w:szCs w:val="28"/>
        </w:rPr>
        <w:t>«Данные изъяты»</w:t>
      </w:r>
      <w:r w:rsidRPr="005E2B58">
        <w:rPr>
          <w:sz w:val="27"/>
          <w:szCs w:val="27"/>
        </w:rPr>
        <w:t xml:space="preserve">, для сведения и внесения в реестр дисквалифицированных лиц. </w:t>
      </w:r>
    </w:p>
    <w:p w:rsidR="003467DD" w:rsidP="00307CB3">
      <w:pPr>
        <w:pStyle w:val="NoSpacing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272D">
        <w:rPr>
          <w:rFonts w:eastAsia="Calibri"/>
          <w:sz w:val="28"/>
          <w:szCs w:val="28"/>
          <w:lang w:eastAsia="en-US"/>
        </w:rPr>
        <w:t>Постановление может быть обжаловано в Центральный районный суд города</w:t>
      </w:r>
      <w:r w:rsidRPr="0045272D">
        <w:rPr>
          <w:rFonts w:eastAsia="Calibri"/>
          <w:sz w:val="28"/>
          <w:szCs w:val="28"/>
          <w:lang w:eastAsia="en-US"/>
        </w:rPr>
        <w:t xml:space="preserve"> Симферополя Республики Крым через мирового судью судебного участка №1</w:t>
      </w:r>
      <w:r>
        <w:rPr>
          <w:rFonts w:eastAsia="Calibri"/>
          <w:sz w:val="28"/>
          <w:szCs w:val="28"/>
          <w:lang w:eastAsia="en-US"/>
        </w:rPr>
        <w:t>6</w:t>
      </w:r>
      <w:r w:rsidRPr="0045272D">
        <w:rPr>
          <w:rFonts w:eastAsia="Calibri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CC6974">
        <w:rPr>
          <w:rFonts w:eastAsia="Calibri"/>
          <w:sz w:val="28"/>
          <w:szCs w:val="28"/>
          <w:lang w:eastAsia="en-US"/>
        </w:rPr>
        <w:t>дней</w:t>
      </w:r>
      <w:r w:rsidRPr="0045272D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 w:rsidR="0074600F">
          <w:rPr>
            <w:noProof/>
          </w:rPr>
          <w:t>7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41527"/>
    <w:rsid w:val="00047BB0"/>
    <w:rsid w:val="00056F56"/>
    <w:rsid w:val="00081CD9"/>
    <w:rsid w:val="000A21B6"/>
    <w:rsid w:val="000A25E4"/>
    <w:rsid w:val="000A4DF2"/>
    <w:rsid w:val="000A5ACC"/>
    <w:rsid w:val="000A63F4"/>
    <w:rsid w:val="000B7A14"/>
    <w:rsid w:val="000D5636"/>
    <w:rsid w:val="000E75DC"/>
    <w:rsid w:val="00103DE4"/>
    <w:rsid w:val="00104B46"/>
    <w:rsid w:val="00106B40"/>
    <w:rsid w:val="00115DBC"/>
    <w:rsid w:val="00135896"/>
    <w:rsid w:val="00151F80"/>
    <w:rsid w:val="00152E87"/>
    <w:rsid w:val="001576C5"/>
    <w:rsid w:val="00166063"/>
    <w:rsid w:val="00171724"/>
    <w:rsid w:val="00173249"/>
    <w:rsid w:val="00177957"/>
    <w:rsid w:val="00184207"/>
    <w:rsid w:val="0019392C"/>
    <w:rsid w:val="001A01F3"/>
    <w:rsid w:val="001D0770"/>
    <w:rsid w:val="001D486E"/>
    <w:rsid w:val="001E5C9B"/>
    <w:rsid w:val="00200030"/>
    <w:rsid w:val="00212393"/>
    <w:rsid w:val="00213041"/>
    <w:rsid w:val="00216275"/>
    <w:rsid w:val="00242777"/>
    <w:rsid w:val="00244FAF"/>
    <w:rsid w:val="002805D3"/>
    <w:rsid w:val="0029267B"/>
    <w:rsid w:val="002B1864"/>
    <w:rsid w:val="002B56EB"/>
    <w:rsid w:val="002B5DA5"/>
    <w:rsid w:val="002C07B3"/>
    <w:rsid w:val="002E272B"/>
    <w:rsid w:val="00300835"/>
    <w:rsid w:val="00302484"/>
    <w:rsid w:val="00307CB3"/>
    <w:rsid w:val="00307E95"/>
    <w:rsid w:val="00311534"/>
    <w:rsid w:val="0031502F"/>
    <w:rsid w:val="003335FD"/>
    <w:rsid w:val="003401E4"/>
    <w:rsid w:val="003467DD"/>
    <w:rsid w:val="00347370"/>
    <w:rsid w:val="0034793E"/>
    <w:rsid w:val="00350EC6"/>
    <w:rsid w:val="003518DF"/>
    <w:rsid w:val="0035637B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424E3"/>
    <w:rsid w:val="004446AE"/>
    <w:rsid w:val="00447D7A"/>
    <w:rsid w:val="00451816"/>
    <w:rsid w:val="0045272D"/>
    <w:rsid w:val="00463210"/>
    <w:rsid w:val="00465B8A"/>
    <w:rsid w:val="00467F3D"/>
    <w:rsid w:val="00471C7D"/>
    <w:rsid w:val="004841C5"/>
    <w:rsid w:val="00492483"/>
    <w:rsid w:val="004A4996"/>
    <w:rsid w:val="004B34B1"/>
    <w:rsid w:val="004C1DE5"/>
    <w:rsid w:val="004D63BF"/>
    <w:rsid w:val="00522E54"/>
    <w:rsid w:val="00523745"/>
    <w:rsid w:val="00543111"/>
    <w:rsid w:val="00546942"/>
    <w:rsid w:val="00551163"/>
    <w:rsid w:val="005A5A06"/>
    <w:rsid w:val="005B2D18"/>
    <w:rsid w:val="005B508A"/>
    <w:rsid w:val="005D074D"/>
    <w:rsid w:val="005E2B58"/>
    <w:rsid w:val="005F2212"/>
    <w:rsid w:val="0060629F"/>
    <w:rsid w:val="00606893"/>
    <w:rsid w:val="00614DBC"/>
    <w:rsid w:val="0062153F"/>
    <w:rsid w:val="00624429"/>
    <w:rsid w:val="006469DF"/>
    <w:rsid w:val="0066752E"/>
    <w:rsid w:val="00670FB2"/>
    <w:rsid w:val="006815C3"/>
    <w:rsid w:val="0069655A"/>
    <w:rsid w:val="0069673A"/>
    <w:rsid w:val="006D48CC"/>
    <w:rsid w:val="006D57F8"/>
    <w:rsid w:val="006D6FCB"/>
    <w:rsid w:val="007000F7"/>
    <w:rsid w:val="00714C0B"/>
    <w:rsid w:val="00720645"/>
    <w:rsid w:val="00723730"/>
    <w:rsid w:val="00735AA9"/>
    <w:rsid w:val="00740564"/>
    <w:rsid w:val="00742AC3"/>
    <w:rsid w:val="0074600F"/>
    <w:rsid w:val="00755176"/>
    <w:rsid w:val="00760ED5"/>
    <w:rsid w:val="00771489"/>
    <w:rsid w:val="007963C5"/>
    <w:rsid w:val="00796E20"/>
    <w:rsid w:val="00797BE0"/>
    <w:rsid w:val="007A02E4"/>
    <w:rsid w:val="007A7D99"/>
    <w:rsid w:val="007B1EB2"/>
    <w:rsid w:val="007B2A5E"/>
    <w:rsid w:val="007C1AE0"/>
    <w:rsid w:val="007C5849"/>
    <w:rsid w:val="007D0859"/>
    <w:rsid w:val="007D3C4E"/>
    <w:rsid w:val="00805FEA"/>
    <w:rsid w:val="00823979"/>
    <w:rsid w:val="00826D64"/>
    <w:rsid w:val="00827E0A"/>
    <w:rsid w:val="00836C84"/>
    <w:rsid w:val="00840F2C"/>
    <w:rsid w:val="0084435D"/>
    <w:rsid w:val="00854F23"/>
    <w:rsid w:val="00857B7D"/>
    <w:rsid w:val="008639A2"/>
    <w:rsid w:val="00884934"/>
    <w:rsid w:val="008874BB"/>
    <w:rsid w:val="008E2710"/>
    <w:rsid w:val="008F02B5"/>
    <w:rsid w:val="008F6736"/>
    <w:rsid w:val="00903625"/>
    <w:rsid w:val="00954662"/>
    <w:rsid w:val="0097442B"/>
    <w:rsid w:val="009814B1"/>
    <w:rsid w:val="009867E4"/>
    <w:rsid w:val="009A70E0"/>
    <w:rsid w:val="009A78D6"/>
    <w:rsid w:val="009D0DCC"/>
    <w:rsid w:val="009D2226"/>
    <w:rsid w:val="00A17825"/>
    <w:rsid w:val="00A336F5"/>
    <w:rsid w:val="00A4482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2C83"/>
    <w:rsid w:val="00B04CE4"/>
    <w:rsid w:val="00B0553B"/>
    <w:rsid w:val="00B11504"/>
    <w:rsid w:val="00B16632"/>
    <w:rsid w:val="00B21996"/>
    <w:rsid w:val="00B24E98"/>
    <w:rsid w:val="00B352FF"/>
    <w:rsid w:val="00B46249"/>
    <w:rsid w:val="00B6030A"/>
    <w:rsid w:val="00B94418"/>
    <w:rsid w:val="00BA022E"/>
    <w:rsid w:val="00BA6262"/>
    <w:rsid w:val="00BA7673"/>
    <w:rsid w:val="00BB24C3"/>
    <w:rsid w:val="00BC3648"/>
    <w:rsid w:val="00BD3429"/>
    <w:rsid w:val="00BE6BD6"/>
    <w:rsid w:val="00BF10F9"/>
    <w:rsid w:val="00C1354C"/>
    <w:rsid w:val="00C664C6"/>
    <w:rsid w:val="00C73DE6"/>
    <w:rsid w:val="00C8183C"/>
    <w:rsid w:val="00CC6974"/>
    <w:rsid w:val="00CD17B9"/>
    <w:rsid w:val="00CE0E29"/>
    <w:rsid w:val="00D004BF"/>
    <w:rsid w:val="00D22CCA"/>
    <w:rsid w:val="00D662F6"/>
    <w:rsid w:val="00D677B1"/>
    <w:rsid w:val="00D84901"/>
    <w:rsid w:val="00DA0EFF"/>
    <w:rsid w:val="00DB1C7F"/>
    <w:rsid w:val="00DC274A"/>
    <w:rsid w:val="00DC5C70"/>
    <w:rsid w:val="00DD37C4"/>
    <w:rsid w:val="00DD5DCA"/>
    <w:rsid w:val="00DE7D99"/>
    <w:rsid w:val="00E004F2"/>
    <w:rsid w:val="00E025EF"/>
    <w:rsid w:val="00E4202C"/>
    <w:rsid w:val="00E54785"/>
    <w:rsid w:val="00E75600"/>
    <w:rsid w:val="00E8380C"/>
    <w:rsid w:val="00E93375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5FF1"/>
    <w:rsid w:val="00F9321D"/>
    <w:rsid w:val="00F9773F"/>
    <w:rsid w:val="00FB1227"/>
    <w:rsid w:val="00FC2372"/>
    <w:rsid w:val="00FC57E2"/>
    <w:rsid w:val="00FD02CD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