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3355" w:rsidRPr="00C33BEF" w:rsidP="00043355">
      <w:pPr>
        <w:ind w:right="-2"/>
        <w:jc w:val="right"/>
        <w:rPr>
          <w:b/>
          <w:noProof/>
          <w:sz w:val="28"/>
          <w:szCs w:val="28"/>
          <w:lang w:val="uk-UA"/>
        </w:rPr>
      </w:pPr>
      <w:r w:rsidRPr="00C33BEF">
        <w:rPr>
          <w:b/>
          <w:noProof/>
          <w:sz w:val="28"/>
          <w:szCs w:val="28"/>
          <w:lang w:val="uk-UA"/>
        </w:rPr>
        <w:t>Дело №05-0</w:t>
      </w:r>
      <w:r>
        <w:rPr>
          <w:b/>
          <w:noProof/>
          <w:sz w:val="28"/>
          <w:szCs w:val="28"/>
          <w:lang w:val="uk-UA"/>
        </w:rPr>
        <w:t>416</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043355" w:rsidRPr="00C33BEF" w:rsidP="00043355">
      <w:pPr>
        <w:ind w:right="-2"/>
        <w:jc w:val="right"/>
        <w:rPr>
          <w:b/>
          <w:noProof/>
          <w:sz w:val="28"/>
          <w:szCs w:val="28"/>
          <w:lang w:val="uk-UA"/>
        </w:rPr>
      </w:pPr>
    </w:p>
    <w:p w:rsidR="00043355" w:rsidRPr="00C33BEF" w:rsidP="00043355">
      <w:pPr>
        <w:ind w:right="-2"/>
        <w:jc w:val="center"/>
        <w:rPr>
          <w:b/>
          <w:bCs/>
          <w:sz w:val="28"/>
          <w:szCs w:val="28"/>
          <w:lang w:val="uk-UA"/>
        </w:rPr>
      </w:pPr>
      <w:r w:rsidRPr="00C33BEF">
        <w:rPr>
          <w:b/>
          <w:bCs/>
          <w:sz w:val="28"/>
          <w:szCs w:val="28"/>
          <w:lang w:val="uk-UA"/>
        </w:rPr>
        <w:t xml:space="preserve">ПОСТАНОВЛЕНИЕ </w:t>
      </w:r>
    </w:p>
    <w:p w:rsidR="00043355" w:rsidRPr="00C33BEF" w:rsidP="00043355">
      <w:pPr>
        <w:ind w:right="-2"/>
        <w:jc w:val="center"/>
        <w:rPr>
          <w:b/>
          <w:sz w:val="28"/>
          <w:szCs w:val="28"/>
          <w:lang w:val="uk-UA"/>
        </w:rPr>
      </w:pPr>
    </w:p>
    <w:p w:rsidR="00043355" w:rsidRPr="00C33BEF" w:rsidP="00043355">
      <w:pPr>
        <w:ind w:right="-2" w:firstLine="567"/>
        <w:jc w:val="both"/>
        <w:outlineLvl w:val="0"/>
        <w:rPr>
          <w:sz w:val="28"/>
          <w:szCs w:val="28"/>
        </w:rPr>
      </w:pPr>
      <w:r>
        <w:rPr>
          <w:sz w:val="28"/>
          <w:szCs w:val="28"/>
        </w:rPr>
        <w:t xml:space="preserve">07 сентября </w:t>
      </w:r>
      <w:r w:rsidRPr="00C33BEF">
        <w:rPr>
          <w:sz w:val="28"/>
          <w:szCs w:val="28"/>
        </w:rPr>
        <w:t>202</w:t>
      </w:r>
      <w:r>
        <w:rPr>
          <w:sz w:val="28"/>
          <w:szCs w:val="28"/>
        </w:rPr>
        <w:t>1</w:t>
      </w:r>
      <w:r w:rsidRPr="00C33BEF">
        <w:rPr>
          <w:sz w:val="28"/>
          <w:szCs w:val="28"/>
        </w:rPr>
        <w:t xml:space="preserve"> года                                        </w:t>
      </w:r>
      <w:r>
        <w:rPr>
          <w:sz w:val="28"/>
          <w:szCs w:val="28"/>
        </w:rPr>
        <w:t xml:space="preserve">      </w:t>
      </w:r>
      <w:r w:rsidRPr="00C33BEF">
        <w:rPr>
          <w:sz w:val="28"/>
          <w:szCs w:val="28"/>
        </w:rPr>
        <w:t>гор. Симферополь</w:t>
      </w:r>
    </w:p>
    <w:p w:rsidR="00043355" w:rsidRPr="00C33BEF" w:rsidP="00043355">
      <w:pPr>
        <w:ind w:right="-2" w:firstLine="567"/>
        <w:jc w:val="both"/>
        <w:outlineLvl w:val="0"/>
        <w:rPr>
          <w:sz w:val="28"/>
          <w:szCs w:val="28"/>
        </w:rPr>
      </w:pPr>
    </w:p>
    <w:p w:rsidR="00043355" w:rsidRPr="00F1671C" w:rsidP="00043355">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043355" w:rsidRPr="00F1671C" w:rsidP="00043355">
      <w:pPr>
        <w:ind w:left="2835" w:right="-2"/>
        <w:jc w:val="both"/>
        <w:outlineLvl w:val="0"/>
        <w:rPr>
          <w:sz w:val="28"/>
          <w:szCs w:val="28"/>
        </w:rPr>
      </w:pPr>
    </w:p>
    <w:p w:rsidR="00043355" w:rsidRPr="00F1671C" w:rsidP="00043355">
      <w:pPr>
        <w:ind w:left="2835" w:right="-2"/>
        <w:jc w:val="both"/>
        <w:outlineLvl w:val="0"/>
        <w:rPr>
          <w:sz w:val="28"/>
          <w:szCs w:val="28"/>
        </w:rPr>
      </w:pPr>
      <w:r>
        <w:rPr>
          <w:sz w:val="28"/>
          <w:szCs w:val="28"/>
        </w:rPr>
        <w:t>Емболае</w:t>
      </w:r>
      <w:r>
        <w:rPr>
          <w:sz w:val="28"/>
          <w:szCs w:val="28"/>
        </w:rPr>
        <w:t>ва</w:t>
      </w:r>
      <w:r>
        <w:rPr>
          <w:sz w:val="28"/>
          <w:szCs w:val="28"/>
        </w:rPr>
        <w:t xml:space="preserve"> </w:t>
      </w:r>
      <w:r>
        <w:rPr>
          <w:sz w:val="28"/>
          <w:szCs w:val="28"/>
        </w:rPr>
        <w:t>А.Н.</w:t>
      </w:r>
      <w:r>
        <w:rPr>
          <w:sz w:val="28"/>
          <w:szCs w:val="28"/>
        </w:rPr>
        <w:t xml:space="preserve">, </w:t>
      </w:r>
      <w:r>
        <w:rPr>
          <w:sz w:val="28"/>
          <w:szCs w:val="28"/>
        </w:rPr>
        <w:t>/изъято/</w:t>
      </w:r>
      <w:r>
        <w:rPr>
          <w:sz w:val="28"/>
          <w:szCs w:val="28"/>
        </w:rPr>
        <w:t xml:space="preserve"> года рождения, </w:t>
      </w:r>
      <w:r w:rsidRPr="003531CB">
        <w:rPr>
          <w:sz w:val="28"/>
          <w:szCs w:val="28"/>
        </w:rPr>
        <w:t>уроженца</w:t>
      </w:r>
      <w:r>
        <w:rPr>
          <w:sz w:val="28"/>
          <w:szCs w:val="28"/>
        </w:rPr>
        <w:t xml:space="preserve">  /изъято/, гражданина</w:t>
      </w:r>
      <w:r w:rsidRPr="00F1671C">
        <w:rPr>
          <w:sz w:val="28"/>
          <w:szCs w:val="28"/>
        </w:rPr>
        <w:t xml:space="preserve"> </w:t>
      </w:r>
      <w:r>
        <w:rPr>
          <w:sz w:val="28"/>
          <w:szCs w:val="28"/>
        </w:rPr>
        <w:t xml:space="preserve">/изъято/, паспорт: серия /изъято/, </w:t>
      </w:r>
      <w:r w:rsidRPr="00F1671C">
        <w:rPr>
          <w:sz w:val="28"/>
          <w:szCs w:val="28"/>
        </w:rPr>
        <w:t>зарегистрированного</w:t>
      </w:r>
      <w:r>
        <w:rPr>
          <w:sz w:val="28"/>
          <w:szCs w:val="28"/>
        </w:rPr>
        <w:t xml:space="preserve"> и фактически проживающего</w:t>
      </w:r>
      <w:r w:rsidRPr="00F1671C">
        <w:rPr>
          <w:sz w:val="28"/>
          <w:szCs w:val="28"/>
        </w:rPr>
        <w:t xml:space="preserve"> </w:t>
      </w:r>
      <w:r>
        <w:rPr>
          <w:sz w:val="28"/>
          <w:szCs w:val="28"/>
        </w:rPr>
        <w:t>по адресу: /изъято/</w:t>
      </w:r>
    </w:p>
    <w:p w:rsidR="00043355" w:rsidRPr="00F1671C" w:rsidP="00043355">
      <w:pPr>
        <w:ind w:left="2835" w:right="-2"/>
        <w:jc w:val="both"/>
        <w:outlineLvl w:val="0"/>
        <w:rPr>
          <w:sz w:val="28"/>
          <w:szCs w:val="28"/>
        </w:rPr>
      </w:pPr>
    </w:p>
    <w:p w:rsidR="00043355" w:rsidRPr="00F1671C" w:rsidP="00043355">
      <w:pPr>
        <w:ind w:right="-2" w:firstLine="567"/>
        <w:jc w:val="both"/>
        <w:rPr>
          <w:sz w:val="28"/>
          <w:szCs w:val="28"/>
        </w:rPr>
      </w:pPr>
      <w:r w:rsidRPr="00F1671C">
        <w:rPr>
          <w:sz w:val="28"/>
          <w:szCs w:val="28"/>
        </w:rPr>
        <w:t>по ч.1 ст.12.26 КоАП РФ,</w:t>
      </w:r>
    </w:p>
    <w:p w:rsidR="00043355" w:rsidRPr="00F1671C" w:rsidP="00043355">
      <w:pPr>
        <w:ind w:right="-2" w:firstLine="567"/>
        <w:jc w:val="both"/>
        <w:rPr>
          <w:sz w:val="28"/>
          <w:szCs w:val="28"/>
        </w:rPr>
      </w:pPr>
    </w:p>
    <w:p w:rsidR="00043355" w:rsidRPr="00F1671C" w:rsidP="00043355">
      <w:pPr>
        <w:ind w:right="-2" w:firstLine="567"/>
        <w:jc w:val="center"/>
        <w:rPr>
          <w:b/>
          <w:sz w:val="28"/>
          <w:szCs w:val="28"/>
        </w:rPr>
      </w:pPr>
      <w:r w:rsidRPr="00F1671C">
        <w:rPr>
          <w:b/>
          <w:sz w:val="28"/>
          <w:szCs w:val="28"/>
        </w:rPr>
        <w:t>УСТАНОВИЛ:</w:t>
      </w:r>
    </w:p>
    <w:p w:rsidR="00043355" w:rsidP="00043355">
      <w:pPr>
        <w:autoSpaceDE w:val="0"/>
        <w:autoSpaceDN w:val="0"/>
        <w:adjustRightInd w:val="0"/>
        <w:ind w:right="-2" w:firstLine="567"/>
        <w:jc w:val="both"/>
        <w:rPr>
          <w:sz w:val="28"/>
          <w:szCs w:val="28"/>
        </w:rPr>
      </w:pPr>
      <w:r>
        <w:rPr>
          <w:sz w:val="28"/>
          <w:szCs w:val="28"/>
        </w:rPr>
        <w:t>/изъято/</w:t>
      </w:r>
      <w:r>
        <w:rPr>
          <w:sz w:val="28"/>
          <w:szCs w:val="28"/>
        </w:rPr>
        <w:t xml:space="preserve"> </w:t>
      </w:r>
      <w:r>
        <w:rPr>
          <w:sz w:val="28"/>
          <w:szCs w:val="28"/>
        </w:rPr>
        <w:t>г. в /изъято/</w:t>
      </w:r>
      <w:r>
        <w:rPr>
          <w:sz w:val="28"/>
          <w:szCs w:val="28"/>
        </w:rPr>
        <w:t xml:space="preserve"> </w:t>
      </w:r>
      <w:r>
        <w:rPr>
          <w:sz w:val="28"/>
          <w:szCs w:val="28"/>
        </w:rPr>
        <w:t xml:space="preserve">на /изъято/ водитель </w:t>
      </w:r>
      <w:r>
        <w:rPr>
          <w:sz w:val="28"/>
          <w:szCs w:val="28"/>
        </w:rPr>
        <w:t>Емболаев</w:t>
      </w:r>
      <w:r>
        <w:rPr>
          <w:sz w:val="28"/>
          <w:szCs w:val="28"/>
        </w:rPr>
        <w:t xml:space="preserve"> А.Н.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принадлежащим ему на праве собственности </w:t>
      </w:r>
      <w:r w:rsidRPr="00F1671C">
        <w:rPr>
          <w:sz w:val="28"/>
          <w:szCs w:val="28"/>
        </w:rPr>
        <w:t>с признаками опьянения</w:t>
      </w:r>
      <w:r>
        <w:rPr>
          <w:sz w:val="28"/>
          <w:szCs w:val="28"/>
        </w:rPr>
        <w:t xml:space="preserve"> (запах алкоголя изо рта, неустойчивость позы, нарушение речи, резкое изменение окраски кожных покровов лица)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w:t>
      </w:r>
      <w:r w:rsidRPr="00C33BEF">
        <w:rPr>
          <w:sz w:val="28"/>
          <w:szCs w:val="28"/>
        </w:rPr>
        <w:t xml:space="preserve"> </w:t>
      </w:r>
      <w:r w:rsidRPr="00C33BEF">
        <w:rPr>
          <w:sz w:val="28"/>
          <w:szCs w:val="28"/>
        </w:rPr>
        <w:t>дорожного движения</w:t>
      </w:r>
      <w:r w:rsidRPr="00C33BEF">
        <w:rPr>
          <w:sz w:val="28"/>
          <w:szCs w:val="28"/>
        </w:rPr>
        <w:t xml:space="preserve"> Российской Федерации, то есть совершил административное правонарушение, </w:t>
      </w:r>
      <w:r w:rsidRPr="005B3C02">
        <w:rPr>
          <w:sz w:val="28"/>
          <w:szCs w:val="28"/>
        </w:rPr>
        <w:t>предусмотренное ч. 1 ст. 12.26 КоАП РФ.</w:t>
      </w:r>
    </w:p>
    <w:p w:rsidR="00043355" w:rsidP="00043355">
      <w:pPr>
        <w:ind w:right="-2" w:firstLine="567"/>
        <w:jc w:val="both"/>
        <w:rPr>
          <w:sz w:val="28"/>
          <w:szCs w:val="28"/>
        </w:rPr>
      </w:pPr>
      <w:r w:rsidRPr="0090207D">
        <w:rPr>
          <w:sz w:val="28"/>
          <w:szCs w:val="28"/>
        </w:rPr>
        <w:t>В судебно</w:t>
      </w:r>
      <w:r>
        <w:rPr>
          <w:sz w:val="28"/>
          <w:szCs w:val="28"/>
        </w:rPr>
        <w:t>м</w:t>
      </w:r>
      <w:r w:rsidRPr="0090207D">
        <w:rPr>
          <w:sz w:val="28"/>
          <w:szCs w:val="28"/>
        </w:rPr>
        <w:t xml:space="preserve"> заседани</w:t>
      </w:r>
      <w:r>
        <w:rPr>
          <w:sz w:val="28"/>
          <w:szCs w:val="28"/>
        </w:rPr>
        <w:t>и</w:t>
      </w:r>
      <w:r w:rsidRPr="0090207D">
        <w:rPr>
          <w:sz w:val="28"/>
          <w:szCs w:val="28"/>
        </w:rPr>
        <w:t xml:space="preserve"> </w:t>
      </w:r>
      <w:r>
        <w:rPr>
          <w:sz w:val="28"/>
          <w:szCs w:val="28"/>
        </w:rPr>
        <w:t>Емболаев</w:t>
      </w:r>
      <w:r>
        <w:rPr>
          <w:sz w:val="28"/>
          <w:szCs w:val="28"/>
        </w:rPr>
        <w:t xml:space="preserve"> А.Н. </w:t>
      </w:r>
      <w:r w:rsidRPr="00353044">
        <w:rPr>
          <w:sz w:val="28"/>
          <w:szCs w:val="28"/>
        </w:rPr>
        <w:t xml:space="preserve">вину в совершении правонарушения  признал в полном объеме, в содеянном раскаялся, обстоятельства, изложенные в протоколе, не оспаривал, пояснил, что </w:t>
      </w:r>
      <w:r w:rsidRPr="003531CB">
        <w:rPr>
          <w:sz w:val="28"/>
          <w:szCs w:val="28"/>
        </w:rPr>
        <w:t xml:space="preserve">отказался от освидетельствования на состояние опьянения, предложенное сотрудником ГИБДД, поскольку </w:t>
      </w:r>
      <w:r>
        <w:rPr>
          <w:sz w:val="28"/>
          <w:szCs w:val="28"/>
        </w:rPr>
        <w:t>знал, что будет установлено состояние опьянения, так как перед тем как сесть за руль автомобиля употребил спиртное</w:t>
      </w:r>
      <w:r w:rsidRPr="003531CB">
        <w:rPr>
          <w:sz w:val="28"/>
          <w:szCs w:val="28"/>
        </w:rPr>
        <w:t>.</w:t>
      </w:r>
      <w:r>
        <w:rPr>
          <w:sz w:val="28"/>
          <w:szCs w:val="28"/>
        </w:rPr>
        <w:t xml:space="preserve"> </w:t>
      </w:r>
      <w:r w:rsidRPr="00353044">
        <w:rPr>
          <w:sz w:val="28"/>
          <w:szCs w:val="28"/>
        </w:rPr>
        <w:t>Просил назначить минимальное административное наказание.</w:t>
      </w:r>
      <w:r>
        <w:rPr>
          <w:sz w:val="28"/>
          <w:szCs w:val="28"/>
        </w:rPr>
        <w:t xml:space="preserve"> </w:t>
      </w:r>
    </w:p>
    <w:p w:rsidR="00043355" w:rsidRPr="00836878" w:rsidP="00043355">
      <w:pPr>
        <w:ind w:right="-2" w:firstLine="540"/>
        <w:jc w:val="both"/>
        <w:rPr>
          <w:color w:val="000000" w:themeColor="text1"/>
          <w:sz w:val="28"/>
          <w:szCs w:val="28"/>
        </w:rPr>
      </w:pPr>
      <w:r>
        <w:rPr>
          <w:sz w:val="28"/>
          <w:szCs w:val="28"/>
        </w:rPr>
        <w:t xml:space="preserve">Выслушав </w:t>
      </w:r>
      <w:r>
        <w:rPr>
          <w:sz w:val="28"/>
          <w:szCs w:val="28"/>
        </w:rPr>
        <w:t>Емболаева</w:t>
      </w:r>
      <w:r>
        <w:rPr>
          <w:sz w:val="28"/>
          <w:szCs w:val="28"/>
        </w:rPr>
        <w:t xml:space="preserve"> А.Н., о</w:t>
      </w:r>
      <w:r w:rsidRPr="00C33BEF">
        <w:rPr>
          <w:sz w:val="28"/>
          <w:szCs w:val="28"/>
        </w:rPr>
        <w:t xml:space="preserve">ценив доказательства, имеющиеся в деле об административном правонарушении, суд приходит к выводу, что </w:t>
      </w:r>
      <w:r>
        <w:rPr>
          <w:sz w:val="28"/>
          <w:szCs w:val="28"/>
        </w:rPr>
        <w:t>Емболаев</w:t>
      </w:r>
      <w:r>
        <w:rPr>
          <w:sz w:val="28"/>
          <w:szCs w:val="28"/>
        </w:rPr>
        <w:t xml:space="preserve"> А.Н.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 xml:space="preserve">лем транспортного </w:t>
      </w:r>
      <w:r w:rsidRPr="00836878">
        <w:rPr>
          <w:color w:val="000000" w:themeColor="text1"/>
          <w:sz w:val="28"/>
          <w:szCs w:val="28"/>
        </w:rPr>
        <w:t>средства законного требования уполномоченного должностного лица о прохождении медицинского освидетельствования на состояние опьянения.</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Постановлением Правительства Российской Федерации от 26.06.2008 № 475 утверждены Правила освидетельствования лица, </w:t>
      </w:r>
      <w:r w:rsidRPr="00F1671C">
        <w:rPr>
          <w:rFonts w:eastAsiaTheme="minorHAnsi"/>
          <w:color w:val="000000" w:themeColor="text1"/>
          <w:sz w:val="28"/>
          <w:szCs w:val="28"/>
          <w:lang w:eastAsia="en-US"/>
        </w:rPr>
        <w:t>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43355" w:rsidRPr="00F1671C" w:rsidP="00043355">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43355" w:rsidRPr="005B3C02" w:rsidP="00043355">
      <w:pPr>
        <w:autoSpaceDE w:val="0"/>
        <w:autoSpaceDN w:val="0"/>
        <w:adjustRightInd w:val="0"/>
        <w:ind w:right="-2" w:firstLine="567"/>
        <w:jc w:val="both"/>
        <w:rPr>
          <w:sz w:val="28"/>
          <w:szCs w:val="28"/>
        </w:rPr>
      </w:pPr>
      <w:r w:rsidRPr="004F483B">
        <w:rPr>
          <w:color w:val="000000" w:themeColor="text1"/>
          <w:sz w:val="28"/>
          <w:szCs w:val="28"/>
          <w:shd w:val="clear" w:color="auto" w:fill="FFFFFF"/>
        </w:rPr>
        <w:t xml:space="preserve">При рассмотрении дела установлено, </w:t>
      </w:r>
      <w:r>
        <w:rPr>
          <w:sz w:val="28"/>
          <w:szCs w:val="28"/>
        </w:rPr>
        <w:t>/изъято/</w:t>
      </w:r>
      <w:r>
        <w:rPr>
          <w:sz w:val="28"/>
          <w:szCs w:val="28"/>
        </w:rPr>
        <w:t xml:space="preserve"> </w:t>
      </w:r>
      <w:r>
        <w:rPr>
          <w:sz w:val="28"/>
          <w:szCs w:val="28"/>
        </w:rPr>
        <w:t>г. в /изъято/</w:t>
      </w:r>
      <w:r>
        <w:rPr>
          <w:sz w:val="28"/>
          <w:szCs w:val="28"/>
        </w:rPr>
        <w:t xml:space="preserve"> </w:t>
      </w:r>
      <w:r>
        <w:rPr>
          <w:sz w:val="28"/>
          <w:szCs w:val="28"/>
        </w:rPr>
        <w:t xml:space="preserve">минут на /изъято/водитель </w:t>
      </w:r>
      <w:r>
        <w:rPr>
          <w:sz w:val="28"/>
          <w:szCs w:val="28"/>
        </w:rPr>
        <w:t>Емболаев</w:t>
      </w:r>
      <w:r>
        <w:rPr>
          <w:sz w:val="28"/>
          <w:szCs w:val="28"/>
        </w:rPr>
        <w:t xml:space="preserve"> А.Н. </w:t>
      </w:r>
      <w:r w:rsidRPr="00F1671C">
        <w:rPr>
          <w:sz w:val="28"/>
          <w:szCs w:val="28"/>
        </w:rPr>
        <w:t>управля</w:t>
      </w:r>
      <w:r>
        <w:rPr>
          <w:sz w:val="28"/>
          <w:szCs w:val="28"/>
        </w:rPr>
        <w:t>я</w:t>
      </w:r>
      <w:r w:rsidRPr="00F1671C">
        <w:rPr>
          <w:sz w:val="28"/>
          <w:szCs w:val="28"/>
        </w:rPr>
        <w:t xml:space="preserve"> транспортным средством </w:t>
      </w:r>
      <w:r>
        <w:rPr>
          <w:sz w:val="28"/>
          <w:szCs w:val="28"/>
        </w:rPr>
        <w:t>– /изъято/</w:t>
      </w:r>
      <w:r w:rsidRPr="00F1671C">
        <w:rPr>
          <w:sz w:val="28"/>
          <w:szCs w:val="28"/>
        </w:rPr>
        <w:t>,</w:t>
      </w:r>
      <w:r>
        <w:rPr>
          <w:sz w:val="28"/>
          <w:szCs w:val="28"/>
        </w:rPr>
        <w:t xml:space="preserve"> государственный регистрационный знак /изъято/ </w:t>
      </w:r>
      <w:r w:rsidRPr="00F1671C">
        <w:rPr>
          <w:sz w:val="28"/>
          <w:szCs w:val="28"/>
        </w:rPr>
        <w:t>с признаками опьянения</w:t>
      </w:r>
      <w:r>
        <w:rPr>
          <w:sz w:val="28"/>
          <w:szCs w:val="28"/>
        </w:rPr>
        <w:t xml:space="preserve"> (запах алкоголя изо рта, неустойчивость позы, нарушение речи, резкое изменение окраски кожных покровов лица) </w:t>
      </w:r>
      <w:r w:rsidRPr="00260D7A">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w:t>
      </w:r>
      <w:r w:rsidRPr="00260D7A">
        <w:rPr>
          <w:sz w:val="28"/>
          <w:szCs w:val="28"/>
        </w:rPr>
        <w:t xml:space="preserve"> дорожного движения Российской Федерации.</w:t>
      </w:r>
    </w:p>
    <w:p w:rsidR="00043355" w:rsidP="00043355">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Емболаев</w:t>
      </w:r>
      <w:r>
        <w:rPr>
          <w:sz w:val="28"/>
          <w:szCs w:val="28"/>
        </w:rPr>
        <w:t xml:space="preserve"> А.Н. </w:t>
      </w:r>
      <w:r w:rsidRPr="00260D7A">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а</w:t>
      </w:r>
      <w:r w:rsidRPr="00260D7A">
        <w:rPr>
          <w:rFonts w:eastAsiaTheme="minorHAnsi"/>
          <w:sz w:val="28"/>
          <w:szCs w:val="28"/>
          <w:lang w:eastAsia="en-US"/>
        </w:rPr>
        <w:t xml:space="preserve"> опьянения - </w:t>
      </w:r>
      <w:r>
        <w:rPr>
          <w:sz w:val="28"/>
          <w:szCs w:val="28"/>
        </w:rPr>
        <w:t>запах алкоголя изо рта, неустойчивость позы, нарушение речи, резкое изменение окраски кожных покровов лица</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ый</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sidRPr="00F1671C">
        <w:rPr>
          <w:rFonts w:eastAsiaTheme="minorHAnsi"/>
          <w:sz w:val="28"/>
          <w:szCs w:val="28"/>
          <w:lang w:eastAsia="en-US"/>
        </w:rPr>
        <w:t>,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043355" w:rsidP="00043355">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Емболаеву</w:t>
      </w:r>
      <w:r>
        <w:rPr>
          <w:sz w:val="28"/>
          <w:szCs w:val="28"/>
        </w:rPr>
        <w:t xml:space="preserve"> А.Н. </w:t>
      </w:r>
      <w:r>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043355" w:rsidP="00043355">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От прохождения </w:t>
      </w:r>
      <w:r>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w:t>
      </w:r>
      <w:r w:rsidRPr="00522C6E">
        <w:rPr>
          <w:sz w:val="28"/>
          <w:szCs w:val="28"/>
        </w:rPr>
        <w:t xml:space="preserve"> </w:t>
      </w:r>
      <w:r>
        <w:rPr>
          <w:sz w:val="28"/>
          <w:szCs w:val="28"/>
        </w:rPr>
        <w:t>Емболаев</w:t>
      </w:r>
      <w:r>
        <w:rPr>
          <w:sz w:val="28"/>
          <w:szCs w:val="28"/>
        </w:rPr>
        <w:t xml:space="preserve"> А.Н. отказался, о чём </w:t>
      </w:r>
      <w:r>
        <w:rPr>
          <w:sz w:val="28"/>
          <w:szCs w:val="28"/>
        </w:rPr>
        <w:t xml:space="preserve">сделана отметка в протоколе о направлении на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 xml:space="preserve"> </w:t>
      </w:r>
      <w:r>
        <w:rPr>
          <w:sz w:val="28"/>
          <w:szCs w:val="28"/>
        </w:rPr>
        <w:t>/изъято</w:t>
      </w:r>
      <w:r>
        <w:rPr>
          <w:sz w:val="28"/>
          <w:szCs w:val="28"/>
        </w:rPr>
        <w:t>/</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rFonts w:eastAsiaTheme="minorHAnsi"/>
          <w:color w:val="000000" w:themeColor="text1"/>
          <w:sz w:val="28"/>
          <w:szCs w:val="28"/>
          <w:lang w:eastAsia="en-US"/>
        </w:rPr>
        <w:t>года.</w:t>
      </w:r>
    </w:p>
    <w:p w:rsidR="00043355" w:rsidRPr="00A42F88" w:rsidP="00043355">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Емболаеву</w:t>
      </w:r>
      <w:r>
        <w:rPr>
          <w:sz w:val="28"/>
          <w:szCs w:val="28"/>
        </w:rPr>
        <w:t xml:space="preserve"> А.Н.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043355" w:rsidP="00043355">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Емболаева</w:t>
      </w:r>
      <w:r>
        <w:rPr>
          <w:sz w:val="28"/>
          <w:szCs w:val="28"/>
        </w:rPr>
        <w:t xml:space="preserve"> А.Н. </w:t>
      </w:r>
      <w:r w:rsidRPr="00036909">
        <w:rPr>
          <w:rFonts w:eastAsiaTheme="minorHAnsi"/>
          <w:sz w:val="28"/>
          <w:szCs w:val="28"/>
          <w:lang w:eastAsia="en-US"/>
        </w:rPr>
        <w:t>н</w:t>
      </w:r>
      <w:r w:rsidRPr="00F1671C">
        <w:rPr>
          <w:rFonts w:eastAsiaTheme="minorHAnsi"/>
          <w:sz w:val="28"/>
          <w:szCs w:val="28"/>
          <w:lang w:eastAsia="en-US"/>
        </w:rPr>
        <w:t xml:space="preserve">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w:t>
      </w:r>
      <w:r>
        <w:rPr>
          <w:rFonts w:eastAsiaTheme="minorHAnsi"/>
          <w:sz w:val="28"/>
          <w:szCs w:val="28"/>
          <w:lang w:eastAsia="en-US"/>
        </w:rPr>
        <w:t>л.д</w:t>
      </w:r>
      <w:r>
        <w:rPr>
          <w:rFonts w:eastAsiaTheme="minorHAnsi"/>
          <w:sz w:val="28"/>
          <w:szCs w:val="28"/>
          <w:lang w:eastAsia="en-US"/>
        </w:rPr>
        <w:t>. 7)</w:t>
      </w:r>
      <w:r w:rsidRPr="00F1671C">
        <w:rPr>
          <w:rFonts w:eastAsiaTheme="minorHAnsi"/>
          <w:sz w:val="28"/>
          <w:szCs w:val="28"/>
          <w:lang w:eastAsia="en-US"/>
        </w:rPr>
        <w:t>.</w:t>
      </w:r>
    </w:p>
    <w:p w:rsidR="00043355" w:rsidP="00043355">
      <w:pPr>
        <w:autoSpaceDE w:val="0"/>
        <w:autoSpaceDN w:val="0"/>
        <w:adjustRightInd w:val="0"/>
        <w:ind w:right="-2" w:firstLine="567"/>
        <w:jc w:val="both"/>
        <w:rPr>
          <w:rFonts w:eastAsiaTheme="minorHAnsi"/>
          <w:sz w:val="28"/>
          <w:szCs w:val="28"/>
          <w:lang w:eastAsia="en-US"/>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sz w:val="28"/>
          <w:szCs w:val="28"/>
        </w:rPr>
        <w:t>года, составленному  инспектором ИДПС ОВ ДПС ГИБДД УМВД России по Республике Крым /изъято/</w:t>
      </w:r>
      <w:r>
        <w:rPr>
          <w:sz w:val="28"/>
          <w:szCs w:val="28"/>
        </w:rPr>
        <w:t xml:space="preserve"> </w:t>
      </w:r>
      <w:r>
        <w:rPr>
          <w:sz w:val="28"/>
          <w:szCs w:val="28"/>
        </w:rPr>
        <w:t xml:space="preserve">на основании ст. 27.12 КоАП РФ, следует, что </w:t>
      </w:r>
      <w:r>
        <w:rPr>
          <w:sz w:val="28"/>
          <w:szCs w:val="28"/>
        </w:rPr>
        <w:t>Емболаев</w:t>
      </w:r>
      <w:r>
        <w:rPr>
          <w:sz w:val="28"/>
          <w:szCs w:val="28"/>
        </w:rPr>
        <w:t xml:space="preserve"> А.Н.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w:t>
      </w:r>
    </w:p>
    <w:p w:rsidR="00043355" w:rsidRPr="00036909" w:rsidP="00043355">
      <w:pPr>
        <w:autoSpaceDE w:val="0"/>
        <w:autoSpaceDN w:val="0"/>
        <w:adjustRightInd w:val="0"/>
        <w:ind w:right="-2" w:firstLine="567"/>
        <w:jc w:val="both"/>
        <w:rPr>
          <w:rFonts w:eastAsiaTheme="minorHAnsi"/>
          <w:sz w:val="28"/>
          <w:szCs w:val="28"/>
          <w:lang w:eastAsia="en-US"/>
        </w:rPr>
      </w:pPr>
      <w:r>
        <w:rPr>
          <w:rFonts w:eastAsiaTheme="minorHAnsi"/>
          <w:color w:val="000000" w:themeColor="text1"/>
          <w:sz w:val="28"/>
          <w:szCs w:val="28"/>
          <w:lang w:eastAsia="en-US"/>
        </w:rPr>
        <w:t xml:space="preserve">Таким образом, </w:t>
      </w:r>
      <w:r>
        <w:rPr>
          <w:sz w:val="28"/>
          <w:szCs w:val="28"/>
        </w:rPr>
        <w:t>Емболаев</w:t>
      </w:r>
      <w:r>
        <w:rPr>
          <w:sz w:val="28"/>
          <w:szCs w:val="28"/>
        </w:rPr>
        <w:t xml:space="preserve"> А.Н.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 xml:space="preserve">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043355" w:rsidRPr="00036909" w:rsidP="00043355">
      <w:pPr>
        <w:ind w:right="-2" w:firstLine="567"/>
        <w:jc w:val="both"/>
        <w:rPr>
          <w:sz w:val="28"/>
          <w:szCs w:val="28"/>
        </w:rPr>
      </w:pPr>
      <w:r w:rsidRPr="00036909">
        <w:rPr>
          <w:sz w:val="28"/>
          <w:szCs w:val="28"/>
        </w:rPr>
        <w:t>Порядок направления водителя на медицинское освидетельствование не нарушен.</w:t>
      </w:r>
    </w:p>
    <w:p w:rsidR="00043355" w:rsidP="00043355">
      <w:pPr>
        <w:autoSpaceDE w:val="0"/>
        <w:autoSpaceDN w:val="0"/>
        <w:adjustRightInd w:val="0"/>
        <w:ind w:firstLine="567"/>
        <w:jc w:val="both"/>
        <w:rPr>
          <w:rFonts w:eastAsiaTheme="minorHAnsi"/>
          <w:sz w:val="28"/>
          <w:szCs w:val="28"/>
          <w:lang w:eastAsia="en-US"/>
        </w:rPr>
      </w:pPr>
      <w:r w:rsidRPr="00A5288D">
        <w:rPr>
          <w:rFonts w:eastAsiaTheme="minorHAnsi"/>
          <w:sz w:val="28"/>
          <w:szCs w:val="28"/>
          <w:lang w:eastAsia="en-US"/>
        </w:rPr>
        <w:t xml:space="preserve">Факт управления транспортным средством </w:t>
      </w:r>
      <w:r>
        <w:rPr>
          <w:sz w:val="28"/>
          <w:szCs w:val="28"/>
        </w:rPr>
        <w:t>Емболаев</w:t>
      </w:r>
      <w:r>
        <w:rPr>
          <w:sz w:val="28"/>
          <w:szCs w:val="28"/>
        </w:rPr>
        <w:t xml:space="preserve"> А.Н.</w:t>
      </w:r>
      <w:r w:rsidRPr="00A5288D">
        <w:rPr>
          <w:sz w:val="28"/>
          <w:szCs w:val="28"/>
        </w:rPr>
        <w:t xml:space="preserve"> </w:t>
      </w:r>
      <w:r w:rsidRPr="00A5288D">
        <w:rPr>
          <w:rFonts w:eastAsiaTheme="minorHAnsi"/>
          <w:sz w:val="28"/>
          <w:szCs w:val="28"/>
          <w:lang w:eastAsia="en-US"/>
        </w:rPr>
        <w:t>в ходе судебного заседания не оспаривал.</w:t>
      </w:r>
    </w:p>
    <w:p w:rsidR="00043355" w:rsidRPr="00B95C7D" w:rsidP="00043355">
      <w:pPr>
        <w:autoSpaceDE w:val="0"/>
        <w:autoSpaceDN w:val="0"/>
        <w:adjustRightInd w:val="0"/>
        <w:ind w:right="-2" w:firstLine="567"/>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Емболаева</w:t>
      </w:r>
      <w:r>
        <w:rPr>
          <w:sz w:val="28"/>
          <w:szCs w:val="28"/>
        </w:rPr>
        <w:t xml:space="preserve"> А.Н.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043355" w:rsidP="00043355">
      <w:pPr>
        <w:ind w:right="-2" w:firstLine="567"/>
        <w:jc w:val="both"/>
        <w:rPr>
          <w:sz w:val="28"/>
          <w:szCs w:val="28"/>
        </w:rPr>
      </w:pPr>
      <w:r w:rsidRPr="00DE51BA">
        <w:rPr>
          <w:sz w:val="28"/>
          <w:szCs w:val="28"/>
        </w:rPr>
        <w:t xml:space="preserve">Таким образом, в действиях </w:t>
      </w:r>
      <w:r>
        <w:rPr>
          <w:sz w:val="28"/>
          <w:szCs w:val="28"/>
        </w:rPr>
        <w:t>Емболаева</w:t>
      </w:r>
      <w:r>
        <w:rPr>
          <w:sz w:val="28"/>
          <w:szCs w:val="28"/>
        </w:rPr>
        <w:t xml:space="preserve"> А.Н.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43355" w:rsidRPr="00677E02" w:rsidP="00043355">
      <w:pPr>
        <w:ind w:right="-2" w:firstLine="567"/>
        <w:jc w:val="both"/>
        <w:rPr>
          <w:rFonts w:eastAsiaTheme="minorHAnsi"/>
          <w:color w:val="000000" w:themeColor="text1"/>
          <w:sz w:val="28"/>
          <w:szCs w:val="28"/>
          <w:lang w:eastAsia="en-US"/>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9"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Pr>
          <w:sz w:val="28"/>
          <w:szCs w:val="28"/>
        </w:rPr>
        <w:t>Емболаева</w:t>
      </w:r>
      <w:r>
        <w:rPr>
          <w:sz w:val="28"/>
          <w:szCs w:val="28"/>
        </w:rPr>
        <w:t xml:space="preserve"> А.Н. </w:t>
      </w:r>
      <w:r w:rsidRPr="00196DA0">
        <w:rPr>
          <w:rFonts w:eastAsiaTheme="minorHAnsi"/>
          <w:sz w:val="28"/>
          <w:szCs w:val="28"/>
          <w:lang w:eastAsia="en-US"/>
        </w:rPr>
        <w:t xml:space="preserve">в его совершении </w:t>
      </w:r>
      <w:r w:rsidRPr="00196DA0">
        <w:rPr>
          <w:rFonts w:eastAsiaTheme="minorHAnsi"/>
          <w:sz w:val="28"/>
          <w:szCs w:val="28"/>
          <w:lang w:eastAsia="en-US"/>
        </w:rPr>
        <w:t xml:space="preserve">подтверждены совокупностью доказательств, достоверность и допустимость 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Pr>
          <w:rFonts w:eastAsiaTheme="minorHAnsi"/>
          <w:color w:val="000000" w:themeColor="text1"/>
          <w:sz w:val="28"/>
          <w:szCs w:val="28"/>
          <w:lang w:eastAsia="en-US"/>
        </w:rPr>
        <w:t xml:space="preserve">№ </w:t>
      </w:r>
      <w:r>
        <w:rPr>
          <w:sz w:val="28"/>
          <w:szCs w:val="28"/>
        </w:rPr>
        <w:t>/изъято/</w:t>
      </w: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 xml:space="preserve">об административном правонарушении </w:t>
      </w:r>
      <w:r w:rsidRPr="00374623">
        <w:rPr>
          <w:rFonts w:eastAsiaTheme="minorHAnsi"/>
          <w:color w:val="000000" w:themeColor="text1"/>
          <w:sz w:val="28"/>
          <w:szCs w:val="28"/>
          <w:lang w:eastAsia="en-US"/>
        </w:rPr>
        <w:t>от</w:t>
      </w:r>
      <w:r w:rsidRPr="00374623">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A42F88">
        <w:rPr>
          <w:rFonts w:eastAsiaTheme="minorHAnsi"/>
          <w:color w:val="000000" w:themeColor="text1"/>
          <w:sz w:val="28"/>
          <w:szCs w:val="28"/>
          <w:lang w:eastAsia="en-US"/>
        </w:rPr>
        <w:t xml:space="preserve">г., </w:t>
      </w:r>
      <w:r w:rsidRPr="00A42F88">
        <w:rPr>
          <w:rFonts w:eastAsiaTheme="minorHAnsi"/>
          <w:sz w:val="28"/>
          <w:szCs w:val="28"/>
          <w:lang w:eastAsia="en-US"/>
        </w:rPr>
        <w:t>в</w:t>
      </w:r>
      <w:r w:rsidRPr="00A42F88">
        <w:rPr>
          <w:rFonts w:eastAsiaTheme="minorHAnsi"/>
          <w:sz w:val="28"/>
          <w:szCs w:val="28"/>
          <w:lang w:eastAsia="en-US"/>
        </w:rPr>
        <w:t xml:space="preserve"> котором изложено существо нарушения</w:t>
      </w:r>
      <w:r w:rsidRPr="00A42F88">
        <w:rPr>
          <w:rFonts w:eastAsiaTheme="minorHAnsi"/>
          <w:color w:val="000000" w:themeColor="text1"/>
          <w:sz w:val="28"/>
          <w:szCs w:val="28"/>
          <w:lang w:eastAsia="en-US"/>
        </w:rPr>
        <w:t xml:space="preserve"> (л.д.1); </w:t>
      </w:r>
      <w:r>
        <w:rPr>
          <w:rFonts w:eastAsiaTheme="minorHAnsi"/>
          <w:color w:val="000000" w:themeColor="text1"/>
          <w:sz w:val="28"/>
          <w:szCs w:val="28"/>
          <w:lang w:eastAsia="en-US"/>
        </w:rPr>
        <w:t>сведениями из  ФБД «ФИС-ГИБДД-М» (л.д.3), карточкой операции с ВУ (л.д.4),</w:t>
      </w:r>
      <w:r w:rsidRPr="00522C6E">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справкой инспектора отделения по </w:t>
      </w:r>
      <w:r w:rsidRPr="00374623">
        <w:rPr>
          <w:rFonts w:eastAsiaTheme="minorHAnsi"/>
          <w:color w:val="000000" w:themeColor="text1"/>
          <w:sz w:val="28"/>
          <w:szCs w:val="28"/>
          <w:lang w:eastAsia="en-US"/>
        </w:rPr>
        <w:t xml:space="preserve">ИАЗ </w:t>
      </w:r>
      <w:r>
        <w:rPr>
          <w:rFonts w:eastAsiaTheme="minorHAnsi"/>
          <w:color w:val="000000" w:themeColor="text1"/>
          <w:sz w:val="28"/>
          <w:szCs w:val="28"/>
          <w:lang w:eastAsia="en-US"/>
        </w:rPr>
        <w:t>ОГИБДД У</w:t>
      </w:r>
      <w:r w:rsidRPr="00374623">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 по г. Симферополю </w:t>
      </w:r>
      <w:r w:rsidRPr="00374623">
        <w:rPr>
          <w:rFonts w:eastAsiaTheme="minorHAnsi"/>
          <w:color w:val="000000" w:themeColor="text1"/>
          <w:sz w:val="28"/>
          <w:szCs w:val="28"/>
          <w:lang w:eastAsia="en-US"/>
        </w:rPr>
        <w:t xml:space="preserve">о том, что </w:t>
      </w:r>
      <w:r>
        <w:rPr>
          <w:sz w:val="28"/>
          <w:szCs w:val="28"/>
        </w:rPr>
        <w:t>Емболаев</w:t>
      </w:r>
      <w:r>
        <w:rPr>
          <w:sz w:val="28"/>
          <w:szCs w:val="28"/>
        </w:rPr>
        <w:t xml:space="preserve"> А.Н. не является лицом подвергнутым наказаниям по статьям 12.8, 12.26 КоАП РФ, а также по частям </w:t>
      </w:r>
      <w:r w:rsidRPr="00522C6E">
        <w:rPr>
          <w:sz w:val="28"/>
          <w:szCs w:val="28"/>
        </w:rPr>
        <w:t>2, 4, 6 ст. 264, ст. 264-1 УК РФ (</w:t>
      </w:r>
      <w:r w:rsidRPr="00522C6E">
        <w:rPr>
          <w:sz w:val="28"/>
          <w:szCs w:val="28"/>
        </w:rPr>
        <w:t>л.д</w:t>
      </w:r>
      <w:r w:rsidRPr="00522C6E">
        <w:rPr>
          <w:sz w:val="28"/>
          <w:szCs w:val="28"/>
        </w:rPr>
        <w:t>. 5);</w:t>
      </w:r>
      <w:r w:rsidRPr="00522C6E">
        <w:rPr>
          <w:color w:val="000000"/>
          <w:sz w:val="28"/>
          <w:szCs w:val="28"/>
          <w:shd w:val="clear" w:color="auto" w:fill="FFFFFF"/>
        </w:rPr>
        <w:t xml:space="preserve"> протоколом </w:t>
      </w:r>
      <w:r>
        <w:rPr>
          <w:sz w:val="28"/>
          <w:szCs w:val="28"/>
        </w:rPr>
        <w:t>/изъято/</w:t>
      </w:r>
      <w:r>
        <w:rPr>
          <w:sz w:val="28"/>
          <w:szCs w:val="28"/>
        </w:rPr>
        <w:t xml:space="preserve"> </w:t>
      </w:r>
      <w:r w:rsidRPr="00522C6E">
        <w:rPr>
          <w:color w:val="000000"/>
          <w:sz w:val="28"/>
          <w:szCs w:val="28"/>
          <w:shd w:val="clear" w:color="auto" w:fill="FFFFFF"/>
        </w:rPr>
        <w:t xml:space="preserve"> </w:t>
      </w:r>
      <w:r w:rsidRPr="00522C6E">
        <w:rPr>
          <w:rFonts w:eastAsiaTheme="minorHAnsi"/>
          <w:color w:val="000000" w:themeColor="text1"/>
          <w:sz w:val="28"/>
          <w:szCs w:val="28"/>
          <w:lang w:eastAsia="en-US"/>
        </w:rPr>
        <w:t xml:space="preserve">об отстранении от управления транспортным средством </w:t>
      </w:r>
      <w:r w:rsidRPr="00522C6E">
        <w:rPr>
          <w:rFonts w:eastAsiaTheme="minorHAnsi"/>
          <w:color w:val="000000" w:themeColor="text1"/>
          <w:sz w:val="28"/>
          <w:szCs w:val="28"/>
          <w:lang w:eastAsia="en-US"/>
        </w:rPr>
        <w:t>от</w:t>
      </w:r>
      <w:r w:rsidRPr="00522C6E">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522C6E">
        <w:rPr>
          <w:rFonts w:eastAsiaTheme="minorHAnsi"/>
          <w:color w:val="000000" w:themeColor="text1"/>
          <w:sz w:val="28"/>
          <w:szCs w:val="28"/>
          <w:lang w:eastAsia="en-US"/>
        </w:rPr>
        <w:t>г. (</w:t>
      </w:r>
      <w:r w:rsidRPr="00522C6E">
        <w:rPr>
          <w:rFonts w:eastAsiaTheme="minorHAnsi"/>
          <w:color w:val="000000" w:themeColor="text1"/>
          <w:sz w:val="28"/>
          <w:szCs w:val="28"/>
          <w:lang w:eastAsia="en-US"/>
        </w:rPr>
        <w:t>л.д</w:t>
      </w:r>
      <w:r w:rsidRPr="00522C6E">
        <w:rPr>
          <w:rFonts w:eastAsiaTheme="minorHAnsi"/>
          <w:color w:val="000000" w:themeColor="text1"/>
          <w:sz w:val="28"/>
          <w:szCs w:val="28"/>
          <w:lang w:eastAsia="en-US"/>
        </w:rPr>
        <w:t>. 6);</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 xml:space="preserve">г. (л.д.7),  протоколом о задержании транспортного средства №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 xml:space="preserve">года (л.д.8), письменными объяснениями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 xml:space="preserve">г. (л.д.9), письменными объяснениями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 (л.д.10),</w:t>
      </w:r>
      <w:r w:rsidRPr="00C102B4">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копией рапорта инспектора </w:t>
      </w:r>
      <w:r w:rsidRPr="00AA20CB">
        <w:rPr>
          <w:rFonts w:eastAsiaTheme="minorHAnsi"/>
          <w:color w:val="000000" w:themeColor="text1"/>
          <w:sz w:val="28"/>
          <w:szCs w:val="28"/>
          <w:lang w:eastAsia="en-US"/>
        </w:rPr>
        <w:t>ДПС ОВ ДПС ГИБДД УМВД</w:t>
      </w:r>
      <w:r w:rsidRPr="00374623">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России по г. </w:t>
      </w:r>
      <w:r w:rsidRPr="00C102B4">
        <w:rPr>
          <w:rFonts w:eastAsiaTheme="minorHAnsi"/>
          <w:color w:val="000000" w:themeColor="text1"/>
          <w:sz w:val="28"/>
          <w:szCs w:val="28"/>
          <w:lang w:eastAsia="en-US"/>
        </w:rPr>
        <w:t>Симферополь</w:t>
      </w:r>
      <w:r>
        <w:rPr>
          <w:rFonts w:eastAsiaTheme="minorHAnsi"/>
          <w:color w:val="000000" w:themeColor="text1"/>
          <w:sz w:val="28"/>
          <w:szCs w:val="28"/>
          <w:lang w:eastAsia="en-US"/>
        </w:rPr>
        <w:t>, копией протокола</w:t>
      </w:r>
      <w:r>
        <w:rPr>
          <w:rFonts w:eastAsiaTheme="minorHAnsi"/>
          <w:color w:val="000000" w:themeColor="text1"/>
          <w:sz w:val="28"/>
          <w:szCs w:val="28"/>
          <w:lang w:eastAsia="en-US"/>
        </w:rPr>
        <w:t xml:space="preserve"> об административном правонарушении №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 xml:space="preserve"> года (л.д.12), копией протокола об административном правонарушении № </w:t>
      </w:r>
      <w:r>
        <w:rPr>
          <w:sz w:val="28"/>
          <w:szCs w:val="28"/>
        </w:rPr>
        <w:t>/изъято/</w:t>
      </w:r>
      <w:r>
        <w:rPr>
          <w:sz w:val="28"/>
          <w:szCs w:val="28"/>
        </w:rPr>
        <w:t xml:space="preserve"> </w:t>
      </w:r>
      <w:r>
        <w:rPr>
          <w:rFonts w:eastAsiaTheme="minorHAnsi"/>
          <w:color w:val="000000" w:themeColor="text1"/>
          <w:sz w:val="28"/>
          <w:szCs w:val="28"/>
          <w:lang w:eastAsia="en-US"/>
        </w:rPr>
        <w:t xml:space="preserve">от 01.08.2021 года (л.д.13), копией свидетельства о регистрации ТС (л.д.14,13), копией страхового полиса </w:t>
      </w:r>
      <w:r>
        <w:rPr>
          <w:sz w:val="28"/>
          <w:szCs w:val="28"/>
        </w:rPr>
        <w:t>/изъято/</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(л.д.15),  письменными объяснениями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w:t>
      </w:r>
      <w:r>
        <w:rPr>
          <w:rFonts w:eastAsiaTheme="minorHAnsi"/>
          <w:color w:val="000000" w:themeColor="text1"/>
          <w:sz w:val="28"/>
          <w:szCs w:val="28"/>
          <w:lang w:eastAsia="en-US"/>
        </w:rPr>
        <w:t>.(</w:t>
      </w:r>
      <w:r>
        <w:rPr>
          <w:rFonts w:eastAsiaTheme="minorHAnsi"/>
          <w:color w:val="000000" w:themeColor="text1"/>
          <w:sz w:val="28"/>
          <w:szCs w:val="28"/>
          <w:lang w:eastAsia="en-US"/>
        </w:rPr>
        <w:t>л.д.16),</w:t>
      </w:r>
      <w:r w:rsidRPr="00C102B4">
        <w:rPr>
          <w:rFonts w:eastAsiaTheme="minorHAnsi"/>
          <w:color w:val="000000" w:themeColor="text1"/>
          <w:sz w:val="28"/>
          <w:szCs w:val="28"/>
          <w:lang w:eastAsia="en-US"/>
        </w:rPr>
        <w:t xml:space="preserve"> </w:t>
      </w:r>
      <w:r>
        <w:rPr>
          <w:rFonts w:eastAsiaTheme="minorHAnsi"/>
          <w:color w:val="000000" w:themeColor="text1"/>
          <w:sz w:val="28"/>
          <w:szCs w:val="28"/>
          <w:lang w:eastAsia="en-US"/>
        </w:rPr>
        <w:t>рапортом ИДПС ОВ ДПС ГИБДД У</w:t>
      </w:r>
      <w:r w:rsidRPr="00374623">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 России по г. </w:t>
      </w:r>
      <w:r w:rsidRPr="00C102B4">
        <w:rPr>
          <w:rFonts w:eastAsiaTheme="minorHAnsi"/>
          <w:color w:val="000000" w:themeColor="text1"/>
          <w:sz w:val="28"/>
          <w:szCs w:val="28"/>
          <w:lang w:eastAsia="en-US"/>
        </w:rPr>
        <w:t>Симферополь</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 xml:space="preserve">л.д.20),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привлечения </w:t>
      </w:r>
      <w:r>
        <w:rPr>
          <w:sz w:val="28"/>
          <w:szCs w:val="28"/>
        </w:rPr>
        <w:t>Емболаева</w:t>
      </w:r>
      <w:r>
        <w:rPr>
          <w:sz w:val="28"/>
          <w:szCs w:val="28"/>
        </w:rPr>
        <w:t xml:space="preserve"> А.Н.  </w:t>
      </w:r>
      <w:r w:rsidRPr="000420D8">
        <w:rPr>
          <w:sz w:val="28"/>
          <w:szCs w:val="28"/>
        </w:rPr>
        <w:t>к административной ответственности по ч. 1 ст. 12.26 КоАП РФ</w:t>
      </w:r>
      <w:r>
        <w:rPr>
          <w:sz w:val="28"/>
          <w:szCs w:val="28"/>
        </w:rPr>
        <w:t xml:space="preserve"> (л.д.22).</w:t>
      </w:r>
    </w:p>
    <w:p w:rsidR="00043355" w:rsidP="00043355">
      <w:pPr>
        <w:autoSpaceDE w:val="0"/>
        <w:autoSpaceDN w:val="0"/>
        <w:adjustRightInd w:val="0"/>
        <w:ind w:right="-2" w:firstLine="567"/>
        <w:jc w:val="both"/>
        <w:rPr>
          <w:sz w:val="28"/>
          <w:szCs w:val="28"/>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sz w:val="28"/>
          <w:szCs w:val="28"/>
        </w:rPr>
        <w:t>Емболаева</w:t>
      </w:r>
      <w:r>
        <w:rPr>
          <w:sz w:val="28"/>
          <w:szCs w:val="28"/>
        </w:rPr>
        <w:t xml:space="preserve"> А.Н.  в совершении административного правонарушения.</w:t>
      </w:r>
    </w:p>
    <w:p w:rsidR="00043355" w:rsidP="00043355">
      <w:pPr>
        <w:ind w:right="-2" w:firstLine="567"/>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Емболаева</w:t>
      </w:r>
      <w:r>
        <w:rPr>
          <w:sz w:val="28"/>
          <w:szCs w:val="28"/>
        </w:rPr>
        <w:t xml:space="preserve"> А.Н. при возбуждении дела об административном правонарушении нарушены не были.</w:t>
      </w:r>
    </w:p>
    <w:p w:rsidR="00043355" w:rsidRPr="00F1671C" w:rsidP="00043355">
      <w:pPr>
        <w:ind w:right="-2" w:firstLine="567"/>
        <w:jc w:val="both"/>
        <w:rPr>
          <w:sz w:val="28"/>
          <w:szCs w:val="28"/>
        </w:rPr>
      </w:pPr>
      <w:r w:rsidRPr="00F1671C">
        <w:rPr>
          <w:sz w:val="28"/>
          <w:szCs w:val="28"/>
        </w:rPr>
        <w:t xml:space="preserve">Срок давности привлечения лица к административной ответственности, установленный статьей 4.5 КоАП РФ, не истек, иных </w:t>
      </w:r>
      <w:r w:rsidRPr="00F1671C">
        <w:rPr>
          <w:sz w:val="28"/>
          <w:szCs w:val="28"/>
        </w:rPr>
        <w:t>обстоятельств, исключающих производство по делу об административном правонарушении, не имеется.</w:t>
      </w:r>
    </w:p>
    <w:p w:rsidR="00043355" w:rsidRPr="00F1671C" w:rsidP="00043355">
      <w:pPr>
        <w:ind w:right="-2" w:firstLine="567"/>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043355" w:rsidRPr="009C691F" w:rsidP="00043355">
      <w:pPr>
        <w:ind w:right="-2" w:firstLine="567"/>
        <w:jc w:val="both"/>
        <w:rPr>
          <w:rFonts w:ascii="Verdana" w:hAnsi="Verdana"/>
          <w:sz w:val="28"/>
          <w:szCs w:val="28"/>
        </w:rPr>
      </w:pPr>
      <w:r w:rsidRPr="00260D7A">
        <w:rPr>
          <w:sz w:val="28"/>
          <w:szCs w:val="28"/>
        </w:rPr>
        <w:t xml:space="preserve">Обстоятельствами, смягчающим административную ответственность, являются признание вины, </w:t>
      </w:r>
      <w:r w:rsidRPr="00260D7A">
        <w:rPr>
          <w:rFonts w:eastAsia="Calibri"/>
          <w:sz w:val="28"/>
          <w:szCs w:val="28"/>
          <w:lang w:eastAsia="en-US"/>
        </w:rPr>
        <w:t>раскаяние лица, совершившего административное правонарушение</w:t>
      </w:r>
      <w:r w:rsidRPr="00260D7A">
        <w:rPr>
          <w:sz w:val="28"/>
          <w:szCs w:val="28"/>
        </w:rPr>
        <w:t>.</w:t>
      </w:r>
    </w:p>
    <w:p w:rsidR="00043355" w:rsidP="00043355">
      <w:pPr>
        <w:ind w:right="-2" w:firstLine="567"/>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043355" w:rsidP="00043355">
      <w:pPr>
        <w:ind w:right="-2" w:firstLine="567"/>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Pr="00260D7A">
        <w:rPr>
          <w:sz w:val="28"/>
          <w:szCs w:val="28"/>
        </w:rPr>
        <w:t>обстоятельства, смягчающие административную ответственность, отсутствие обстоятельств, отягчающих административную ответственность</w:t>
      </w:r>
      <w:r w:rsidRPr="009C691F">
        <w:rPr>
          <w:sz w:val="28"/>
          <w:szCs w:val="28"/>
        </w:rPr>
        <w:t xml:space="preserve">, суд считает необходимым подвергнуть </w:t>
      </w:r>
      <w:r>
        <w:rPr>
          <w:sz w:val="28"/>
          <w:szCs w:val="28"/>
        </w:rPr>
        <w:t>Емболаева</w:t>
      </w:r>
      <w:r>
        <w:rPr>
          <w:sz w:val="28"/>
          <w:szCs w:val="28"/>
        </w:rPr>
        <w:t xml:space="preserve"> А.Н.  </w:t>
      </w:r>
      <w:r w:rsidRPr="009C691F">
        <w:rPr>
          <w:sz w:val="28"/>
          <w:szCs w:val="28"/>
        </w:rPr>
        <w:t xml:space="preserve">административному наказанию в виде штрафа в </w:t>
      </w:r>
      <w:r>
        <w:rPr>
          <w:sz w:val="28"/>
          <w:szCs w:val="28"/>
        </w:rPr>
        <w:t>размере</w:t>
      </w:r>
      <w:r w:rsidRPr="009C691F">
        <w:rPr>
          <w:sz w:val="28"/>
          <w:szCs w:val="28"/>
        </w:rPr>
        <w:t xml:space="preserve">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w:t>
      </w:r>
      <w:r w:rsidRPr="00F1671C">
        <w:rPr>
          <w:sz w:val="28"/>
          <w:szCs w:val="28"/>
        </w:rPr>
        <w:t xml:space="preserve"> статьи.</w:t>
      </w:r>
    </w:p>
    <w:p w:rsidR="00043355" w:rsidRPr="00F1671C" w:rsidP="00043355">
      <w:pPr>
        <w:ind w:right="-2" w:firstLine="567"/>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043355" w:rsidRPr="00F1671C" w:rsidP="00043355">
      <w:pPr>
        <w:pStyle w:val="NoSpacing"/>
        <w:ind w:right="-2" w:firstLine="567"/>
        <w:jc w:val="center"/>
        <w:rPr>
          <w:b/>
          <w:color w:val="000000"/>
          <w:sz w:val="28"/>
          <w:szCs w:val="28"/>
        </w:rPr>
      </w:pPr>
      <w:r w:rsidRPr="00F1671C">
        <w:rPr>
          <w:b/>
          <w:color w:val="000000"/>
          <w:sz w:val="28"/>
          <w:szCs w:val="28"/>
        </w:rPr>
        <w:t>ПОСТАНОВИЛ:</w:t>
      </w:r>
    </w:p>
    <w:p w:rsidR="00043355" w:rsidRPr="00677E02" w:rsidP="00043355">
      <w:pPr>
        <w:pStyle w:val="NoSpacing"/>
        <w:ind w:right="-2" w:firstLine="567"/>
        <w:jc w:val="both"/>
        <w:rPr>
          <w:sz w:val="28"/>
          <w:szCs w:val="28"/>
          <w:shd w:val="clear" w:color="auto" w:fill="FFFFFF"/>
        </w:rPr>
      </w:pPr>
      <w:r w:rsidRPr="00F1671C">
        <w:rPr>
          <w:sz w:val="28"/>
          <w:szCs w:val="28"/>
        </w:rPr>
        <w:t xml:space="preserve">Признать </w:t>
      </w:r>
      <w:r>
        <w:rPr>
          <w:sz w:val="28"/>
          <w:szCs w:val="28"/>
        </w:rPr>
        <w:t>Емболаева</w:t>
      </w:r>
      <w:r>
        <w:rPr>
          <w:sz w:val="28"/>
          <w:szCs w:val="28"/>
        </w:rPr>
        <w:t xml:space="preserve"> </w:t>
      </w:r>
      <w:r>
        <w:rPr>
          <w:sz w:val="28"/>
          <w:szCs w:val="28"/>
        </w:rPr>
        <w:t>А.Н.</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043355" w:rsidP="00043355">
      <w:pPr>
        <w:pStyle w:val="NoSpacing"/>
        <w:ind w:right="-2" w:firstLine="567"/>
        <w:jc w:val="both"/>
        <w:rPr>
          <w:sz w:val="28"/>
          <w:szCs w:val="28"/>
        </w:rPr>
      </w:pPr>
      <w:r w:rsidRPr="00AA20CB">
        <w:rPr>
          <w:rStyle w:val="FontStyle17"/>
          <w:sz w:val="28"/>
          <w:szCs w:val="28"/>
          <w:u w:val="single"/>
        </w:rPr>
        <w:t>Реквизиты для уплаты административного штрафа:</w:t>
      </w:r>
      <w:r w:rsidRPr="00AA20CB">
        <w:rPr>
          <w:rStyle w:val="FontStyle17"/>
          <w:sz w:val="28"/>
          <w:szCs w:val="28"/>
        </w:rPr>
        <w:t xml:space="preserve"> УФК по Республике Крым (</w:t>
      </w:r>
      <w:r w:rsidRPr="00AA20CB">
        <w:rPr>
          <w:sz w:val="28"/>
          <w:szCs w:val="28"/>
        </w:rPr>
        <w:t xml:space="preserve">УМВД России по г. Симферополю), ИНН 9102003230, КПП 910201001, </w:t>
      </w:r>
      <w:r>
        <w:rPr>
          <w:sz w:val="28"/>
          <w:szCs w:val="28"/>
        </w:rPr>
        <w:t>р</w:t>
      </w:r>
      <w:r>
        <w:rPr>
          <w:sz w:val="28"/>
          <w:szCs w:val="28"/>
        </w:rPr>
        <w:t xml:space="preserve">/с 03100643000000017500, </w:t>
      </w:r>
      <w:r w:rsidRPr="00AA20CB">
        <w:rPr>
          <w:sz w:val="28"/>
          <w:szCs w:val="28"/>
        </w:rPr>
        <w:t>Банк получателя: Отделение Республика Крым Банка России, КБК 18811601123010001140, БИК 013510002,</w:t>
      </w:r>
      <w:r>
        <w:rPr>
          <w:sz w:val="28"/>
          <w:szCs w:val="28"/>
        </w:rPr>
        <w:t xml:space="preserve"> </w:t>
      </w:r>
      <w:r w:rsidRPr="00AA20CB">
        <w:rPr>
          <w:sz w:val="28"/>
          <w:szCs w:val="28"/>
        </w:rPr>
        <w:t>ОКТМО 35701000,</w:t>
      </w:r>
    </w:p>
    <w:p w:rsidR="00043355" w:rsidP="00043355">
      <w:pPr>
        <w:pStyle w:val="NoSpacing"/>
        <w:ind w:right="-2" w:firstLine="567"/>
        <w:jc w:val="both"/>
        <w:rPr>
          <w:sz w:val="28"/>
          <w:szCs w:val="28"/>
        </w:rPr>
      </w:pPr>
      <w:r>
        <w:rPr>
          <w:sz w:val="28"/>
          <w:szCs w:val="28"/>
        </w:rPr>
        <w:t xml:space="preserve">УИН 18810491211100007698, </w:t>
      </w:r>
      <w:r w:rsidRPr="00F60545">
        <w:rPr>
          <w:sz w:val="28"/>
          <w:szCs w:val="28"/>
        </w:rPr>
        <w:t xml:space="preserve">(протокол </w:t>
      </w:r>
      <w:r>
        <w:rPr>
          <w:sz w:val="28"/>
          <w:szCs w:val="28"/>
        </w:rPr>
        <w:t>/изъято/</w:t>
      </w:r>
      <w:r>
        <w:rPr>
          <w:sz w:val="28"/>
          <w:szCs w:val="28"/>
        </w:rPr>
        <w:t xml:space="preserve"> </w:t>
      </w:r>
      <w:r w:rsidRPr="00F60545">
        <w:rPr>
          <w:rFonts w:eastAsiaTheme="minorHAnsi"/>
          <w:color w:val="000000" w:themeColor="text1"/>
          <w:sz w:val="28"/>
          <w:szCs w:val="28"/>
          <w:lang w:eastAsia="en-US"/>
        </w:rPr>
        <w:t>от</w:t>
      </w:r>
      <w:r w:rsidRPr="00F60545">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60545">
        <w:rPr>
          <w:sz w:val="28"/>
          <w:szCs w:val="28"/>
        </w:rPr>
        <w:t>г.)</w:t>
      </w:r>
      <w:r>
        <w:rPr>
          <w:sz w:val="28"/>
          <w:szCs w:val="28"/>
        </w:rPr>
        <w:t>.</w:t>
      </w:r>
    </w:p>
    <w:p w:rsidR="00043355" w:rsidRPr="00F1671C" w:rsidP="00043355">
      <w:pPr>
        <w:ind w:right="-2" w:firstLine="567"/>
        <w:jc w:val="both"/>
        <w:rPr>
          <w:sz w:val="28"/>
          <w:szCs w:val="28"/>
        </w:rPr>
      </w:pPr>
      <w:r w:rsidRPr="00F1671C">
        <w:rPr>
          <w:sz w:val="28"/>
          <w:szCs w:val="28"/>
        </w:rPr>
        <w:t xml:space="preserve">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F1671C">
        <w:rPr>
          <w:sz w:val="28"/>
          <w:szCs w:val="28"/>
        </w:rPr>
        <w:t>статьей 31.5 Кодекса Российской Федерации об административных правонарушениях.</w:t>
      </w:r>
    </w:p>
    <w:p w:rsidR="00043355" w:rsidRPr="00F1671C" w:rsidP="00043355">
      <w:pPr>
        <w:ind w:right="-2" w:firstLine="567"/>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43355" w:rsidRPr="00F1671C" w:rsidP="00043355">
      <w:pPr>
        <w:ind w:right="-2" w:firstLine="567"/>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043355" w:rsidRPr="00F1671C" w:rsidP="00043355">
      <w:pPr>
        <w:ind w:right="-2" w:firstLine="567"/>
        <w:jc w:val="both"/>
        <w:rPr>
          <w:sz w:val="28"/>
          <w:szCs w:val="28"/>
        </w:rPr>
      </w:pPr>
      <w:r w:rsidRPr="00F1671C">
        <w:rPr>
          <w:sz w:val="28"/>
          <w:szCs w:val="28"/>
        </w:rPr>
        <w:t xml:space="preserve">Разъяснить </w:t>
      </w:r>
      <w:r>
        <w:rPr>
          <w:sz w:val="28"/>
          <w:szCs w:val="28"/>
        </w:rPr>
        <w:t>Емболаеву</w:t>
      </w:r>
      <w:r>
        <w:rPr>
          <w:sz w:val="28"/>
          <w:szCs w:val="28"/>
        </w:rPr>
        <w:t xml:space="preserve"> А.Н.</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43355" w:rsidP="00043355">
      <w:pPr>
        <w:pStyle w:val="NoSpacing"/>
        <w:ind w:right="-2" w:firstLine="567"/>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043355" w:rsidP="00043355">
      <w:pPr>
        <w:pStyle w:val="NoSpacing"/>
        <w:ind w:right="-2" w:firstLine="567"/>
        <w:jc w:val="both"/>
        <w:rPr>
          <w:b/>
          <w:sz w:val="28"/>
          <w:szCs w:val="28"/>
        </w:rPr>
      </w:pPr>
      <w:r w:rsidRPr="00F1671C">
        <w:rPr>
          <w:b/>
          <w:sz w:val="28"/>
          <w:szCs w:val="28"/>
        </w:rPr>
        <w:t xml:space="preserve"> </w:t>
      </w:r>
    </w:p>
    <w:p w:rsidR="00043355" w:rsidRPr="00F1671C" w:rsidP="00043355">
      <w:pPr>
        <w:pStyle w:val="NoSpacing"/>
        <w:ind w:right="-2" w:firstLine="567"/>
        <w:jc w:val="both"/>
        <w:rPr>
          <w:b/>
          <w:sz w:val="28"/>
          <w:szCs w:val="28"/>
        </w:rPr>
      </w:pPr>
      <w:r w:rsidRPr="00F1671C">
        <w:rPr>
          <w:b/>
          <w:sz w:val="28"/>
          <w:szCs w:val="28"/>
        </w:rPr>
        <w:t xml:space="preserve">  </w:t>
      </w:r>
    </w:p>
    <w:p w:rsidR="00604D00" w:rsidP="00043355">
      <w:pPr>
        <w:ind w:right="19" w:firstLine="567"/>
      </w:pPr>
      <w:r w:rsidRPr="003B12D3">
        <w:rPr>
          <w:sz w:val="28"/>
          <w:szCs w:val="28"/>
        </w:rPr>
        <w:t xml:space="preserve">Мировой судья                                                </w:t>
      </w:r>
      <w:r>
        <w:rPr>
          <w:sz w:val="28"/>
          <w:szCs w:val="28"/>
        </w:rPr>
        <w:tab/>
      </w:r>
      <w:r w:rsidRPr="003B12D3">
        <w:rPr>
          <w:sz w:val="28"/>
          <w:szCs w:val="28"/>
        </w:rPr>
        <w:t xml:space="preserve">  О.А. </w:t>
      </w:r>
      <w:r w:rsidRPr="003B12D3">
        <w:rPr>
          <w:sz w:val="28"/>
          <w:szCs w:val="28"/>
        </w:rPr>
        <w:t>Чепиль</w:t>
      </w:r>
    </w:p>
    <w:sectPr w:rsidSect="00AA20CB">
      <w:headerReference w:type="default" r:id="rId10"/>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7</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D6"/>
    <w:rsid w:val="00036909"/>
    <w:rsid w:val="000420D8"/>
    <w:rsid w:val="00043355"/>
    <w:rsid w:val="000E7B00"/>
    <w:rsid w:val="00196DA0"/>
    <w:rsid w:val="001F5BD6"/>
    <w:rsid w:val="00260D7A"/>
    <w:rsid w:val="00353044"/>
    <w:rsid w:val="003531CB"/>
    <w:rsid w:val="00374623"/>
    <w:rsid w:val="003B12D3"/>
    <w:rsid w:val="00431E3F"/>
    <w:rsid w:val="004F483B"/>
    <w:rsid w:val="00522C6E"/>
    <w:rsid w:val="005B3C02"/>
    <w:rsid w:val="00604D00"/>
    <w:rsid w:val="00636716"/>
    <w:rsid w:val="00677E02"/>
    <w:rsid w:val="00836878"/>
    <w:rsid w:val="0090207D"/>
    <w:rsid w:val="00913AAE"/>
    <w:rsid w:val="009C691F"/>
    <w:rsid w:val="00A42F88"/>
    <w:rsid w:val="00A5288D"/>
    <w:rsid w:val="00AA20CB"/>
    <w:rsid w:val="00B95C7D"/>
    <w:rsid w:val="00C102B4"/>
    <w:rsid w:val="00C33BEF"/>
    <w:rsid w:val="00DE51BA"/>
    <w:rsid w:val="00F1671C"/>
    <w:rsid w:val="00F605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5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43355"/>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043355"/>
    <w:rPr>
      <w:rFonts w:ascii="Times New Roman" w:hAnsi="Times New Roman" w:cs="Times New Roman" w:hint="default"/>
      <w:sz w:val="22"/>
      <w:szCs w:val="22"/>
    </w:rPr>
  </w:style>
  <w:style w:type="paragraph" w:styleId="Header">
    <w:name w:val="header"/>
    <w:basedOn w:val="Normal"/>
    <w:link w:val="a"/>
    <w:uiPriority w:val="99"/>
    <w:unhideWhenUsed/>
    <w:rsid w:val="00043355"/>
    <w:pPr>
      <w:tabs>
        <w:tab w:val="center" w:pos="4677"/>
        <w:tab w:val="right" w:pos="9355"/>
      </w:tabs>
    </w:pPr>
  </w:style>
  <w:style w:type="character" w:customStyle="1" w:styleId="a">
    <w:name w:val="Верхний колонтитул Знак"/>
    <w:basedOn w:val="DefaultParagraphFont"/>
    <w:link w:val="Header"/>
    <w:uiPriority w:val="99"/>
    <w:rsid w:val="00043355"/>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43355"/>
    <w:rPr>
      <w:color w:val="0000FF"/>
      <w:u w:val="single"/>
    </w:rPr>
  </w:style>
  <w:style w:type="paragraph" w:styleId="BalloonText">
    <w:name w:val="Balloon Text"/>
    <w:basedOn w:val="Normal"/>
    <w:link w:val="a0"/>
    <w:uiPriority w:val="99"/>
    <w:semiHidden/>
    <w:unhideWhenUsed/>
    <w:rsid w:val="00043355"/>
    <w:rPr>
      <w:rFonts w:ascii="Tahoma" w:hAnsi="Tahoma" w:cs="Tahoma"/>
      <w:sz w:val="16"/>
      <w:szCs w:val="16"/>
    </w:rPr>
  </w:style>
  <w:style w:type="character" w:customStyle="1" w:styleId="a0">
    <w:name w:val="Текст выноски Знак"/>
    <w:basedOn w:val="DefaultParagraphFont"/>
    <w:link w:val="BalloonText"/>
    <w:uiPriority w:val="99"/>
    <w:semiHidden/>
    <w:rsid w:val="000433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