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48D3" w:rsidRPr="00671410" w:rsidP="006648D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Дело №05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-0</w:t>
      </w:r>
      <w:r>
        <w:rPr>
          <w:rFonts w:ascii="Times New Roman" w:eastAsia="Times New Roman" w:hAnsi="Times New Roman" w:cs="Times New Roman"/>
          <w:sz w:val="26"/>
          <w:szCs w:val="26"/>
        </w:rPr>
        <w:t>423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/2019</w:t>
      </w:r>
    </w:p>
    <w:p w:rsidR="006648D3" w:rsidRPr="00671410" w:rsidP="006648D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648D3" w:rsidRPr="00671410" w:rsidP="006648D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648D3" w:rsidRPr="00671410" w:rsidP="006648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июля 2019 года                                               г. Симферополь</w:t>
      </w:r>
    </w:p>
    <w:p w:rsidR="006648D3" w:rsidRPr="00671410" w:rsidP="006648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48D3" w:rsidRPr="00671410" w:rsidP="006648D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671410">
        <w:rPr>
          <w:rFonts w:ascii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</w:t>
      </w:r>
      <w:r w:rsidRPr="00671410">
        <w:rPr>
          <w:rFonts w:ascii="Times New Roman" w:hAnsi="Times New Roman" w:cs="Times New Roman"/>
          <w:sz w:val="26"/>
          <w:szCs w:val="26"/>
        </w:rPr>
        <w:t>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6648D3" w:rsidRPr="00671410" w:rsidP="006648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67141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671410">
        <w:rPr>
          <w:rFonts w:ascii="Times New Roman" w:hAnsi="Times New Roman" w:cs="Times New Roman"/>
          <w:sz w:val="26"/>
          <w:szCs w:val="26"/>
        </w:rPr>
        <w:t>судебного участка №17</w:t>
      </w:r>
      <w:r w:rsidRPr="00671410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Симферополь, по адресу: </w:t>
      </w:r>
      <w:r w:rsidRPr="0067141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671410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6648D3" w:rsidRPr="00671410" w:rsidP="006648D3">
      <w:p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671410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Ресурс-Капитал</w:t>
      </w:r>
      <w:r w:rsidRPr="0067141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Казбан Татьяны Николаевны</w:t>
      </w:r>
      <w:r w:rsidRPr="0067141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71410">
        <w:rPr>
          <w:rFonts w:ascii="Times New Roman" w:hAnsi="Times New Roman" w:cs="Times New Roman"/>
          <w:sz w:val="26"/>
          <w:szCs w:val="26"/>
        </w:rPr>
        <w:t>,</w:t>
      </w:r>
    </w:p>
    <w:p w:rsidR="006648D3" w:rsidRPr="00671410" w:rsidP="006648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по признакам состава правонарушения, предусмотренного ст.15.5</w:t>
      </w:r>
      <w:r w:rsidRPr="0067141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Кодекса Российской Фед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ерации об административных правонарушениях,</w:t>
      </w:r>
    </w:p>
    <w:p w:rsidR="006648D3" w:rsidRPr="00671410" w:rsidP="006648D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6648D3" w:rsidRPr="00671410" w:rsidP="006648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8D3">
        <w:rPr>
          <w:rFonts w:ascii="Times New Roman" w:hAnsi="Times New Roman" w:cs="Times New Roman"/>
          <w:sz w:val="26"/>
          <w:szCs w:val="26"/>
        </w:rPr>
        <w:t>Казбан</w:t>
      </w:r>
      <w:r>
        <w:rPr>
          <w:rFonts w:ascii="Times New Roman" w:hAnsi="Times New Roman" w:cs="Times New Roman"/>
          <w:sz w:val="26"/>
          <w:szCs w:val="26"/>
        </w:rPr>
        <w:t xml:space="preserve"> Т.Н.</w:t>
      </w:r>
      <w:r w:rsidRPr="00671410">
        <w:rPr>
          <w:rFonts w:ascii="Times New Roman" w:hAnsi="Times New Roman" w:cs="Times New Roman"/>
          <w:sz w:val="26"/>
          <w:szCs w:val="26"/>
        </w:rPr>
        <w:t>, являясь директором Общества с ограниченной ответственностью «</w:t>
      </w:r>
      <w:r w:rsidRPr="006648D3">
        <w:rPr>
          <w:rFonts w:ascii="Times New Roman" w:hAnsi="Times New Roman" w:cs="Times New Roman"/>
          <w:sz w:val="26"/>
          <w:szCs w:val="26"/>
        </w:rPr>
        <w:t>Ресурс-Капитал</w:t>
      </w:r>
      <w:r w:rsidRPr="00671410">
        <w:rPr>
          <w:rFonts w:ascii="Times New Roman" w:hAnsi="Times New Roman" w:cs="Times New Roman"/>
          <w:sz w:val="26"/>
          <w:szCs w:val="26"/>
        </w:rPr>
        <w:t>» (далее ООО «</w:t>
      </w:r>
      <w:r w:rsidRPr="006648D3">
        <w:rPr>
          <w:rFonts w:ascii="Times New Roman" w:hAnsi="Times New Roman" w:cs="Times New Roman"/>
          <w:sz w:val="26"/>
          <w:szCs w:val="26"/>
        </w:rPr>
        <w:t>Ресурс-Капитал</w:t>
      </w:r>
      <w:r w:rsidRPr="00671410">
        <w:rPr>
          <w:rFonts w:ascii="Times New Roman" w:hAnsi="Times New Roman" w:cs="Times New Roman"/>
          <w:sz w:val="26"/>
          <w:szCs w:val="26"/>
        </w:rPr>
        <w:t>», юридическое лицо)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, 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в ИФНС России по г. Симферополю в установленный законодательством о налогах и сборах срок налоговую декларацию по налогу на добавленную стоимость за 2 квартал 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года (форма по КНД 1151001) по сроку предоставления – 25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.07.201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включительно.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Фактически декларация представлена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.2018. </w:t>
      </w:r>
    </w:p>
    <w:p w:rsidR="006648D3" w:rsidRPr="00671410" w:rsidP="006648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Pr="006648D3">
        <w:rPr>
          <w:rFonts w:ascii="Times New Roman" w:eastAsia="Times New Roman" w:hAnsi="Times New Roman" w:cs="Times New Roman"/>
          <w:sz w:val="26"/>
          <w:szCs w:val="26"/>
        </w:rPr>
        <w:t>Казбан Т.Н.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,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месте,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дате и времени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извещалась надлежаще, о причинах неявки неизвестно, в связи с чем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считаю возможным рассмотреть д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ело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ее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отсутствие</w:t>
      </w:r>
      <w:r w:rsidRPr="00EE0B9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648D3" w:rsidRPr="00671410" w:rsidP="006648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 прихожу к следующему.</w:t>
      </w:r>
    </w:p>
    <w:p w:rsidR="006648D3" w:rsidRPr="00671410" w:rsidP="006648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онарушения в связи с неисполнением либо ненадлежащим исполнением своих служебных обязанностей.</w:t>
      </w:r>
    </w:p>
    <w:p w:rsidR="006648D3" w:rsidRPr="00671410" w:rsidP="006648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ларации (расчеты), если такая обязанность предусмотрена законодательством о налогах и сборах.</w:t>
      </w:r>
    </w:p>
    <w:p w:rsidR="006648D3" w:rsidRPr="00671410" w:rsidP="006648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Согласно п.5 ст.174 Налогового кодекса Российской Федерации налогоплательщики обязаны предоставит в налоговые органы по месту своего учета соответствующую налогов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ом (кварталом). </w:t>
      </w:r>
    </w:p>
    <w:p w:rsidR="006648D3" w:rsidRPr="00671410" w:rsidP="006648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6648D3" w:rsidRPr="00671410" w:rsidP="006648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В соответствии с п.7 ст.6.1 Налогового кодекса Российской Ф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648D3" w:rsidRPr="00671410" w:rsidP="006648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Сле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довательно, срок предоставления декларации по налогу на добавленную стоимость за 2 квартал 2018 года – 25.07.2018.</w:t>
      </w:r>
    </w:p>
    <w:p w:rsidR="006648D3" w:rsidRPr="00671410" w:rsidP="006648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Из материалов дела усматривается, что первичная налоговая декларация по налогу на добавленную стоимость за 2 квартал 2018 года юридическим ли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цом подана в ИФНС России по г. Симферополю – </w:t>
      </w:r>
      <w:r>
        <w:rPr>
          <w:rFonts w:ascii="Times New Roman" w:eastAsia="Times New Roman" w:hAnsi="Times New Roman" w:cs="Times New Roman"/>
          <w:sz w:val="26"/>
          <w:szCs w:val="26"/>
        </w:rPr>
        <w:t>27.08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.2018, граничный срок предоставления налоговой декларации – 25.07.2018, т.е. документ представлен с нарушением граничного срока предоставления декларации.</w:t>
      </w:r>
    </w:p>
    <w:p w:rsidR="006648D3" w:rsidRPr="00671410" w:rsidP="006648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648D3" w:rsidRPr="00671410" w:rsidP="006648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руководителем ООО «</w:t>
      </w:r>
      <w:r w:rsidRPr="006648D3">
        <w:rPr>
          <w:rFonts w:ascii="Times New Roman" w:eastAsia="Times New Roman" w:hAnsi="Times New Roman" w:cs="Times New Roman"/>
          <w:sz w:val="26"/>
          <w:szCs w:val="26"/>
        </w:rPr>
        <w:t>Ресурс-Капитал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» является </w:t>
      </w:r>
      <w:r w:rsidRPr="006648D3">
        <w:rPr>
          <w:rFonts w:ascii="Times New Roman" w:eastAsia="Times New Roman" w:hAnsi="Times New Roman" w:cs="Times New Roman"/>
          <w:sz w:val="26"/>
          <w:szCs w:val="26"/>
        </w:rPr>
        <w:t>Казбан Т.Н.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При этом в силу абзаца 1 пункта 4 статьи 5 Федерального закона от 08 августа 2001 года N 129-ФЗ «О государственной регистрации юридических лиц и индивидуальных предпринимателей» сведения, в том числе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6648D3" w:rsidRPr="00671410" w:rsidP="006648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6648D3">
        <w:rPr>
          <w:rFonts w:ascii="Times New Roman" w:eastAsia="Times New Roman" w:hAnsi="Times New Roman" w:cs="Times New Roman"/>
          <w:sz w:val="26"/>
          <w:szCs w:val="26"/>
        </w:rPr>
        <w:t xml:space="preserve">Казбан Т.Н.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ровому судье не представлено.</w:t>
      </w:r>
    </w:p>
    <w:p w:rsidR="006648D3" w:rsidRPr="00671410" w:rsidP="006648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6648D3">
        <w:rPr>
          <w:rFonts w:ascii="Times New Roman" w:eastAsia="Times New Roman" w:hAnsi="Times New Roman" w:cs="Times New Roman"/>
          <w:sz w:val="26"/>
          <w:szCs w:val="26"/>
        </w:rPr>
        <w:t xml:space="preserve">Казбан Т.Н.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инкриминируемого правонарушения 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2306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от 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.06.2019, скриншотом налоговой декларации, квитанцией о приеме налоговой декларации, копией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акта № 31</w:t>
      </w:r>
      <w:r>
        <w:rPr>
          <w:rFonts w:ascii="Times New Roman" w:eastAsia="Times New Roman" w:hAnsi="Times New Roman" w:cs="Times New Roman"/>
          <w:sz w:val="26"/>
          <w:szCs w:val="26"/>
        </w:rPr>
        <w:t>368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, сведениями из Единого государственного реестра юридических лиц.</w:t>
      </w:r>
    </w:p>
    <w:p w:rsidR="006648D3" w:rsidRPr="00671410" w:rsidP="006648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ывода о виновности </w:t>
      </w:r>
      <w:r w:rsidRPr="006648D3">
        <w:rPr>
          <w:rFonts w:ascii="Times New Roman" w:eastAsia="Times New Roman" w:hAnsi="Times New Roman" w:cs="Times New Roman"/>
          <w:sz w:val="26"/>
          <w:szCs w:val="26"/>
        </w:rPr>
        <w:t xml:space="preserve">Казбан Т.Н.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в совершении инкриминируемого административного правонарушения.</w:t>
      </w:r>
    </w:p>
    <w:p w:rsidR="006648D3" w:rsidRPr="00671410" w:rsidP="006648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6648D3">
        <w:rPr>
          <w:rFonts w:ascii="Times New Roman" w:eastAsia="Times New Roman" w:hAnsi="Times New Roman" w:cs="Times New Roman"/>
          <w:sz w:val="26"/>
          <w:szCs w:val="26"/>
        </w:rPr>
        <w:t xml:space="preserve">Казбан Т.Н.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енное ст.15.5 Кодекса Российской Федерации об административных правонарушениях, а именно: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6648D3" w:rsidRPr="00671410" w:rsidP="006648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ативного правонарушения. </w:t>
      </w:r>
    </w:p>
    <w:p w:rsidR="006648D3" w:rsidRPr="00671410" w:rsidP="006648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648D3" w:rsidRPr="00671410" w:rsidP="006648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Процессуальных наруше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648D3">
        <w:rPr>
          <w:rFonts w:ascii="Times New Roman" w:eastAsia="Times New Roman" w:hAnsi="Times New Roman" w:cs="Times New Roman"/>
          <w:sz w:val="26"/>
          <w:szCs w:val="26"/>
        </w:rPr>
        <w:t xml:space="preserve">Казбан Т.Н.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при возбуждении дела об администра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тивном правонарушении нарушены не были.</w:t>
      </w:r>
    </w:p>
    <w:p w:rsidR="006648D3" w:rsidRPr="00671410" w:rsidP="006648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648D3" w:rsidRPr="00671410" w:rsidP="006648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ответственность лица, в о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тношении которого ведется производство по делу об административном правонарушении, не установлено. </w:t>
      </w:r>
    </w:p>
    <w:p w:rsidR="006648D3" w:rsidRPr="00671410" w:rsidP="006648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а правонарушения, данные о личности виновно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, отсутствие смягчающих и отягчающих ответственность обстоятельств, то обстоятельство, что </w:t>
      </w:r>
      <w:r w:rsidRPr="006648D3">
        <w:rPr>
          <w:rFonts w:ascii="Times New Roman" w:eastAsia="Times New Roman" w:hAnsi="Times New Roman" w:cs="Times New Roman"/>
          <w:sz w:val="26"/>
          <w:szCs w:val="26"/>
        </w:rPr>
        <w:t xml:space="preserve">Казбан Т.Н.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ранее к административной ответственности не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(иной информации в материалах дела не имеется), миро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вой судья считает необходимым подвергнуть </w:t>
      </w:r>
      <w:r w:rsidRPr="006648D3">
        <w:rPr>
          <w:rFonts w:ascii="Times New Roman" w:eastAsia="Times New Roman" w:hAnsi="Times New Roman" w:cs="Times New Roman"/>
          <w:sz w:val="26"/>
          <w:szCs w:val="26"/>
        </w:rPr>
        <w:t xml:space="preserve">Казбан Т.Н.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6648D3" w:rsidRPr="00671410" w:rsidP="006648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29.9, 29.10, 29.11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мировой судья – </w:t>
      </w:r>
    </w:p>
    <w:p w:rsidR="006648D3" w:rsidRPr="00671410" w:rsidP="006648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6648D3" w:rsidRPr="00671410" w:rsidP="006648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8D3">
        <w:rPr>
          <w:rFonts w:ascii="Times New Roman" w:eastAsia="Times New Roman" w:hAnsi="Times New Roman" w:cs="Times New Roman"/>
          <w:sz w:val="26"/>
          <w:szCs w:val="26"/>
        </w:rPr>
        <w:t>Казбан Татьян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648D3">
        <w:rPr>
          <w:rFonts w:ascii="Times New Roman" w:eastAsia="Times New Roman" w:hAnsi="Times New Roman" w:cs="Times New Roman"/>
          <w:sz w:val="26"/>
          <w:szCs w:val="26"/>
        </w:rPr>
        <w:t xml:space="preserve"> Николаевн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648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. 15.5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6648D3" w:rsidRPr="00671410" w:rsidP="006648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города Симферополя Республики К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рым через мирового судью судебного участка №16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648D3" w:rsidRPr="00671410" w:rsidP="006648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6648D3" w:rsidP="006648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судья:                                    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ab/>
      </w:r>
      <w:r w:rsidRPr="00671410">
        <w:rPr>
          <w:rFonts w:ascii="Times New Roman" w:eastAsia="Times New Roman" w:hAnsi="Times New Roman" w:cs="Times New Roman"/>
          <w:sz w:val="26"/>
          <w:szCs w:val="26"/>
        </w:rPr>
        <w:tab/>
        <w:t>А.Л. Тоскина</w:t>
      </w:r>
    </w:p>
    <w:p w:rsidR="002C5A43"/>
    <w:sectPr w:rsidSect="00471704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D3"/>
    <w:rsid w:val="002C5A43"/>
    <w:rsid w:val="00326552"/>
    <w:rsid w:val="006648D3"/>
    <w:rsid w:val="00671410"/>
    <w:rsid w:val="00C545F8"/>
    <w:rsid w:val="00E92B5E"/>
    <w:rsid w:val="00EE0B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8D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9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2B5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