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CB6" w:rsidRPr="00F33248" w:rsidP="00F73C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426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/16/2019</w:t>
      </w:r>
    </w:p>
    <w:p w:rsidR="00F73CB6" w:rsidRPr="00F33248" w:rsidP="00F73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июля 2019 года                                                                       г. Симферополь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73CB6" w:rsidP="00F7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63EC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A63EC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А.Л.,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33248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33248">
        <w:rPr>
          <w:rFonts w:ascii="Times New Roman" w:hAnsi="Times New Roman"/>
          <w:sz w:val="27"/>
          <w:szCs w:val="27"/>
        </w:rPr>
        <w:t>дело об административном п</w:t>
      </w:r>
      <w:r w:rsidRPr="00F33248">
        <w:rPr>
          <w:rFonts w:ascii="Times New Roman" w:hAnsi="Times New Roman"/>
          <w:sz w:val="27"/>
          <w:szCs w:val="27"/>
        </w:rPr>
        <w:t>равонарушении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CB6" w:rsidRPr="00F33248" w:rsidP="00F73CB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генерального директора</w:t>
      </w:r>
      <w:r w:rsidRPr="00F33248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Стрим-Север</w:t>
      </w:r>
      <w:r w:rsidRPr="00F33248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Коривихина</w:t>
      </w:r>
      <w:r>
        <w:rPr>
          <w:rFonts w:ascii="Times New Roman" w:hAnsi="Times New Roman" w:cs="Times New Roman"/>
          <w:sz w:val="27"/>
          <w:szCs w:val="27"/>
        </w:rPr>
        <w:t xml:space="preserve"> Алексея Вячеславовича</w:t>
      </w:r>
      <w:r w:rsidRPr="00F33248">
        <w:rPr>
          <w:rFonts w:ascii="Times New Roman" w:hAnsi="Times New Roman" w:cs="Times New Roman"/>
          <w:sz w:val="27"/>
          <w:szCs w:val="27"/>
        </w:rPr>
        <w:t>,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F0AE9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F3324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F73CB6" w:rsidRPr="00F33248" w:rsidP="00F73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3CB6">
        <w:rPr>
          <w:rFonts w:ascii="Times New Roman" w:eastAsia="Times New Roman" w:hAnsi="Times New Roman" w:cs="Times New Roman"/>
          <w:sz w:val="27"/>
          <w:szCs w:val="27"/>
        </w:rPr>
        <w:t>Коривих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F33248">
        <w:rPr>
          <w:rFonts w:ascii="Times New Roman" w:hAnsi="Times New Roman" w:cs="Times New Roman"/>
          <w:sz w:val="27"/>
          <w:szCs w:val="27"/>
        </w:rPr>
        <w:t>ответственностью «</w:t>
      </w:r>
      <w:r w:rsidRPr="00F73CB6">
        <w:rPr>
          <w:rFonts w:ascii="Times New Roman" w:hAnsi="Times New Roman" w:cs="Times New Roman"/>
          <w:sz w:val="27"/>
          <w:szCs w:val="27"/>
        </w:rPr>
        <w:t>Стрим-Север</w:t>
      </w:r>
      <w:r w:rsidRPr="00F33248">
        <w:rPr>
          <w:rFonts w:ascii="Times New Roman" w:hAnsi="Times New Roman" w:cs="Times New Roman"/>
          <w:sz w:val="27"/>
          <w:szCs w:val="27"/>
        </w:rPr>
        <w:t>» (далее ООО «</w:t>
      </w:r>
      <w:r w:rsidRPr="00F73CB6">
        <w:rPr>
          <w:rFonts w:ascii="Times New Roman" w:hAnsi="Times New Roman" w:cs="Times New Roman"/>
          <w:sz w:val="27"/>
          <w:szCs w:val="27"/>
        </w:rPr>
        <w:t>Стрим-Север</w:t>
      </w:r>
      <w:r w:rsidRPr="00F33248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FF0AE9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огах и сборах срок единую (упрощенную) декларацию за полугодие 2018 года (форма по КНД 1151085) по сроку предоставления – 20.07.2018,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.2018. 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F73CB6">
        <w:rPr>
          <w:rFonts w:ascii="Times New Roman" w:eastAsia="Times New Roman" w:hAnsi="Times New Roman" w:cs="Times New Roman"/>
          <w:color w:val="000000"/>
          <w:sz w:val="27"/>
          <w:szCs w:val="27"/>
        </w:rPr>
        <w:t>Коривихин А.В.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мете 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рассмотрения дела извещ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ался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F73CB6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авонарушении, считаю возможным рассмотреть дело в отсутствие </w:t>
      </w:r>
      <w:r w:rsidRPr="00F73CB6">
        <w:rPr>
          <w:rFonts w:ascii="Times New Roman" w:eastAsia="Times New Roman" w:hAnsi="Times New Roman" w:cs="Times New Roman"/>
          <w:color w:val="000000"/>
          <w:sz w:val="27"/>
          <w:szCs w:val="27"/>
        </w:rPr>
        <w:t>Коривихин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73CB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 Российской Федерации выходным и (или) нерабочим праздничным днем, днем окончания срока считается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ближайший следующий за ним рабочий день.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полугодие 2018 года 20.07.2018.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единая (упрощенная) налоговая декларация за полугодие 2018 года по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дана в ИФНС России по г. Симферополю  юридическим лицом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.2018, граничный срок предоставления налоговой декларации – 20.07.2018, т.е. документ был предоставлен с нарушением граничного срока предоставления.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73CB6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D2773F">
        <w:rPr>
          <w:rFonts w:ascii="Times New Roman" w:hAnsi="Times New Roman" w:cs="Times New Roman"/>
          <w:sz w:val="27"/>
          <w:szCs w:val="27"/>
        </w:rPr>
        <w:t>генеральным директором</w:t>
      </w:r>
      <w:r w:rsidRPr="00F33248">
        <w:rPr>
          <w:rFonts w:ascii="Times New Roman" w:hAnsi="Times New Roman" w:cs="Times New Roman"/>
          <w:sz w:val="27"/>
          <w:szCs w:val="27"/>
        </w:rPr>
        <w:t xml:space="preserve"> ООО «</w:t>
      </w:r>
      <w:r w:rsidRPr="00F73CB6">
        <w:rPr>
          <w:rFonts w:ascii="Times New Roman" w:hAnsi="Times New Roman" w:cs="Times New Roman"/>
          <w:sz w:val="27"/>
          <w:szCs w:val="27"/>
        </w:rPr>
        <w:t>Стрим-Север</w:t>
      </w:r>
      <w:r w:rsidRPr="00F33248">
        <w:rPr>
          <w:rFonts w:ascii="Times New Roman" w:hAnsi="Times New Roman" w:cs="Times New Roman"/>
          <w:sz w:val="27"/>
          <w:szCs w:val="27"/>
        </w:rPr>
        <w:t xml:space="preserve">» на момент возникновения обязанности, установленной п. 2 ст. 80 Налогового кодекса Российской Федерации,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являлся 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>Коривихин А.В.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73CB6">
        <w:rPr>
          <w:rFonts w:ascii="Times New Roman" w:hAnsi="Times New Roman" w:cs="Times New Roman"/>
          <w:sz w:val="27"/>
          <w:szCs w:val="27"/>
        </w:rPr>
        <w:t>Коривихин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>Коривихин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в с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910219128</w:t>
      </w:r>
      <w:r>
        <w:rPr>
          <w:rFonts w:ascii="Times New Roman" w:eastAsia="Times New Roman" w:hAnsi="Times New Roman" w:cs="Times New Roman"/>
          <w:sz w:val="27"/>
          <w:szCs w:val="27"/>
        </w:rPr>
        <w:t>17554200002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/17 от 24.06.2019, копией единой (упрощенно) налоговой декларации за п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олугодие 2018 года,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29596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.11.2018, копией решения № 17/25</w:t>
      </w:r>
      <w:r>
        <w:rPr>
          <w:rFonts w:ascii="Times New Roman" w:eastAsia="Times New Roman" w:hAnsi="Times New Roman" w:cs="Times New Roman"/>
          <w:sz w:val="27"/>
          <w:szCs w:val="27"/>
        </w:rPr>
        <w:t>742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к выводу, что 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>Коривихин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(расчета по страховым взносам) в налоговый орган по месту учета.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зводства по данному делу не установлено.  </w:t>
      </w:r>
    </w:p>
    <w:p w:rsidR="00F73CB6" w:rsidRPr="00F33248" w:rsidP="00F73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законные интересы </w:t>
      </w:r>
      <w:r w:rsidRPr="00F73CB6">
        <w:rPr>
          <w:rFonts w:ascii="Times New Roman" w:hAnsi="Times New Roman" w:cs="Times New Roman"/>
          <w:sz w:val="27"/>
          <w:szCs w:val="27"/>
        </w:rPr>
        <w:t>Коривихин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73CB6">
        <w:rPr>
          <w:rFonts w:ascii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F73CB6" w:rsidRPr="00F33248" w:rsidP="00F73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ть.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зательства в их совокупности, учитывая конкретные обстоятельства правонарушения, данные о личности виновного, наличие смягчающих и отсутствие отягчающих обстоятельств, то обстоятельство, что 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>Коривихин А.В.</w:t>
      </w:r>
      <w:r w:rsidRPr="001475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инкриминируемого правонарушения)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привлекался (иной информации в материалах дела не имеется), мировой судья считает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необходимым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подвергнуть 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>Коривихин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73CB6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администрати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– 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3CB6">
        <w:rPr>
          <w:rFonts w:ascii="Times New Roman" w:hAnsi="Times New Roman" w:cs="Times New Roman"/>
          <w:sz w:val="27"/>
          <w:szCs w:val="27"/>
        </w:rPr>
        <w:t xml:space="preserve">Коривихина Алексея Вячеславовича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авонарушениях, и назначить ему административное наказание в виде предупреждения.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73CB6" w:rsidRPr="00F33248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F73CB6" w:rsidP="00F7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F73CB6" w:rsidRPr="00FF0AE9" w:rsidP="00FF0AE9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2C5A43"/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E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B6"/>
    <w:rsid w:val="000641A0"/>
    <w:rsid w:val="00147528"/>
    <w:rsid w:val="002C5A43"/>
    <w:rsid w:val="00326552"/>
    <w:rsid w:val="003D31BA"/>
    <w:rsid w:val="00700625"/>
    <w:rsid w:val="00C545F8"/>
    <w:rsid w:val="00D2773F"/>
    <w:rsid w:val="00EA63EC"/>
    <w:rsid w:val="00F33248"/>
    <w:rsid w:val="00F73CB6"/>
    <w:rsid w:val="00FF0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B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7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73CB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6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41A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