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F7D82" w:rsidRPr="00BF6BA4" w:rsidP="00BF6BA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430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/16/2018</w:t>
      </w:r>
    </w:p>
    <w:p w:rsidR="009F7D82" w:rsidRPr="00BF6BA4" w:rsidP="00BF6BA4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BF6BA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F7D8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17 июля 2018 года                                               г. Симферополь</w:t>
      </w:r>
    </w:p>
    <w:p w:rsidR="009F7D8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7D82" w:rsidRPr="00BF6BA4" w:rsidP="00BF6B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</w:t>
      </w:r>
      <w:r w:rsidRPr="00BF6BA4">
        <w:rPr>
          <w:rFonts w:ascii="Times New Roman" w:hAnsi="Times New Roman" w:cs="Times New Roman"/>
          <w:sz w:val="26"/>
          <w:szCs w:val="26"/>
        </w:rPr>
        <w:t xml:space="preserve">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F6BA4">
        <w:rPr>
          <w:rFonts w:ascii="Times New Roman" w:hAnsi="Times New Roman" w:cs="Times New Roman"/>
          <w:sz w:val="26"/>
          <w:szCs w:val="26"/>
        </w:rPr>
        <w:t>Тоскина</w:t>
      </w:r>
      <w:r w:rsidRPr="00BF6BA4">
        <w:rPr>
          <w:rFonts w:ascii="Times New Roman" w:hAnsi="Times New Roman" w:cs="Times New Roman"/>
          <w:sz w:val="26"/>
          <w:szCs w:val="26"/>
        </w:rPr>
        <w:t xml:space="preserve"> А.Л.,</w:t>
      </w:r>
    </w:p>
    <w:p w:rsidR="009F7D8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BF6BA4">
        <w:rPr>
          <w:rFonts w:ascii="Times New Roman" w:hAnsi="Times New Roman" w:cs="Times New Roman"/>
          <w:sz w:val="26"/>
          <w:szCs w:val="26"/>
        </w:rPr>
        <w:t>судебного участка №17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BF6BA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BF6BA4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9F7D82" w:rsidRPr="00BF6BA4" w:rsidP="00BF6BA4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Микрокредитная компания «Крымский центр финансовых </w:t>
      </w:r>
      <w:r w:rsidRPr="00BF6BA4">
        <w:rPr>
          <w:rFonts w:ascii="Times New Roman" w:hAnsi="Times New Roman" w:cs="Times New Roman"/>
          <w:sz w:val="26"/>
          <w:szCs w:val="26"/>
        </w:rPr>
        <w:t xml:space="preserve">услуг» </w:t>
      </w:r>
      <w:r w:rsidRPr="00BF6BA4">
        <w:rPr>
          <w:rFonts w:ascii="Times New Roman" w:hAnsi="Times New Roman" w:cs="Times New Roman"/>
          <w:sz w:val="26"/>
          <w:szCs w:val="26"/>
        </w:rPr>
        <w:t>Губского</w:t>
      </w:r>
      <w:r w:rsidRPr="00BF6BA4"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D2A9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F6BA4" w:rsidR="0097578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F7D8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ч.1 ст.1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5.6</w:t>
      </w:r>
      <w:r w:rsidRPr="00BF6BA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9F7D82" w:rsidRPr="00BF6BA4" w:rsidP="00BF6BA4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Губский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Р.О., являясь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директором </w:t>
      </w:r>
      <w:r w:rsidRPr="00BF6BA4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Микрокредитная компания «Крымский центр финансовых услуг»</w:t>
      </w:r>
      <w:r w:rsidRPr="00BF6BA4" w:rsidR="00975788">
        <w:rPr>
          <w:rFonts w:ascii="Times New Roman" w:hAnsi="Times New Roman" w:cs="Times New Roman"/>
          <w:sz w:val="26"/>
          <w:szCs w:val="26"/>
        </w:rPr>
        <w:t xml:space="preserve"> 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(далее ООО </w:t>
      </w:r>
      <w:r w:rsidRPr="00BF6BA4">
        <w:rPr>
          <w:rFonts w:ascii="Times New Roman" w:hAnsi="Times New Roman" w:cs="Times New Roman"/>
          <w:sz w:val="26"/>
          <w:szCs w:val="26"/>
        </w:rPr>
        <w:t xml:space="preserve">МКК </w:t>
      </w:r>
      <w:r w:rsidRPr="00BF6BA4" w:rsidR="009F7D82">
        <w:rPr>
          <w:rFonts w:ascii="Times New Roman" w:hAnsi="Times New Roman" w:cs="Times New Roman"/>
          <w:sz w:val="26"/>
          <w:szCs w:val="26"/>
        </w:rPr>
        <w:t>«</w:t>
      </w:r>
      <w:r w:rsidRPr="00BF6BA4">
        <w:rPr>
          <w:rFonts w:ascii="Times New Roman" w:hAnsi="Times New Roman" w:cs="Times New Roman"/>
          <w:sz w:val="26"/>
          <w:szCs w:val="26"/>
        </w:rPr>
        <w:t>КЦФУ</w:t>
      </w:r>
      <w:r w:rsidRPr="00BF6BA4" w:rsidR="009F7D82">
        <w:rPr>
          <w:rFonts w:ascii="Times New Roman" w:hAnsi="Times New Roman" w:cs="Times New Roman"/>
          <w:sz w:val="26"/>
          <w:szCs w:val="26"/>
        </w:rPr>
        <w:t>»)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9D2A9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 xml:space="preserve">России по </w:t>
      </w:r>
      <w:r w:rsidR="009D2A90">
        <w:rPr>
          <w:rFonts w:ascii="Times New Roman" w:hAnsi="Times New Roman" w:cs="Times New Roman"/>
          <w:sz w:val="24"/>
          <w:szCs w:val="24"/>
        </w:rPr>
        <w:t>«данные изъяты»</w:t>
      </w:r>
      <w:r w:rsidRPr="00BF6BA4" w:rsidR="00EC1E6E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 на прибыль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 2017 года</w:t>
      </w:r>
      <w:r w:rsidRPr="00BF6BA4" w:rsidR="00EE55A2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1151006)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 xml:space="preserve"> по сроку предоставления – 28.07.2017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.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 xml:space="preserve"> Фактически декларация представлена 31.07.2017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0A20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Губский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. не явился, о дате и времени судебного разбирательства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уведомлен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судебная корреспонденция,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направленная по его месту жительства</w:t>
      </w:r>
      <w:r w:rsidR="0029366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975788">
        <w:rPr>
          <w:rFonts w:ascii="Times New Roman" w:eastAsia="Times New Roman" w:hAnsi="Times New Roman" w:cs="Times New Roman"/>
          <w:sz w:val="26"/>
          <w:szCs w:val="26"/>
        </w:rPr>
        <w:t>адресатом получена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о причинах неявки не сообщил, ходатайств об отложении рассмотрении дела мировому судье не направил.</w:t>
      </w:r>
      <w:r w:rsidRPr="00BF6BA4" w:rsidR="006A4B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00A20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BF6BA4" w:rsidR="00685F2A">
        <w:rPr>
          <w:rFonts w:ascii="Times New Roman" w:hAnsi="Times New Roman" w:cs="Times New Roman"/>
          <w:sz w:val="26"/>
          <w:szCs w:val="26"/>
        </w:rPr>
        <w:t>Губский</w:t>
      </w:r>
      <w:r w:rsidRPr="00BF6BA4" w:rsidR="00685F2A">
        <w:rPr>
          <w:rFonts w:ascii="Times New Roman" w:hAnsi="Times New Roman" w:cs="Times New Roman"/>
          <w:sz w:val="26"/>
          <w:szCs w:val="26"/>
        </w:rPr>
        <w:t xml:space="preserve"> Р.О</w:t>
      </w:r>
      <w:r w:rsidRPr="00BF6BA4" w:rsidR="006A4B55">
        <w:rPr>
          <w:rFonts w:ascii="Times New Roman" w:hAnsi="Times New Roman" w:cs="Times New Roman"/>
          <w:sz w:val="26"/>
          <w:szCs w:val="26"/>
        </w:rPr>
        <w:t>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ежаще извещенным о времени и месте рассмотрения дела об административном правонарушении.</w:t>
      </w:r>
    </w:p>
    <w:p w:rsidR="00800A20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BF6BA4" w:rsidR="00685F2A">
        <w:rPr>
          <w:rFonts w:ascii="Times New Roman" w:hAnsi="Times New Roman" w:cs="Times New Roman"/>
          <w:sz w:val="26"/>
          <w:szCs w:val="26"/>
        </w:rPr>
        <w:t>Губского</w:t>
      </w:r>
      <w:r w:rsidRPr="00BF6BA4" w:rsidR="00685F2A">
        <w:rPr>
          <w:rFonts w:ascii="Times New Roman" w:hAnsi="Times New Roman" w:cs="Times New Roman"/>
          <w:sz w:val="26"/>
          <w:szCs w:val="26"/>
        </w:rPr>
        <w:t xml:space="preserve"> Р.О.</w:t>
      </w:r>
    </w:p>
    <w:p w:rsidR="00765D2C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7D1ECE" w:rsidRPr="00BF6BA4" w:rsidP="00BF6BA4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7D1ECE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декларации (расчеты), если такая обязанность предусмотрена законодательством о налогах и сборах.</w:t>
      </w:r>
    </w:p>
    <w:p w:rsidR="00D164A3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164A3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п. 3 ст. 289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164A3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BF6BA4" w:rsidP="00BF6BA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Следовательно, срок предоставления декларации по налогу 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прибыль за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Pr="00BF6BA4" w:rsidR="0046666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года – не позднее 28.07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 года.</w:t>
      </w:r>
    </w:p>
    <w:p w:rsidR="001F63F7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первичная налоговая декларация 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по на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полугодие 2017 года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подана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в ИФНС </w:t>
      </w:r>
      <w:r w:rsidRPr="00BF6BA4" w:rsidR="00E023AA">
        <w:rPr>
          <w:rFonts w:ascii="Times New Roman" w:eastAsia="Times New Roman" w:hAnsi="Times New Roman" w:cs="Times New Roman"/>
          <w:sz w:val="26"/>
          <w:szCs w:val="26"/>
        </w:rPr>
        <w:t>России по г. Симферополю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ООО </w:t>
      </w:r>
      <w:r w:rsidRPr="00BF6BA4" w:rsidR="00685F2A">
        <w:rPr>
          <w:rFonts w:ascii="Times New Roman" w:hAnsi="Times New Roman" w:cs="Times New Roman"/>
          <w:sz w:val="26"/>
          <w:szCs w:val="26"/>
        </w:rPr>
        <w:t xml:space="preserve">МКК </w:t>
      </w:r>
      <w:r w:rsidRPr="00BF6BA4" w:rsidR="009F7D82">
        <w:rPr>
          <w:rFonts w:ascii="Times New Roman" w:hAnsi="Times New Roman" w:cs="Times New Roman"/>
          <w:sz w:val="26"/>
          <w:szCs w:val="26"/>
        </w:rPr>
        <w:t>«</w:t>
      </w:r>
      <w:r w:rsidRPr="00BF6BA4" w:rsidR="00685F2A">
        <w:rPr>
          <w:rFonts w:ascii="Times New Roman" w:hAnsi="Times New Roman" w:cs="Times New Roman"/>
          <w:sz w:val="26"/>
          <w:szCs w:val="26"/>
        </w:rPr>
        <w:t>КЦФУ</w:t>
      </w:r>
      <w:r w:rsidRPr="00BF6BA4" w:rsidR="009F7D82">
        <w:rPr>
          <w:rFonts w:ascii="Times New Roman" w:hAnsi="Times New Roman" w:cs="Times New Roman"/>
          <w:sz w:val="26"/>
          <w:szCs w:val="26"/>
        </w:rPr>
        <w:t>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по средствам телекоммуникационной связи </w:t>
      </w:r>
      <w:r w:rsidRPr="00BF6BA4" w:rsidR="00800A20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.2017, предельный срок предоставления налогово</w:t>
      </w:r>
      <w:r w:rsidRPr="00BF6BA4" w:rsidR="00D164A3">
        <w:rPr>
          <w:rFonts w:ascii="Times New Roman" w:eastAsia="Times New Roman" w:hAnsi="Times New Roman" w:cs="Times New Roman"/>
          <w:sz w:val="26"/>
          <w:szCs w:val="26"/>
        </w:rPr>
        <w:t>й декларации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>28.07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.2017, т.е</w:t>
      </w:r>
      <w:r w:rsidRPr="00BF6BA4" w:rsidR="009D1DC6">
        <w:rPr>
          <w:rFonts w:ascii="Times New Roman" w:eastAsia="Times New Roman" w:hAnsi="Times New Roman" w:cs="Times New Roman"/>
          <w:sz w:val="26"/>
          <w:szCs w:val="26"/>
        </w:rPr>
        <w:t>. документ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представлен 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 w:rsidR="004605C4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предоставления декларации</w:t>
      </w:r>
      <w:r w:rsidRPr="00BF6BA4">
        <w:rPr>
          <w:rStyle w:val="FontStyle12"/>
          <w:sz w:val="26"/>
          <w:szCs w:val="26"/>
          <w:lang w:eastAsia="uk-UA"/>
        </w:rPr>
        <w:t>.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 1 ст. 15.6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случаев, предусмотренных частью 2 настоящей статьи.</w:t>
      </w:r>
    </w:p>
    <w:p w:rsidR="005E4B0A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 государстве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>нного реестра юридических лиц</w:t>
      </w:r>
      <w:r w:rsidRPr="00BF6BA4" w:rsidR="006A4B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BF6BA4" w:rsidR="00685F2A">
        <w:rPr>
          <w:rFonts w:ascii="Times New Roman" w:hAnsi="Times New Roman" w:cs="Times New Roman"/>
          <w:sz w:val="26"/>
          <w:szCs w:val="26"/>
        </w:rPr>
        <w:t>ООО МКК «КЦФУ»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Губский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</w:t>
      </w:r>
      <w:r w:rsidRPr="00BF6BA4" w:rsidR="00D52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является именно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Губский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 w:rsidRPr="00BF6BA4" w:rsidR="006D3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3A2010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Губского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Р.О.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в совершении инкриминир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уемого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11842/17</w:t>
      </w:r>
      <w:r w:rsidRPr="00BF6BA4" w:rsidR="00765D2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</w:t>
      </w:r>
      <w:r w:rsidRPr="00BF6BA4" w:rsidR="009F7D8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.06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.2018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скриншотом налоговой декларации, квитанцией о приеме налоговой декларации,</w:t>
      </w:r>
      <w:r w:rsidRPr="00BF6BA4" w:rsidR="00BC670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акта №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19691</w:t>
      </w:r>
      <w:r w:rsidRPr="00BF6BA4" w:rsidR="00937FA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19.12</w:t>
      </w:r>
      <w:r w:rsidRPr="00BF6BA4" w:rsidR="009757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.2017</w:t>
      </w:r>
      <w:r w:rsidRPr="00BF6BA4" w:rsidR="0075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копией решения 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№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14150</w:t>
      </w:r>
      <w:r w:rsidRPr="00BF6BA4" w:rsidR="006D3EC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BF6BA4" w:rsidR="00685F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21.02.2018</w:t>
      </w:r>
      <w:r w:rsidRPr="00BF6BA4" w:rsidR="00D5265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BC670C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Губского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</w:t>
      </w:r>
      <w:r w:rsidRPr="00BF6BA4" w:rsidR="00BC670C">
        <w:rPr>
          <w:rFonts w:ascii="Times New Roman" w:eastAsia="Times New Roman" w:hAnsi="Times New Roman" w:cs="Times New Roman"/>
          <w:sz w:val="26"/>
          <w:szCs w:val="26"/>
        </w:rPr>
        <w:t xml:space="preserve"> в совокупности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прихожу к выводу, что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Pr="00BF6BA4" w:rsidR="007D1ECE">
        <w:rPr>
          <w:rFonts w:ascii="Times New Roman" w:eastAsia="Times New Roman" w:hAnsi="Times New Roman" w:cs="Times New Roman"/>
          <w:sz w:val="26"/>
          <w:szCs w:val="26"/>
        </w:rPr>
        <w:t xml:space="preserve">иректор 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ООО </w:t>
      </w:r>
      <w:r w:rsidRPr="00BF6BA4" w:rsidR="00685F2A">
        <w:rPr>
          <w:rFonts w:ascii="Times New Roman" w:hAnsi="Times New Roman" w:cs="Times New Roman"/>
          <w:sz w:val="26"/>
          <w:szCs w:val="26"/>
        </w:rPr>
        <w:t>МКК «КЦФУ</w:t>
      </w:r>
      <w:r w:rsidRPr="00BF6BA4" w:rsidR="009F7D82">
        <w:rPr>
          <w:rFonts w:ascii="Times New Roman" w:hAnsi="Times New Roman" w:cs="Times New Roman"/>
          <w:sz w:val="26"/>
          <w:szCs w:val="26"/>
        </w:rPr>
        <w:t xml:space="preserve">»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Губский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 w:rsidRPr="00BF6BA4" w:rsidR="009F7D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ное ч.1 ст.15.6 Кодекса Российской Федерации об административных правонарушениях, а именно: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ия налогового контроля.</w:t>
      </w:r>
    </w:p>
    <w:p w:rsidR="00BC670C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дня совершения административного правонарушения. </w:t>
      </w:r>
    </w:p>
    <w:p w:rsidR="00064F21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47B72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>Губского</w:t>
      </w:r>
      <w:r w:rsidRPr="00BF6BA4" w:rsidR="00685F2A"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уждении дела об административном правонарушении нарушены не были.</w:t>
      </w:r>
    </w:p>
    <w:p w:rsidR="00064F21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3663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Обстоятельств, смягчающих админис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тративную ответственность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Губского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Р.О.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предусмотренным ч. 1 ст. 4.3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является повторное совершение в те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чение года однородного правонарушения, поскольку постановлениями от </w:t>
      </w:r>
      <w:r>
        <w:rPr>
          <w:rFonts w:ascii="Times New Roman" w:eastAsia="Times New Roman" w:hAnsi="Times New Roman" w:cs="Times New Roman"/>
          <w:sz w:val="26"/>
          <w:szCs w:val="26"/>
        </w:rPr>
        <w:t>05.07.2017 по делу № 05-0241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/1</w:t>
      </w:r>
      <w:r w:rsidR="002936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/2017, вступившими в законную силу, </w:t>
      </w:r>
      <w:r>
        <w:rPr>
          <w:rFonts w:ascii="Times New Roman" w:eastAsia="Times New Roman" w:hAnsi="Times New Roman" w:cs="Times New Roman"/>
          <w:sz w:val="26"/>
          <w:szCs w:val="26"/>
        </w:rPr>
        <w:t>Губский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 привлечен к административной ответственности по признакам правонарушения, предусмотренного ст. 15.</w:t>
      </w:r>
      <w:r w:rsidR="005959F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Кодекса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 об административных правонарушениях.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959FA" w:rsidR="005959FA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Учитывая, что ст. 15.5 Кодекса Российской Федерации об административных правонарушениях и ч. 1 ст. 15.6 Кодекса Российской Федерации об 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административных правонарушениях, а также установленные по делу обстоятельства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Губский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Р.О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. считается ранее подвергнутым административному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наказанию за однородные правонарушения.  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правонарушения, данные о личности виновного, отсутствие смягчающих и наличие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Губскому</w:t>
      </w:r>
      <w:r>
        <w:rPr>
          <w:rFonts w:ascii="Times New Roman" w:hAnsi="Times New Roman" w:cs="Times New Roman"/>
          <w:sz w:val="26"/>
          <w:szCs w:val="26"/>
        </w:rPr>
        <w:t xml:space="preserve"> Р.О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пределах санкции ч.1 ст. 15.6 Кодекса Российской Федерации об административных право</w:t>
      </w:r>
      <w:r w:rsidRPr="00BF6BA4">
        <w:rPr>
          <w:rFonts w:ascii="Times New Roman" w:hAnsi="Times New Roman" w:cs="Times New Roman"/>
          <w:sz w:val="26"/>
          <w:szCs w:val="26"/>
        </w:rPr>
        <w:t>нарушениях в виде штрафа.</w:t>
      </w:r>
    </w:p>
    <w:p w:rsidR="00BF6BA4" w:rsidRPr="00BF6BA4" w:rsidP="00BF6BA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ст.ст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BF6BA4" w:rsidRPr="00BF6BA4" w:rsidP="00BF6BA4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ПОСТАНОВИЛ:</w:t>
      </w:r>
    </w:p>
    <w:p w:rsidR="00BF6BA4" w:rsidRPr="00BF6BA4" w:rsidP="00BF6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Губского</w:t>
      </w:r>
      <w:r>
        <w:rPr>
          <w:rFonts w:ascii="Times New Roman" w:hAnsi="Times New Roman" w:cs="Times New Roman"/>
          <w:sz w:val="26"/>
          <w:szCs w:val="26"/>
        </w:rPr>
        <w:t xml:space="preserve"> Романа Олеговича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</w:t>
      </w:r>
      <w:r w:rsidRPr="00BF6BA4">
        <w:rPr>
          <w:rFonts w:ascii="Times New Roman" w:hAnsi="Times New Roman" w:cs="Times New Roman"/>
          <w:sz w:val="26"/>
          <w:szCs w:val="26"/>
        </w:rPr>
        <w:t>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 КБК</w:t>
      </w:r>
      <w:r w:rsidRPr="00BF6BA4">
        <w:rPr>
          <w:rFonts w:ascii="Times New Roman" w:hAnsi="Times New Roman" w:cs="Times New Roman"/>
          <w:sz w:val="26"/>
          <w:szCs w:val="26"/>
        </w:rPr>
        <w:t xml:space="preserve"> 182 1 16 03030 01 6000 140, назначение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430</w:t>
      </w:r>
      <w:r w:rsidRPr="00BF6BA4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Губского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Р.О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6BA4" w:rsidRPr="00BF6BA4" w:rsidP="00BF6BA4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цати суток, либо обязательные работы на срок до пятидесяти часов (ч.1 ст.20.25 КоАП РФ).</w:t>
      </w:r>
    </w:p>
    <w:p w:rsidR="00BF6BA4" w:rsidRPr="00BF6BA4" w:rsidP="00BF6BA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</w:t>
      </w:r>
      <w:r w:rsidRPr="00BF6BA4">
        <w:rPr>
          <w:rFonts w:ascii="Times New Roman" w:hAnsi="Times New Roman" w:cs="Times New Roman"/>
          <w:sz w:val="26"/>
          <w:szCs w:val="26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BF6BA4" w:rsidRPr="00BF6BA4" w:rsidP="00BF6BA4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F6BA4" w:rsidRPr="00BF6BA4" w:rsidP="00BF6BA4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F6BA4" w:rsidRPr="00BF6BA4" w:rsidP="00BF6BA4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</w:t>
      </w:r>
      <w:r w:rsidRPr="00BF6BA4">
        <w:rPr>
          <w:rFonts w:ascii="Times New Roman" w:hAnsi="Times New Roman" w:cs="Times New Roman"/>
          <w:sz w:val="26"/>
          <w:szCs w:val="26"/>
        </w:rPr>
        <w:t xml:space="preserve">                            А.Л. </w:t>
      </w:r>
      <w:r w:rsidRPr="00BF6BA4">
        <w:rPr>
          <w:rFonts w:ascii="Times New Roman" w:hAnsi="Times New Roman" w:cs="Times New Roman"/>
          <w:sz w:val="26"/>
          <w:szCs w:val="26"/>
        </w:rPr>
        <w:t>Тоскина</w:t>
      </w:r>
    </w:p>
    <w:p w:rsidR="009F7D82" w:rsidRPr="00BF6BA4" w:rsidP="00BF6BA4">
      <w:pPr>
        <w:spacing w:after="0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A90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201BD4"/>
    <w:rsid w:val="00282BCE"/>
    <w:rsid w:val="00293663"/>
    <w:rsid w:val="002A4942"/>
    <w:rsid w:val="002B0F0C"/>
    <w:rsid w:val="002E3C0F"/>
    <w:rsid w:val="00326552"/>
    <w:rsid w:val="00337868"/>
    <w:rsid w:val="00391FC7"/>
    <w:rsid w:val="00396E94"/>
    <w:rsid w:val="003A2010"/>
    <w:rsid w:val="003B5A8C"/>
    <w:rsid w:val="003D15A1"/>
    <w:rsid w:val="004605C4"/>
    <w:rsid w:val="0046666A"/>
    <w:rsid w:val="00492320"/>
    <w:rsid w:val="005050BD"/>
    <w:rsid w:val="00516538"/>
    <w:rsid w:val="00541D4B"/>
    <w:rsid w:val="00561703"/>
    <w:rsid w:val="005634A6"/>
    <w:rsid w:val="00586875"/>
    <w:rsid w:val="005959FA"/>
    <w:rsid w:val="005C2B6A"/>
    <w:rsid w:val="005E4B0A"/>
    <w:rsid w:val="005F5C02"/>
    <w:rsid w:val="006050C9"/>
    <w:rsid w:val="00605785"/>
    <w:rsid w:val="00685F2A"/>
    <w:rsid w:val="00697936"/>
    <w:rsid w:val="006A4B55"/>
    <w:rsid w:val="006D3ECD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00A20"/>
    <w:rsid w:val="00890FA8"/>
    <w:rsid w:val="008F5775"/>
    <w:rsid w:val="00930FAB"/>
    <w:rsid w:val="00937FAC"/>
    <w:rsid w:val="00947B72"/>
    <w:rsid w:val="00950EA3"/>
    <w:rsid w:val="009626A4"/>
    <w:rsid w:val="00975788"/>
    <w:rsid w:val="009D1DC6"/>
    <w:rsid w:val="009D2A90"/>
    <w:rsid w:val="009D5864"/>
    <w:rsid w:val="009F0F1D"/>
    <w:rsid w:val="009F7D82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75AB4"/>
    <w:rsid w:val="00B87355"/>
    <w:rsid w:val="00B91D04"/>
    <w:rsid w:val="00BA5B0E"/>
    <w:rsid w:val="00BC670C"/>
    <w:rsid w:val="00BE5D72"/>
    <w:rsid w:val="00BF6BA4"/>
    <w:rsid w:val="00C30272"/>
    <w:rsid w:val="00C545F8"/>
    <w:rsid w:val="00CE44CD"/>
    <w:rsid w:val="00D164A3"/>
    <w:rsid w:val="00D52652"/>
    <w:rsid w:val="00D92345"/>
    <w:rsid w:val="00DC3C16"/>
    <w:rsid w:val="00E023AA"/>
    <w:rsid w:val="00E03279"/>
    <w:rsid w:val="00E32FF7"/>
    <w:rsid w:val="00E70AA3"/>
    <w:rsid w:val="00EA0BA5"/>
    <w:rsid w:val="00EC1E6E"/>
    <w:rsid w:val="00EE55A2"/>
    <w:rsid w:val="00F04F40"/>
    <w:rsid w:val="00F6318F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2FB4-FA20-45B9-B6AC-EB1C59CF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